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2"/>
        </w:rPr>
      </w:pPr>
    </w:p>
    <w:p>
      <w:pPr>
        <w:spacing w:line="240" w:lineRule="auto" w:before="37"/>
        <w:rPr>
          <w:sz w:val="22"/>
        </w:rPr>
      </w:pPr>
    </w:p>
    <w:p>
      <w:pPr>
        <w:pStyle w:val="Heading1"/>
      </w:pPr>
      <w:r>
        <w:rPr/>
        <w:t>Lisansüstü</w:t>
      </w:r>
      <w:r>
        <w:rPr>
          <w:spacing w:val="-7"/>
        </w:rPr>
        <w:t> </w:t>
      </w:r>
      <w:r>
        <w:rPr/>
        <w:t>(Hukuk)</w:t>
      </w:r>
      <w:r>
        <w:rPr>
          <w:spacing w:val="-4"/>
        </w:rPr>
        <w:t> </w:t>
      </w:r>
      <w:r>
        <w:rPr/>
        <w:t>Tez</w:t>
      </w:r>
      <w:r>
        <w:rPr>
          <w:spacing w:val="-7"/>
        </w:rPr>
        <w:t> </w:t>
      </w:r>
      <w:r>
        <w:rPr/>
        <w:t>Önerisi</w:t>
      </w:r>
      <w:r>
        <w:rPr>
          <w:spacing w:val="-3"/>
        </w:rPr>
        <w:t> </w:t>
      </w:r>
      <w:r>
        <w:rPr/>
        <w:t>Hazırlama</w:t>
      </w:r>
      <w:r>
        <w:rPr>
          <w:spacing w:val="-6"/>
        </w:rPr>
        <w:t> </w:t>
      </w:r>
      <w:r>
        <w:rPr>
          <w:spacing w:val="-2"/>
        </w:rPr>
        <w:t>Formu</w:t>
      </w:r>
    </w:p>
    <w:p>
      <w:pPr>
        <w:spacing w:line="240" w:lineRule="auto" w:before="25" w:after="0"/>
        <w:rPr>
          <w:b/>
          <w:sz w:val="20"/>
        </w:rPr>
      </w:pPr>
    </w:p>
    <w:tbl>
      <w:tblPr>
        <w:tblW w:w="0" w:type="auto"/>
        <w:jc w:val="left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5209"/>
      </w:tblGrid>
      <w:tr>
        <w:trPr>
          <w:trHeight w:val="623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Bu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bölüm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öğrenci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tarafından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doldurulacaktır.</w:t>
            </w:r>
          </w:p>
        </w:tc>
      </w:tr>
      <w:tr>
        <w:trPr>
          <w:trHeight w:val="623" w:hRule="atLeast"/>
        </w:trPr>
        <w:tc>
          <w:tcPr>
            <w:tcW w:w="4607" w:type="dxa"/>
          </w:tcPr>
          <w:p>
            <w:pPr>
              <w:pStyle w:val="TableParagraph"/>
              <w:spacing w:before="18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2"/>
                <w:sz w:val="22"/>
              </w:rPr>
              <w:t> Soyadı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4607" w:type="dxa"/>
          </w:tcPr>
          <w:p>
            <w:pPr>
              <w:pStyle w:val="TableParagraph"/>
              <w:spacing w:before="18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Öğrenci</w:t>
            </w:r>
            <w:r>
              <w:rPr>
                <w:b/>
                <w:spacing w:val="-2"/>
                <w:sz w:val="22"/>
              </w:rPr>
              <w:t> Numarası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4" w:hRule="atLeast"/>
        </w:trPr>
        <w:tc>
          <w:tcPr>
            <w:tcW w:w="4607" w:type="dxa"/>
          </w:tcPr>
          <w:p>
            <w:pPr>
              <w:pStyle w:val="TableParagraph"/>
              <w:spacing w:before="18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Bilim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Dalı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5" w:hRule="atLeast"/>
        </w:trPr>
        <w:tc>
          <w:tcPr>
            <w:tcW w:w="4607" w:type="dxa"/>
          </w:tcPr>
          <w:p>
            <w:pPr>
              <w:pStyle w:val="TableParagraph"/>
              <w:spacing w:before="185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Danışmanı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Tez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Önerisinin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Başlığı:</w:t>
            </w:r>
          </w:p>
        </w:tc>
      </w:tr>
      <w:tr>
        <w:trPr>
          <w:trHeight w:val="623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3"/>
              <w:ind w:left="228"/>
              <w:rPr>
                <w:b/>
                <w:sz w:val="22"/>
              </w:rPr>
            </w:pPr>
            <w:r>
              <w:rPr>
                <w:b/>
                <w:sz w:val="22"/>
              </w:rPr>
              <w:t>Giriş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Yöntem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bölümündeki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alt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başlıkları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doldurmak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için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Tez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Önerisi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Yazım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Kılavuzuna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bakınız.</w:t>
            </w:r>
          </w:p>
        </w:tc>
      </w:tr>
      <w:tr>
        <w:trPr>
          <w:trHeight w:val="623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 </w:t>
            </w:r>
            <w:r>
              <w:rPr>
                <w:b/>
                <w:spacing w:val="-2"/>
                <w:sz w:val="22"/>
              </w:rPr>
              <w:t>Giriş:</w:t>
            </w:r>
          </w:p>
        </w:tc>
      </w:tr>
      <w:tr>
        <w:trPr>
          <w:trHeight w:val="624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1.1.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Araştırmanın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Konusu:</w:t>
            </w:r>
          </w:p>
        </w:tc>
      </w:tr>
      <w:tr>
        <w:trPr>
          <w:trHeight w:val="623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1.2.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Araştırmanın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Problemi:</w:t>
            </w:r>
          </w:p>
        </w:tc>
      </w:tr>
      <w:tr>
        <w:trPr>
          <w:trHeight w:val="626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Araştırmanın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Amacı:</w:t>
            </w:r>
          </w:p>
        </w:tc>
      </w:tr>
      <w:tr>
        <w:trPr>
          <w:trHeight w:val="623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1.4.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Araştırmanın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Önemi:</w:t>
            </w:r>
          </w:p>
        </w:tc>
      </w:tr>
      <w:tr>
        <w:trPr>
          <w:trHeight w:val="623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Araştırmanın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Yöntemi:</w:t>
            </w:r>
          </w:p>
        </w:tc>
      </w:tr>
      <w:tr>
        <w:trPr>
          <w:trHeight w:val="623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2.1.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Kuramsal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Çerçeve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Tartışma:</w:t>
            </w:r>
          </w:p>
        </w:tc>
      </w:tr>
      <w:tr>
        <w:trPr>
          <w:trHeight w:val="624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2.2. </w:t>
            </w:r>
            <w:r>
              <w:rPr>
                <w:b/>
                <w:spacing w:val="-2"/>
                <w:sz w:val="22"/>
              </w:rPr>
              <w:t>Varsayımlar:</w:t>
            </w:r>
          </w:p>
        </w:tc>
      </w:tr>
      <w:tr>
        <w:trPr>
          <w:trHeight w:val="623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2.3.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Kapsam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2"/>
                <w:sz w:val="22"/>
              </w:rPr>
              <w:t> Sınırlılıklar:</w:t>
            </w:r>
          </w:p>
        </w:tc>
      </w:tr>
      <w:tr>
        <w:trPr>
          <w:trHeight w:val="626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2.4.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Veri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Toplama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Tekniği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Analizi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(varsa):</w:t>
            </w:r>
          </w:p>
        </w:tc>
      </w:tr>
      <w:tr>
        <w:trPr>
          <w:trHeight w:val="623" w:hRule="atLeast"/>
        </w:trPr>
        <w:tc>
          <w:tcPr>
            <w:tcW w:w="9816" w:type="dxa"/>
            <w:gridSpan w:val="2"/>
          </w:tcPr>
          <w:p>
            <w:pPr>
              <w:pStyle w:val="TableParagraph"/>
              <w:spacing w:before="18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Tezin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Taslak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Planı:</w:t>
            </w:r>
          </w:p>
        </w:tc>
      </w:tr>
    </w:tbl>
    <w:p>
      <w:pPr>
        <w:spacing w:line="240" w:lineRule="auto" w:before="152" w:after="1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3401"/>
        <w:gridCol w:w="3284"/>
      </w:tblGrid>
      <w:tr>
        <w:trPr>
          <w:trHeight w:val="751" w:hRule="atLeast"/>
        </w:trPr>
        <w:tc>
          <w:tcPr>
            <w:tcW w:w="3512" w:type="dxa"/>
          </w:tcPr>
          <w:p>
            <w:pPr>
              <w:pStyle w:val="TableParagraph"/>
              <w:spacing w:line="187" w:lineRule="exact"/>
              <w:ind w:left="7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Hazırlayan</w:t>
            </w:r>
          </w:p>
        </w:tc>
        <w:tc>
          <w:tcPr>
            <w:tcW w:w="3401" w:type="dxa"/>
          </w:tcPr>
          <w:p>
            <w:pPr>
              <w:pStyle w:val="TableParagraph"/>
              <w:spacing w:line="187" w:lineRule="exact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Kontrol</w:t>
            </w:r>
          </w:p>
        </w:tc>
        <w:tc>
          <w:tcPr>
            <w:tcW w:w="3284" w:type="dxa"/>
          </w:tcPr>
          <w:p>
            <w:pPr>
              <w:pStyle w:val="TableParagraph"/>
              <w:spacing w:line="187" w:lineRule="exact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sz w:val="16"/>
              </w:rPr>
              <w:t>Onay</w:t>
            </w:r>
          </w:p>
        </w:tc>
      </w:tr>
    </w:tbl>
    <w:p>
      <w:pPr>
        <w:pStyle w:val="TableParagraph"/>
        <w:spacing w:after="0" w:line="187" w:lineRule="exact"/>
        <w:jc w:val="center"/>
        <w:rPr>
          <w:rFonts w:ascii="Cambria"/>
          <w:b/>
          <w:sz w:val="16"/>
        </w:rPr>
        <w:sectPr>
          <w:headerReference w:type="default" r:id="rId5"/>
          <w:footerReference w:type="default" r:id="rId6"/>
          <w:type w:val="continuous"/>
          <w:pgSz w:w="11910" w:h="16850"/>
          <w:pgMar w:header="571" w:footer="1042" w:top="1720" w:bottom="1240" w:left="850" w:right="566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4" w:after="1"/>
        <w:rPr>
          <w:b/>
          <w:sz w:val="20"/>
        </w:rPr>
      </w:pPr>
    </w:p>
    <w:tbl>
      <w:tblPr>
        <w:tblW w:w="0" w:type="auto"/>
        <w:jc w:val="left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118"/>
        <w:gridCol w:w="1667"/>
        <w:gridCol w:w="1650"/>
        <w:gridCol w:w="1664"/>
        <w:gridCol w:w="114"/>
      </w:tblGrid>
      <w:tr>
        <w:trPr>
          <w:trHeight w:val="253" w:hRule="atLeast"/>
        </w:trPr>
        <w:tc>
          <w:tcPr>
            <w:tcW w:w="4607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Zaman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Çizelgesi</w:t>
            </w:r>
          </w:p>
        </w:tc>
        <w:tc>
          <w:tcPr>
            <w:tcW w:w="5213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4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spacing w:before="61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Aşama</w:t>
            </w:r>
          </w:p>
        </w:tc>
        <w:tc>
          <w:tcPr>
            <w:tcW w:w="1650" w:type="dxa"/>
          </w:tcPr>
          <w:p>
            <w:pPr>
              <w:pStyle w:val="TableParagraph"/>
              <w:spacing w:before="61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Süre</w:t>
            </w:r>
          </w:p>
        </w:tc>
        <w:tc>
          <w:tcPr>
            <w:tcW w:w="1664" w:type="dxa"/>
          </w:tcPr>
          <w:p>
            <w:pPr>
              <w:pStyle w:val="TableParagraph"/>
              <w:spacing w:before="6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Tarih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4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spacing w:line="252" w:lineRule="exact"/>
              <w:ind w:left="421" w:right="413" w:firstLine="67"/>
              <w:rPr>
                <w:sz w:val="22"/>
              </w:rPr>
            </w:pPr>
            <w:r>
              <w:rPr>
                <w:spacing w:val="-2"/>
                <w:sz w:val="22"/>
              </w:rPr>
              <w:t>Kaynak Taraması</w:t>
            </w:r>
          </w:p>
        </w:tc>
        <w:tc>
          <w:tcPr>
            <w:tcW w:w="1650" w:type="dxa"/>
          </w:tcPr>
          <w:p>
            <w:pPr>
              <w:pStyle w:val="TableParagraph"/>
              <w:spacing w:before="121"/>
              <w:ind w:left="6" w:right="2"/>
              <w:jc w:val="center"/>
              <w:rPr>
                <w:sz w:val="22"/>
              </w:rPr>
            </w:pPr>
            <w:r>
              <w:rPr>
                <w:sz w:val="22"/>
              </w:rPr>
              <w:t>2 </w:t>
            </w:r>
            <w:r>
              <w:rPr>
                <w:spacing w:val="-5"/>
                <w:sz w:val="22"/>
              </w:rPr>
              <w:t>Ay</w:t>
            </w:r>
          </w:p>
        </w:tc>
        <w:tc>
          <w:tcPr>
            <w:tcW w:w="1664" w:type="dxa"/>
          </w:tcPr>
          <w:p>
            <w:pPr>
              <w:pStyle w:val="TableParagraph"/>
              <w:spacing w:before="121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Eylül-</w:t>
            </w:r>
            <w:r>
              <w:rPr>
                <w:spacing w:val="-4"/>
                <w:sz w:val="22"/>
              </w:rPr>
              <w:t>Ekim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4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spacing w:before="58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Veri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Toplama</w:t>
            </w:r>
          </w:p>
        </w:tc>
        <w:tc>
          <w:tcPr>
            <w:tcW w:w="1650" w:type="dxa"/>
          </w:tcPr>
          <w:p>
            <w:pPr>
              <w:pStyle w:val="TableParagraph"/>
              <w:spacing w:before="58"/>
              <w:ind w:left="6" w:right="2"/>
              <w:jc w:val="center"/>
              <w:rPr>
                <w:sz w:val="22"/>
              </w:rPr>
            </w:pPr>
            <w:r>
              <w:rPr>
                <w:sz w:val="22"/>
              </w:rPr>
              <w:t>2 </w:t>
            </w:r>
            <w:r>
              <w:rPr>
                <w:spacing w:val="-5"/>
                <w:sz w:val="22"/>
              </w:rPr>
              <w:t>Ay</w:t>
            </w:r>
          </w:p>
        </w:tc>
        <w:tc>
          <w:tcPr>
            <w:tcW w:w="1664" w:type="dxa"/>
          </w:tcPr>
          <w:p>
            <w:pPr>
              <w:pStyle w:val="TableParagraph"/>
              <w:spacing w:before="58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Kasım-Aralık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4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</w:tcPr>
          <w:p>
            <w:pPr>
              <w:pStyle w:val="TableParagraph"/>
              <w:spacing w:before="58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Veri</w:t>
            </w:r>
            <w:r>
              <w:rPr>
                <w:spacing w:val="-2"/>
                <w:sz w:val="22"/>
              </w:rPr>
              <w:t> Analizi</w:t>
            </w:r>
          </w:p>
        </w:tc>
        <w:tc>
          <w:tcPr>
            <w:tcW w:w="1650" w:type="dxa"/>
          </w:tcPr>
          <w:p>
            <w:pPr>
              <w:pStyle w:val="TableParagraph"/>
              <w:spacing w:before="58"/>
              <w:ind w:left="6" w:right="2"/>
              <w:jc w:val="center"/>
              <w:rPr>
                <w:sz w:val="22"/>
              </w:rPr>
            </w:pPr>
            <w:r>
              <w:rPr>
                <w:sz w:val="22"/>
              </w:rPr>
              <w:t>1 </w:t>
            </w:r>
            <w:r>
              <w:rPr>
                <w:spacing w:val="-5"/>
                <w:sz w:val="22"/>
              </w:rPr>
              <w:t>Ay</w:t>
            </w:r>
          </w:p>
        </w:tc>
        <w:tc>
          <w:tcPr>
            <w:tcW w:w="1664" w:type="dxa"/>
          </w:tcPr>
          <w:p>
            <w:pPr>
              <w:pStyle w:val="TableParagraph"/>
              <w:spacing w:before="58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Ocak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4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4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Yazım</w:t>
            </w: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6" w:right="2"/>
              <w:jc w:val="center"/>
              <w:rPr>
                <w:sz w:val="22"/>
              </w:rPr>
            </w:pPr>
            <w:r>
              <w:rPr>
                <w:sz w:val="22"/>
              </w:rPr>
              <w:t>2 </w:t>
            </w:r>
            <w:r>
              <w:rPr>
                <w:spacing w:val="-5"/>
                <w:sz w:val="22"/>
              </w:rPr>
              <w:t>Ay</w:t>
            </w:r>
          </w:p>
        </w:tc>
        <w:tc>
          <w:tcPr>
            <w:tcW w:w="16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8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Şubat-</w:t>
            </w:r>
            <w:r>
              <w:rPr>
                <w:spacing w:val="-4"/>
                <w:sz w:val="22"/>
              </w:rPr>
              <w:t>Mart</w:t>
            </w:r>
          </w:p>
        </w:tc>
        <w:tc>
          <w:tcPr>
            <w:tcW w:w="11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95" w:hRule="atLeast"/>
        </w:trPr>
        <w:tc>
          <w:tcPr>
            <w:tcW w:w="9820" w:type="dxa"/>
            <w:gridSpan w:val="6"/>
            <w:tcBorders>
              <w:top w:val="single" w:sz="8" w:space="0" w:color="000000"/>
            </w:tcBorders>
          </w:tcPr>
          <w:p>
            <w:pPr>
              <w:pStyle w:val="TableParagraph"/>
              <w:spacing w:before="169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Kaynakça</w:t>
            </w:r>
          </w:p>
        </w:tc>
      </w:tr>
      <w:tr>
        <w:trPr>
          <w:trHeight w:val="599" w:hRule="atLeast"/>
        </w:trPr>
        <w:tc>
          <w:tcPr>
            <w:tcW w:w="9820" w:type="dxa"/>
            <w:gridSpan w:val="6"/>
          </w:tcPr>
          <w:p>
            <w:pPr>
              <w:pStyle w:val="TableParagraph"/>
              <w:spacing w:before="17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Ekler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(varsa)</w:t>
            </w:r>
          </w:p>
        </w:tc>
      </w:tr>
      <w:tr>
        <w:trPr>
          <w:trHeight w:val="3108" w:hRule="atLeast"/>
        </w:trPr>
        <w:tc>
          <w:tcPr>
            <w:tcW w:w="9820" w:type="dxa"/>
            <w:gridSpan w:val="6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2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16" w:right="1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……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Bilim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Dalı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Başkanlığına</w:t>
            </w:r>
          </w:p>
          <w:p>
            <w:pPr>
              <w:pStyle w:val="TableParagraph"/>
              <w:ind w:left="110" w:right="1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Yukarıdaki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bilgiler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tez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başlığı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kontrol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edilerek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tarafımca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onaylanmıştır.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Enstitü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Yönetim Kurulunda görüşülmesi hususunun gereğini arz ederim.</w:t>
            </w:r>
          </w:p>
          <w:p>
            <w:pPr>
              <w:pStyle w:val="TableParagraph"/>
              <w:tabs>
                <w:tab w:pos="5940" w:val="left" w:leader="none"/>
                <w:tab w:pos="6220" w:val="left" w:leader="none"/>
              </w:tabs>
              <w:spacing w:before="252"/>
              <w:ind w:left="1836" w:right="18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Öğrenci Adı Soyadı</w:t>
              <w:tab/>
              <w:t>Danışman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Adı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Soyadı </w:t>
            </w:r>
            <w:r>
              <w:rPr>
                <w:b/>
                <w:spacing w:val="-4"/>
                <w:sz w:val="22"/>
              </w:rPr>
              <w:t>İmza</w:t>
            </w:r>
            <w:r>
              <w:rPr>
                <w:b/>
                <w:sz w:val="22"/>
              </w:rPr>
              <w:tab/>
              <w:tab/>
            </w:r>
            <w:r>
              <w:rPr>
                <w:b/>
                <w:spacing w:val="-4"/>
                <w:sz w:val="22"/>
              </w:rPr>
              <w:t>İmza</w:t>
            </w:r>
          </w:p>
        </w:tc>
      </w:tr>
      <w:tr>
        <w:trPr>
          <w:trHeight w:val="2277" w:hRule="atLeast"/>
        </w:trPr>
        <w:tc>
          <w:tcPr>
            <w:tcW w:w="9820" w:type="dxa"/>
            <w:gridSpan w:val="6"/>
          </w:tcPr>
          <w:p>
            <w:pPr>
              <w:pStyle w:val="TableParagraph"/>
              <w:spacing w:before="253"/>
              <w:ind w:left="115" w:right="1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Uygundur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3666" w:right="36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Bilim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Dalı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Başkanı Adı Soyadı</w:t>
            </w:r>
          </w:p>
          <w:p>
            <w:pPr>
              <w:pStyle w:val="TableParagraph"/>
              <w:ind w:left="115" w:right="1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İmza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1" w:after="0"/>
        <w:rPr>
          <w:b/>
          <w:sz w:val="20"/>
        </w:rPr>
      </w:pPr>
    </w:p>
    <w:tbl>
      <w:tblPr>
        <w:tblW w:w="0" w:type="auto"/>
        <w:jc w:val="left"/>
        <w:tblInd w:w="18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3401"/>
        <w:gridCol w:w="3284"/>
      </w:tblGrid>
      <w:tr>
        <w:trPr>
          <w:trHeight w:val="751" w:hRule="atLeast"/>
        </w:trPr>
        <w:tc>
          <w:tcPr>
            <w:tcW w:w="3512" w:type="dxa"/>
          </w:tcPr>
          <w:p>
            <w:pPr>
              <w:pStyle w:val="TableParagraph"/>
              <w:spacing w:line="187" w:lineRule="exact"/>
              <w:ind w:left="7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Hazırlayan</w:t>
            </w:r>
          </w:p>
        </w:tc>
        <w:tc>
          <w:tcPr>
            <w:tcW w:w="3401" w:type="dxa"/>
          </w:tcPr>
          <w:p>
            <w:pPr>
              <w:pStyle w:val="TableParagraph"/>
              <w:spacing w:line="187" w:lineRule="exact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sz w:val="16"/>
              </w:rPr>
              <w:t>Kontrol</w:t>
            </w:r>
          </w:p>
        </w:tc>
        <w:tc>
          <w:tcPr>
            <w:tcW w:w="3284" w:type="dxa"/>
          </w:tcPr>
          <w:p>
            <w:pPr>
              <w:pStyle w:val="TableParagraph"/>
              <w:spacing w:line="187" w:lineRule="exact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4"/>
                <w:sz w:val="16"/>
              </w:rPr>
              <w:t>Onay</w:t>
            </w:r>
          </w:p>
        </w:tc>
      </w:tr>
    </w:tbl>
    <w:sectPr>
      <w:pgSz w:w="11910" w:h="16850"/>
      <w:pgMar w:header="571" w:footer="1042" w:top="1720" w:bottom="124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718819</wp:posOffset>
              </wp:positionH>
              <wp:positionV relativeFrom="page">
                <wp:posOffset>9863332</wp:posOffset>
              </wp:positionV>
              <wp:extent cx="2103120" cy="2825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03120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668" w:val="left" w:leader="none"/>
                            </w:tabs>
                            <w:spacing w:line="276" w:lineRule="auto" w:before="13"/>
                            <w:ind w:left="668" w:right="18" w:hanging="649"/>
                          </w:pPr>
                          <w:r>
                            <w:rPr>
                              <w:b/>
                              <w:color w:val="001F5F"/>
                              <w:spacing w:val="-2"/>
                            </w:rPr>
                            <w:t>Adres</w:t>
                          </w:r>
                          <w:r>
                            <w:rPr>
                              <w:b/>
                              <w:color w:val="001F5F"/>
                            </w:rPr>
                            <w:tab/>
                          </w:r>
                          <w:r>
                            <w:rPr/>
                            <w:t>Çağ Üniversitesi Rektörlüğü Adana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Mersin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Karayolu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Üzeri,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Tarsus/Mersin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599998pt;margin-top:776.640381pt;width:165.6pt;height:22.25pt;mso-position-horizontal-relative:page;mso-position-vertical-relative:page;z-index:-15880192" type="#_x0000_t202" id="docshape2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668" w:val="left" w:leader="none"/>
                      </w:tabs>
                      <w:spacing w:line="276" w:lineRule="auto" w:before="13"/>
                      <w:ind w:left="668" w:right="18" w:hanging="649"/>
                    </w:pPr>
                    <w:r>
                      <w:rPr>
                        <w:b/>
                        <w:color w:val="001F5F"/>
                        <w:spacing w:val="-2"/>
                      </w:rPr>
                      <w:t>Adres</w:t>
                    </w:r>
                    <w:r>
                      <w:rPr>
                        <w:b/>
                        <w:color w:val="001F5F"/>
                      </w:rPr>
                      <w:tab/>
                    </w:r>
                    <w:r>
                      <w:rPr/>
                      <w:t>Çağ Üniversitesi Rektörlüğü Adana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Mersin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Karayolu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Üzeri,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Tarsus/Mersin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3279775</wp:posOffset>
              </wp:positionH>
              <wp:positionV relativeFrom="page">
                <wp:posOffset>9863332</wp:posOffset>
              </wp:positionV>
              <wp:extent cx="744220" cy="41973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44220" cy="4197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auto" w:before="20"/>
                            <w:ind w:left="20" w:right="0" w:firstLine="566"/>
                            <w:jc w:val="left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Telefon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>İnternet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Adresi</w:t>
                          </w:r>
                        </w:p>
                        <w:p>
                          <w:pPr>
                            <w:spacing w:before="1"/>
                            <w:ind w:left="596" w:right="0" w:firstLine="0"/>
                            <w:jc w:val="left"/>
                            <w:rPr>
                              <w:rFonts w:asci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001F5F"/>
                              <w:sz w:val="16"/>
                            </w:rPr>
                            <w:t>E-</w: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Posta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25pt;margin-top:776.640381pt;width:58.6pt;height:33.050pt;mso-position-horizontal-relative:page;mso-position-vertical-relative:page;z-index:-15879680" type="#_x0000_t202" id="docshape3" filled="false" stroked="false">
              <v:textbox inset="0,0,0,0">
                <w:txbxContent>
                  <w:p>
                    <w:pPr>
                      <w:spacing w:line="276" w:lineRule="auto" w:before="20"/>
                      <w:ind w:left="20" w:right="0" w:firstLine="566"/>
                      <w:jc w:val="left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color w:val="001F5F"/>
                        <w:spacing w:val="-2"/>
                        <w:sz w:val="16"/>
                      </w:rPr>
                      <w:t>Telefon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>İnternet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2"/>
                        <w:sz w:val="16"/>
                      </w:rPr>
                      <w:t>Adresi</w:t>
                    </w:r>
                  </w:p>
                  <w:p>
                    <w:pPr>
                      <w:spacing w:before="1"/>
                      <w:ind w:left="596" w:right="0" w:firstLine="0"/>
                      <w:jc w:val="left"/>
                      <w:rPr>
                        <w:rFonts w:ascii="Cambria"/>
                        <w:b/>
                        <w:sz w:val="16"/>
                      </w:rPr>
                    </w:pPr>
                    <w:r>
                      <w:rPr>
                        <w:rFonts w:ascii="Cambria"/>
                        <w:b/>
                        <w:color w:val="001F5F"/>
                        <w:sz w:val="16"/>
                      </w:rPr>
                      <w:t>E-</w:t>
                    </w:r>
                    <w:r>
                      <w:rPr>
                        <w:rFonts w:ascii="Cambria"/>
                        <w:b/>
                        <w:color w:val="001F5F"/>
                        <w:spacing w:val="-2"/>
                        <w:sz w:val="16"/>
                      </w:rPr>
                      <w:t>Posta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4133469</wp:posOffset>
              </wp:positionH>
              <wp:positionV relativeFrom="page">
                <wp:posOffset>9863332</wp:posOffset>
              </wp:positionV>
              <wp:extent cx="713105" cy="41973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13105" cy="4197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0324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651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48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>
                          <w:pPr>
                            <w:pStyle w:val="BodyText"/>
                            <w:spacing w:line="276" w:lineRule="auto" w:before="21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www.cag.edu.tr</w:t>
                            </w:r>
                          </w:hyperlink>
                          <w:r>
                            <w:rPr>
                              <w:spacing w:val="40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cag@cag.edu.tr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5.470001pt;margin-top:776.640381pt;width:56.15pt;height:33.050pt;mso-position-horizontal-relative:page;mso-position-vertical-relative:page;z-index:-1587916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0324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651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48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>
                    <w:pPr>
                      <w:pStyle w:val="BodyText"/>
                      <w:spacing w:line="276" w:lineRule="auto" w:before="21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www.cag.edu.tr</w:t>
                      </w:r>
                    </w:hyperlink>
                    <w:r>
                      <w:rPr>
                        <w:spacing w:val="40"/>
                      </w:rPr>
                      <w:t> </w:t>
                    </w:r>
                    <w:hyperlink r:id="rId2">
                      <w:r>
                        <w:rPr>
                          <w:spacing w:val="-2"/>
                        </w:rPr>
                        <w:t>cag@cag.edu.tr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6517385</wp:posOffset>
              </wp:positionH>
              <wp:positionV relativeFrom="page">
                <wp:posOffset>9865230</wp:posOffset>
              </wp:positionV>
              <wp:extent cx="541655" cy="1898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4165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Cambria"/>
                              <w:color w:val="001F5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1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/>
                              <w:color w:val="001F5F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179993pt;margin-top:776.789795pt;width:42.65pt;height:14.95pt;mso-position-horizontal-relative:page;mso-position-vertical-relative:page;z-index:-1587865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2"/>
                      </w:rPr>
                    </w:pPr>
                    <w:r>
                      <w:rPr>
                        <w:rFonts w:ascii="Cambria"/>
                        <w:color w:val="001F5F"/>
                        <w:sz w:val="16"/>
                      </w:rPr>
                      <w:t>Sayfa</w:t>
                    </w:r>
                    <w:r>
                      <w:rPr>
                        <w:rFonts w:ascii="Cambria"/>
                        <w:color w:val="001F5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mbria"/>
                        <w:b/>
                        <w:color w:val="001F5F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color w:val="001F5F"/>
                        <w:sz w:val="22"/>
                      </w:rPr>
                      <w:instrText> PAGE </w:instrText>
                    </w:r>
                    <w:r>
                      <w:rPr>
                        <w:rFonts w:ascii="Cambria"/>
                        <w:b/>
                        <w:color w:val="001F5F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color w:val="001F5F"/>
                        <w:sz w:val="22"/>
                      </w:rPr>
                      <w:t>2</w:t>
                    </w:r>
                    <w:r>
                      <w:rPr>
                        <w:rFonts w:ascii="Cambria"/>
                        <w:b/>
                        <w:color w:val="001F5F"/>
                        <w:sz w:val="22"/>
                      </w:rPr>
                      <w:fldChar w:fldCharType="end"/>
                    </w:r>
                    <w:r>
                      <w:rPr>
                        <w:rFonts w:ascii="Cambria"/>
                        <w:b/>
                        <w:color w:val="001F5F"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t>/</w:t>
                    </w:r>
                    <w:r>
                      <w:rPr>
                        <w:rFonts w:ascii="Cambria"/>
                        <w:color w:val="001F5F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mbria"/>
                        <w:b/>
                        <w:color w:val="001F5F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color w:val="001F5F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mbria"/>
                        <w:b/>
                        <w:color w:val="001F5F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b/>
                        <w:color w:val="001F5F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mbria"/>
                        <w:b/>
                        <w:color w:val="001F5F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574547</wp:posOffset>
              </wp:positionH>
              <wp:positionV relativeFrom="page">
                <wp:posOffset>359663</wp:posOffset>
              </wp:positionV>
              <wp:extent cx="6411595" cy="736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11595" cy="736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910"/>
                            <w:gridCol w:w="3262"/>
                            <w:gridCol w:w="2235"/>
                            <w:gridCol w:w="1560"/>
                          </w:tblGrid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91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62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188"/>
                                  <w:rPr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875"/>
                                  <w:rPr>
                                    <w:rFonts w:ascii="Cambria" w:hAnsi="Cambria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sz w:val="22"/>
                                  </w:rPr>
                                  <w:t>DOKÜMAN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pacing w:val="-5"/>
                                    <w:sz w:val="22"/>
                                  </w:rPr>
                                  <w:t>ADI</w:t>
                                </w:r>
                              </w:p>
                            </w:tc>
                            <w:tc>
                              <w:tcPr>
                                <w:tcW w:w="2235" w:type="dxa"/>
                              </w:tcPr>
                              <w:p>
                                <w:pPr>
                                  <w:pStyle w:val="TableParagraph"/>
                                  <w:spacing w:line="184" w:lineRule="exact"/>
                                  <w:ind w:left="107"/>
                                  <w:rPr>
                                    <w:rFonts w:ascii="Cambria" w:hAnsi="Cambria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rFonts w:ascii="Cambria" w:hAnsi="Cambria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mbria" w:hAnsi="Cambria"/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9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5" w:type="dxa"/>
                              </w:tcPr>
                              <w:p>
                                <w:pPr>
                                  <w:pStyle w:val="TableParagraph"/>
                                  <w:spacing w:line="184" w:lineRule="exact"/>
                                  <w:ind w:left="107"/>
                                  <w:rPr>
                                    <w:rFonts w:ascii="Cambria" w:hAnsi="Cambria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rFonts w:ascii="Cambria" w:hAnsi="Cambria"/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mbria" w:hAnsi="Cambria"/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9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5" w:type="dxa"/>
                              </w:tcPr>
                              <w:p>
                                <w:pPr>
                                  <w:pStyle w:val="TableParagraph"/>
                                  <w:spacing w:line="187" w:lineRule="exact"/>
                                  <w:ind w:left="107"/>
                                  <w:rPr>
                                    <w:rFonts w:ascii="Cambria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mbria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Cambria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9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5" w:type="dxa"/>
                              </w:tcPr>
                              <w:p>
                                <w:pPr>
                                  <w:pStyle w:val="TableParagraph"/>
                                  <w:spacing w:line="187" w:lineRule="exact"/>
                                  <w:ind w:left="107"/>
                                  <w:rPr>
                                    <w:rFonts w:ascii="Cambria"/>
                                    <w:sz w:val="16"/>
                                  </w:rPr>
                                </w:pPr>
                                <w:r>
                                  <w:rPr>
                                    <w:rFonts w:ascii="Cambria"/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rFonts w:ascii="Cambria"/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40" w:hRule="atLeast"/>
                            </w:trPr>
                            <w:tc>
                              <w:tcPr>
                                <w:tcW w:w="291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5" w:type="dxa"/>
                              </w:tcPr>
                              <w:p>
                                <w:pPr>
                                  <w:pStyle w:val="TableParagraph"/>
                                  <w:spacing w:line="184" w:lineRule="exact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Gözden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Geçirme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.239979pt;margin-top:28.319979pt;width:504.85pt;height:58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910"/>
                      <w:gridCol w:w="3262"/>
                      <w:gridCol w:w="2235"/>
                      <w:gridCol w:w="1560"/>
                    </w:tblGrid>
                    <w:tr>
                      <w:trPr>
                        <w:trHeight w:val="215" w:hRule="atLeast"/>
                      </w:trPr>
                      <w:tc>
                        <w:tcPr>
                          <w:tcW w:w="291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262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188"/>
                            <w:rPr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ind w:left="875"/>
                            <w:rPr>
                              <w:rFonts w:ascii="Cambria" w:hAnsi="Cambria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2"/>
                            </w:rPr>
                            <w:t>DOKÜMAN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sz w:val="22"/>
                            </w:rPr>
                            <w:t>ADI</w:t>
                          </w:r>
                        </w:p>
                      </w:tc>
                      <w:tc>
                        <w:tcPr>
                          <w:tcW w:w="2235" w:type="dxa"/>
                        </w:tcPr>
                        <w:p>
                          <w:pPr>
                            <w:pStyle w:val="TableParagraph"/>
                            <w:spacing w:line="184" w:lineRule="exact"/>
                            <w:ind w:left="107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Doküman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91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62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35" w:type="dxa"/>
                        </w:tcPr>
                        <w:p>
                          <w:pPr>
                            <w:pStyle w:val="TableParagraph"/>
                            <w:spacing w:line="184" w:lineRule="exact"/>
                            <w:ind w:left="107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Yayın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91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62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35" w:type="dxa"/>
                        </w:tcPr>
                        <w:p>
                          <w:pPr>
                            <w:pStyle w:val="TableParagraph"/>
                            <w:spacing w:line="187" w:lineRule="exact"/>
                            <w:ind w:left="107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Cambri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91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62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35" w:type="dxa"/>
                        </w:tcPr>
                        <w:p>
                          <w:pPr>
                            <w:pStyle w:val="TableParagraph"/>
                            <w:spacing w:line="187" w:lineRule="exact"/>
                            <w:ind w:left="107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Cambri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240" w:hRule="atLeast"/>
                      </w:trPr>
                      <w:tc>
                        <w:tcPr>
                          <w:tcW w:w="291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62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35" w:type="dxa"/>
                        </w:tcPr>
                        <w:p>
                          <w:pPr>
                            <w:pStyle w:val="TableParagraph"/>
                            <w:spacing w:line="184" w:lineRule="exact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Gözden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Geçirme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35776">
          <wp:simplePos x="0" y="0"/>
          <wp:positionH relativeFrom="page">
            <wp:posOffset>1216660</wp:posOffset>
          </wp:positionH>
          <wp:positionV relativeFrom="page">
            <wp:posOffset>457947</wp:posOffset>
          </wp:positionV>
          <wp:extent cx="643788" cy="57678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788" cy="57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6"/>
      <w:szCs w:val="16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right="279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g.edu.tr/" TargetMode="External"/><Relationship Id="rId2" Type="http://schemas.openxmlformats.org/officeDocument/2006/relationships/hyperlink" Target="mailto:cag@cag.edu.t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ByrmTRD</dc:creator>
  <dc:title>Microsoft Word - PRD-0001 Doküman Hazırlama ve Kontrol Prosedürü</dc:title>
  <dcterms:created xsi:type="dcterms:W3CDTF">2026-05-22T14:05:26Z</dcterms:created>
  <dcterms:modified xsi:type="dcterms:W3CDTF">2026-05-22T14:05:26Z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2010</vt:lpwstr>
  </property>
</Properties>
</file>