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4"/>
        <w:gridCol w:w="2285"/>
        <w:gridCol w:w="2274"/>
        <w:gridCol w:w="2269"/>
      </w:tblGrid>
      <w:tr w:rsidR="00BF49CA" w:rsidRPr="00BF49CA" w14:paraId="62C1F267" w14:textId="77777777" w:rsidTr="00BF49CA">
        <w:tc>
          <w:tcPr>
            <w:tcW w:w="2322" w:type="dxa"/>
          </w:tcPr>
          <w:p w14:paraId="1EA2DCB3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68F98515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9CA">
              <w:rPr>
                <w:rFonts w:ascii="Times New Roman" w:hAnsi="Times New Roman" w:cs="Times New Roman"/>
                <w:b/>
              </w:rPr>
              <w:t>21 HAZİRAN ÇARŞAMBA</w:t>
            </w:r>
          </w:p>
        </w:tc>
        <w:tc>
          <w:tcPr>
            <w:tcW w:w="2322" w:type="dxa"/>
          </w:tcPr>
          <w:p w14:paraId="47737076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9CA">
              <w:rPr>
                <w:rFonts w:ascii="Times New Roman" w:hAnsi="Times New Roman" w:cs="Times New Roman"/>
                <w:b/>
              </w:rPr>
              <w:t>22 HAZİRAN PERŞEMBE</w:t>
            </w:r>
          </w:p>
        </w:tc>
        <w:tc>
          <w:tcPr>
            <w:tcW w:w="2322" w:type="dxa"/>
          </w:tcPr>
          <w:p w14:paraId="32AE460B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9CA">
              <w:rPr>
                <w:rFonts w:ascii="Times New Roman" w:hAnsi="Times New Roman" w:cs="Times New Roman"/>
                <w:b/>
              </w:rPr>
              <w:t>23 HAZİRAN CUMA</w:t>
            </w:r>
          </w:p>
        </w:tc>
      </w:tr>
      <w:tr w:rsidR="00BF49CA" w:rsidRPr="00BF49CA" w14:paraId="60C0CFC9" w14:textId="77777777" w:rsidTr="00BF49CA">
        <w:tc>
          <w:tcPr>
            <w:tcW w:w="2322" w:type="dxa"/>
          </w:tcPr>
          <w:p w14:paraId="457D5486" w14:textId="77777777" w:rsidR="00A14C4F" w:rsidRDefault="00A14C4F" w:rsidP="00BF49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420833A" w14:textId="77777777" w:rsidR="00A14C4F" w:rsidRDefault="00A14C4F" w:rsidP="00BF49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572D27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9CA">
              <w:rPr>
                <w:rFonts w:ascii="Times New Roman" w:hAnsi="Times New Roman" w:cs="Times New Roman"/>
                <w:b/>
              </w:rPr>
              <w:t>10.00</w:t>
            </w:r>
          </w:p>
        </w:tc>
        <w:tc>
          <w:tcPr>
            <w:tcW w:w="2322" w:type="dxa"/>
          </w:tcPr>
          <w:p w14:paraId="116BE5FF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73631D48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>Yönetim Hukuku-II</w:t>
            </w:r>
          </w:p>
          <w:p w14:paraId="3C675575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63463E8C" w14:textId="77777777" w:rsidR="00A14C4F" w:rsidRDefault="00A14C4F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18DA60EC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>Ceza Muhakemesi Hukuku-II</w:t>
            </w:r>
          </w:p>
        </w:tc>
        <w:tc>
          <w:tcPr>
            <w:tcW w:w="2322" w:type="dxa"/>
          </w:tcPr>
          <w:p w14:paraId="0CC4EBF8" w14:textId="77777777" w:rsidR="00A14C4F" w:rsidRDefault="00A14C4F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799D3F57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>Mali Hukuk-II</w:t>
            </w:r>
          </w:p>
          <w:p w14:paraId="2093D9EE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631C3389" w14:textId="77777777" w:rsidR="00A14C4F" w:rsidRDefault="00A14C4F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4BF1F1D3" w14:textId="77777777" w:rsidR="00A14C4F" w:rsidRDefault="00A14C4F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1BD70A70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>İş ve Sosyal Güvenlik Hukuku-II</w:t>
            </w:r>
          </w:p>
          <w:p w14:paraId="23B83BE9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6DDF2F96" w14:textId="77777777" w:rsidR="00A14C4F" w:rsidRDefault="00A14C4F" w:rsidP="00A14C4F">
            <w:pPr>
              <w:rPr>
                <w:rFonts w:ascii="Times New Roman" w:hAnsi="Times New Roman" w:cs="Times New Roman"/>
              </w:rPr>
            </w:pPr>
          </w:p>
          <w:p w14:paraId="26317472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>Kariyer Planlama</w:t>
            </w:r>
          </w:p>
        </w:tc>
        <w:tc>
          <w:tcPr>
            <w:tcW w:w="2322" w:type="dxa"/>
          </w:tcPr>
          <w:p w14:paraId="524D0311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>İletişim Hukuku</w:t>
            </w:r>
          </w:p>
          <w:p w14:paraId="6F7B9238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72A54F86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>Kriminoloji</w:t>
            </w:r>
          </w:p>
          <w:p w14:paraId="4AE8B826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5CED5601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>Sermaye Piyasası Hukuku</w:t>
            </w:r>
          </w:p>
          <w:p w14:paraId="18095A27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39D45253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>Hukuk Klinikleri</w:t>
            </w:r>
          </w:p>
          <w:p w14:paraId="216710EC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0A00EE40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>Deniz Ticaret Hukuku</w:t>
            </w:r>
          </w:p>
        </w:tc>
      </w:tr>
      <w:tr w:rsidR="00BF49CA" w:rsidRPr="00BF49CA" w14:paraId="79FB1A9A" w14:textId="77777777" w:rsidTr="00BF49CA">
        <w:tc>
          <w:tcPr>
            <w:tcW w:w="2322" w:type="dxa"/>
          </w:tcPr>
          <w:p w14:paraId="5FF0373F" w14:textId="77777777" w:rsidR="00A14C4F" w:rsidRDefault="00A14C4F" w:rsidP="00BF49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8454F0" w14:textId="77777777" w:rsidR="00A14C4F" w:rsidRDefault="00A14C4F" w:rsidP="00BF49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BB47FC" w14:textId="77777777" w:rsidR="00A14C4F" w:rsidRDefault="00A14C4F" w:rsidP="00BF49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C595B8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9CA">
              <w:rPr>
                <w:rFonts w:ascii="Times New Roman" w:hAnsi="Times New Roman" w:cs="Times New Roman"/>
                <w:b/>
              </w:rPr>
              <w:t>12.00</w:t>
            </w:r>
          </w:p>
        </w:tc>
        <w:tc>
          <w:tcPr>
            <w:tcW w:w="2322" w:type="dxa"/>
          </w:tcPr>
          <w:p w14:paraId="0E0D8166" w14:textId="77777777" w:rsidR="00A14C4F" w:rsidRDefault="00A14C4F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3729D975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>Professional English-II</w:t>
            </w:r>
          </w:p>
          <w:p w14:paraId="5B882835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117B56C5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49CA">
              <w:rPr>
                <w:rFonts w:ascii="Times New Roman" w:hAnsi="Times New Roman" w:cs="Times New Roman"/>
              </w:rPr>
              <w:t>Communication</w:t>
            </w:r>
            <w:proofErr w:type="spellEnd"/>
            <w:r w:rsidRPr="00BF4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9CA">
              <w:rPr>
                <w:rFonts w:ascii="Times New Roman" w:hAnsi="Times New Roman" w:cs="Times New Roman"/>
              </w:rPr>
              <w:t>Skills</w:t>
            </w:r>
            <w:proofErr w:type="spellEnd"/>
            <w:r w:rsidRPr="00BF49CA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BF49CA">
              <w:rPr>
                <w:rFonts w:ascii="Times New Roman" w:hAnsi="Times New Roman" w:cs="Times New Roman"/>
              </w:rPr>
              <w:t>Law</w:t>
            </w:r>
            <w:proofErr w:type="spellEnd"/>
            <w:r w:rsidRPr="00BF49CA">
              <w:rPr>
                <w:rFonts w:ascii="Times New Roman" w:hAnsi="Times New Roman" w:cs="Times New Roman"/>
              </w:rPr>
              <w:t>-II</w:t>
            </w:r>
          </w:p>
        </w:tc>
        <w:tc>
          <w:tcPr>
            <w:tcW w:w="2322" w:type="dxa"/>
          </w:tcPr>
          <w:p w14:paraId="43BC6B0E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>Ortak Seçimlik</w:t>
            </w:r>
          </w:p>
          <w:p w14:paraId="2E63C75D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>Dersler</w:t>
            </w:r>
          </w:p>
          <w:p w14:paraId="44E3F501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783B065F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300E7732" w14:textId="77777777" w:rsidR="00A4792A" w:rsidRDefault="00BF49CA" w:rsidP="00A4792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>Eşya Hukuku-II</w:t>
            </w:r>
            <w:r w:rsidR="00A4792A" w:rsidRPr="00BF49CA">
              <w:rPr>
                <w:rFonts w:ascii="Times New Roman" w:hAnsi="Times New Roman" w:cs="Times New Roman"/>
              </w:rPr>
              <w:t xml:space="preserve"> </w:t>
            </w:r>
          </w:p>
          <w:p w14:paraId="354FFAD7" w14:textId="77777777" w:rsidR="00A4792A" w:rsidRDefault="00A4792A" w:rsidP="00A4792A">
            <w:pPr>
              <w:rPr>
                <w:rFonts w:ascii="Times New Roman" w:hAnsi="Times New Roman" w:cs="Times New Roman"/>
              </w:rPr>
            </w:pPr>
          </w:p>
          <w:p w14:paraId="41195702" w14:textId="2067485E" w:rsidR="00A4792A" w:rsidRPr="00BF49CA" w:rsidRDefault="00A4792A" w:rsidP="00A4792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>Anayasa Hukuku-II</w:t>
            </w:r>
          </w:p>
          <w:p w14:paraId="0B7050A4" w14:textId="042BC5EA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6ED26D3B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>Anayasa Yargısı</w:t>
            </w:r>
          </w:p>
          <w:p w14:paraId="19B55F7B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5E1CACA7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>Hukuk Felsefesi</w:t>
            </w:r>
          </w:p>
          <w:p w14:paraId="0D185AA3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7A59DC21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>Sağlık Hukuku</w:t>
            </w:r>
          </w:p>
          <w:p w14:paraId="645ED1AD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249EC512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 xml:space="preserve">International </w:t>
            </w:r>
            <w:proofErr w:type="spellStart"/>
            <w:r w:rsidRPr="00BF49CA">
              <w:rPr>
                <w:rFonts w:ascii="Times New Roman" w:hAnsi="Times New Roman" w:cs="Times New Roman"/>
              </w:rPr>
              <w:t>Law</w:t>
            </w:r>
            <w:proofErr w:type="spellEnd"/>
            <w:r w:rsidRPr="00BF49CA">
              <w:rPr>
                <w:rFonts w:ascii="Times New Roman" w:hAnsi="Times New Roman" w:cs="Times New Roman"/>
              </w:rPr>
              <w:t>-II</w:t>
            </w:r>
          </w:p>
        </w:tc>
      </w:tr>
      <w:tr w:rsidR="00BF49CA" w:rsidRPr="00BF49CA" w14:paraId="2A5277ED" w14:textId="77777777" w:rsidTr="00BF49CA">
        <w:tc>
          <w:tcPr>
            <w:tcW w:w="2322" w:type="dxa"/>
          </w:tcPr>
          <w:p w14:paraId="313888B2" w14:textId="77777777" w:rsidR="00A14C4F" w:rsidRDefault="00A14C4F" w:rsidP="00BF49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E0ED27" w14:textId="77777777" w:rsidR="00A14C4F" w:rsidRDefault="00A14C4F" w:rsidP="00BF49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F6DEDD" w14:textId="77777777" w:rsidR="00A14C4F" w:rsidRDefault="00A14C4F" w:rsidP="00BF49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D09B21" w14:textId="77777777" w:rsidR="00A14C4F" w:rsidRDefault="00A14C4F" w:rsidP="00BF49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DC0878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9CA">
              <w:rPr>
                <w:rFonts w:ascii="Times New Roman" w:hAnsi="Times New Roman" w:cs="Times New Roman"/>
                <w:b/>
              </w:rPr>
              <w:t>14.00</w:t>
            </w:r>
          </w:p>
        </w:tc>
        <w:tc>
          <w:tcPr>
            <w:tcW w:w="2322" w:type="dxa"/>
          </w:tcPr>
          <w:p w14:paraId="693DC85F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023CCA1E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>Türk Dili-II</w:t>
            </w:r>
          </w:p>
          <w:p w14:paraId="7122A00F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58636460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>Tüketici Hukuku</w:t>
            </w:r>
          </w:p>
          <w:p w14:paraId="780E8A44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60DB5946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>Türk Vergi Sistemi</w:t>
            </w:r>
          </w:p>
          <w:p w14:paraId="59FCB4F6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4EB715BC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>Genel Kamu Hukuku</w:t>
            </w:r>
          </w:p>
        </w:tc>
        <w:tc>
          <w:tcPr>
            <w:tcW w:w="2322" w:type="dxa"/>
          </w:tcPr>
          <w:p w14:paraId="60C9BB5D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3625D878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Economics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4EE4CD5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25066E08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>Ceza Hukuku Genel Hükümler-II</w:t>
            </w:r>
          </w:p>
          <w:p w14:paraId="02B7FCE8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676DF525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00627460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>Şirketler Hukuku</w:t>
            </w:r>
          </w:p>
          <w:p w14:paraId="5C172884" w14:textId="77777777" w:rsidR="00BF49CA" w:rsidRDefault="00BF49CA" w:rsidP="00BF49CA">
            <w:pPr>
              <w:rPr>
                <w:rFonts w:ascii="Times New Roman" w:hAnsi="Times New Roman" w:cs="Times New Roman"/>
              </w:rPr>
            </w:pPr>
          </w:p>
          <w:p w14:paraId="7F7A3F25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0FD56BF3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099B0659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>Atatürk İlkeleri ve İnkılap Tarihi-II</w:t>
            </w:r>
          </w:p>
          <w:p w14:paraId="1B4F393C" w14:textId="77777777" w:rsidR="00BF49CA" w:rsidRDefault="00BF49CA" w:rsidP="00A14C4F">
            <w:pPr>
              <w:rPr>
                <w:rFonts w:ascii="Times New Roman" w:hAnsi="Times New Roman" w:cs="Times New Roman"/>
              </w:rPr>
            </w:pPr>
          </w:p>
          <w:p w14:paraId="49536F6A" w14:textId="77777777" w:rsidR="00A14C4F" w:rsidRDefault="00A14C4F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20E60D53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>Sigorta Hukuku</w:t>
            </w:r>
          </w:p>
          <w:p w14:paraId="3499FE7F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12C523B5" w14:textId="77777777" w:rsidR="00A14C4F" w:rsidRDefault="00A14C4F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2FF79ADD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Medeni Usul Hukuku</w:t>
            </w:r>
          </w:p>
          <w:p w14:paraId="48FCEE65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9CA" w:rsidRPr="00BF49CA" w14:paraId="773D8C7C" w14:textId="77777777" w:rsidTr="00BF49CA">
        <w:tc>
          <w:tcPr>
            <w:tcW w:w="2322" w:type="dxa"/>
          </w:tcPr>
          <w:p w14:paraId="38CF93C4" w14:textId="77777777" w:rsidR="000F0651" w:rsidRDefault="000F0651" w:rsidP="000F0651">
            <w:pPr>
              <w:rPr>
                <w:rFonts w:ascii="Times New Roman" w:hAnsi="Times New Roman" w:cs="Times New Roman"/>
                <w:b/>
              </w:rPr>
            </w:pPr>
          </w:p>
          <w:p w14:paraId="0E64A9C9" w14:textId="77777777" w:rsidR="00BF49CA" w:rsidRPr="00BF49CA" w:rsidRDefault="00BF49CA" w:rsidP="000F06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9CA">
              <w:rPr>
                <w:rFonts w:ascii="Times New Roman" w:hAnsi="Times New Roman" w:cs="Times New Roman"/>
                <w:b/>
              </w:rPr>
              <w:t>16.00</w:t>
            </w:r>
          </w:p>
        </w:tc>
        <w:tc>
          <w:tcPr>
            <w:tcW w:w="2322" w:type="dxa"/>
          </w:tcPr>
          <w:p w14:paraId="0BF51A4D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54FEAE2C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 xml:space="preserve">İnsan Hakları ve AİHM Kararları </w:t>
            </w:r>
          </w:p>
        </w:tc>
        <w:tc>
          <w:tcPr>
            <w:tcW w:w="2322" w:type="dxa"/>
          </w:tcPr>
          <w:p w14:paraId="496CC2A6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>Borçlar Hukuku-II</w:t>
            </w:r>
          </w:p>
          <w:p w14:paraId="6C742D06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3FF02D66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 xml:space="preserve">Devletler </w:t>
            </w:r>
          </w:p>
          <w:p w14:paraId="7C0A8362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>Özel Hukuku-II</w:t>
            </w:r>
          </w:p>
        </w:tc>
        <w:tc>
          <w:tcPr>
            <w:tcW w:w="2322" w:type="dxa"/>
          </w:tcPr>
          <w:p w14:paraId="3A5F44EE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>Ceza Hukuku Özel Hükümler</w:t>
            </w:r>
          </w:p>
          <w:p w14:paraId="73E441E3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16C0A318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İcra ve İflas Hukuku</w:t>
            </w:r>
          </w:p>
        </w:tc>
      </w:tr>
      <w:tr w:rsidR="00BF49CA" w:rsidRPr="00BF49CA" w14:paraId="7926FB37" w14:textId="77777777" w:rsidTr="00BF49CA">
        <w:tc>
          <w:tcPr>
            <w:tcW w:w="2322" w:type="dxa"/>
          </w:tcPr>
          <w:p w14:paraId="0F4356CE" w14:textId="77777777" w:rsidR="000F0651" w:rsidRDefault="000F0651" w:rsidP="00BF49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65C3BA" w14:textId="77777777" w:rsidR="000F0651" w:rsidRDefault="000F0651" w:rsidP="00BF49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127476" w14:textId="77777777" w:rsidR="000F0651" w:rsidRDefault="000F0651" w:rsidP="00BF49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0AAE0D" w14:textId="77777777" w:rsidR="000F0651" w:rsidRDefault="000F0651" w:rsidP="00BF49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C42B19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9CA">
              <w:rPr>
                <w:rFonts w:ascii="Times New Roman" w:hAnsi="Times New Roman" w:cs="Times New Roman"/>
                <w:b/>
              </w:rPr>
              <w:t>17.30</w:t>
            </w:r>
          </w:p>
        </w:tc>
        <w:tc>
          <w:tcPr>
            <w:tcW w:w="2322" w:type="dxa"/>
          </w:tcPr>
          <w:p w14:paraId="77B63A04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24DCA6C9" w14:textId="77777777" w:rsidR="00A14C4F" w:rsidRDefault="00A14C4F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3FF74642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 xml:space="preserve">Professional English-IV </w:t>
            </w:r>
          </w:p>
          <w:p w14:paraId="0C4F38A2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563C4C7B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624EFC46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0B30F15C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 xml:space="preserve">Legal </w:t>
            </w:r>
            <w:proofErr w:type="spellStart"/>
            <w:r w:rsidRPr="00BF49CA">
              <w:rPr>
                <w:rFonts w:ascii="Times New Roman" w:hAnsi="Times New Roman" w:cs="Times New Roman"/>
              </w:rPr>
              <w:t>Terminology</w:t>
            </w:r>
            <w:proofErr w:type="spellEnd"/>
            <w:r w:rsidRPr="00BF49CA">
              <w:rPr>
                <w:rFonts w:ascii="Times New Roman" w:hAnsi="Times New Roman" w:cs="Times New Roman"/>
              </w:rPr>
              <w:t xml:space="preserve">-II </w:t>
            </w:r>
          </w:p>
          <w:p w14:paraId="6FA8076C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1C31B27F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39997A25" w14:textId="77777777" w:rsidR="00A14C4F" w:rsidRDefault="00A14C4F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4FEFA645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>Medeni Hukuk-II</w:t>
            </w:r>
          </w:p>
          <w:p w14:paraId="37CA9430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71A3B739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>Borçlar Hukuku Özel Hükümler-II</w:t>
            </w:r>
          </w:p>
        </w:tc>
        <w:tc>
          <w:tcPr>
            <w:tcW w:w="2322" w:type="dxa"/>
          </w:tcPr>
          <w:p w14:paraId="30B8F1FB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49CA">
              <w:rPr>
                <w:rFonts w:ascii="Times New Roman" w:hAnsi="Times New Roman" w:cs="Times New Roman"/>
              </w:rPr>
              <w:t>Attorney</w:t>
            </w:r>
            <w:proofErr w:type="spellEnd"/>
            <w:r w:rsidRPr="00BF4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9CA">
              <w:rPr>
                <w:rFonts w:ascii="Times New Roman" w:hAnsi="Times New Roman" w:cs="Times New Roman"/>
              </w:rPr>
              <w:t>and</w:t>
            </w:r>
            <w:proofErr w:type="spellEnd"/>
            <w:r w:rsidRPr="00BF4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9CA">
              <w:rPr>
                <w:rFonts w:ascii="Times New Roman" w:hAnsi="Times New Roman" w:cs="Times New Roman"/>
              </w:rPr>
              <w:t>Notary</w:t>
            </w:r>
            <w:proofErr w:type="spellEnd"/>
            <w:r w:rsidRPr="00BF4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9CA">
              <w:rPr>
                <w:rFonts w:ascii="Times New Roman" w:hAnsi="Times New Roman" w:cs="Times New Roman"/>
              </w:rPr>
              <w:t>Law</w:t>
            </w:r>
            <w:proofErr w:type="spellEnd"/>
          </w:p>
          <w:p w14:paraId="4227EFCB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11270EC6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 xml:space="preserve">International </w:t>
            </w:r>
            <w:proofErr w:type="spellStart"/>
            <w:r w:rsidRPr="00BF49CA">
              <w:rPr>
                <w:rFonts w:ascii="Times New Roman" w:hAnsi="Times New Roman" w:cs="Times New Roman"/>
              </w:rPr>
              <w:t>Trade</w:t>
            </w:r>
            <w:proofErr w:type="spellEnd"/>
            <w:r w:rsidRPr="00BF4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9CA">
              <w:rPr>
                <w:rFonts w:ascii="Times New Roman" w:hAnsi="Times New Roman" w:cs="Times New Roman"/>
              </w:rPr>
              <w:t>Law</w:t>
            </w:r>
            <w:proofErr w:type="spellEnd"/>
          </w:p>
          <w:p w14:paraId="226E751C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028F68F9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49CA">
              <w:rPr>
                <w:rFonts w:ascii="Times New Roman" w:hAnsi="Times New Roman" w:cs="Times New Roman"/>
              </w:rPr>
              <w:t>Alternative</w:t>
            </w:r>
            <w:proofErr w:type="spellEnd"/>
            <w:r w:rsidRPr="00BF4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9CA">
              <w:rPr>
                <w:rFonts w:ascii="Times New Roman" w:hAnsi="Times New Roman" w:cs="Times New Roman"/>
              </w:rPr>
              <w:t>Dispute</w:t>
            </w:r>
            <w:proofErr w:type="spellEnd"/>
            <w:r w:rsidRPr="00BF4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9CA">
              <w:rPr>
                <w:rFonts w:ascii="Times New Roman" w:hAnsi="Times New Roman" w:cs="Times New Roman"/>
              </w:rPr>
              <w:t>Resolution</w:t>
            </w:r>
            <w:proofErr w:type="spellEnd"/>
            <w:r w:rsidRPr="00BF49CA">
              <w:rPr>
                <w:rFonts w:ascii="Times New Roman" w:hAnsi="Times New Roman" w:cs="Times New Roman"/>
              </w:rPr>
              <w:t xml:space="preserve"> </w:t>
            </w:r>
          </w:p>
          <w:p w14:paraId="52BADBF7" w14:textId="77777777" w:rsid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659585D2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r w:rsidRPr="00BF49CA">
              <w:rPr>
                <w:rFonts w:ascii="Times New Roman" w:hAnsi="Times New Roman" w:cs="Times New Roman"/>
              </w:rPr>
              <w:t xml:space="preserve">Critical </w:t>
            </w:r>
            <w:proofErr w:type="spellStart"/>
            <w:r w:rsidRPr="00BF49CA">
              <w:rPr>
                <w:rFonts w:ascii="Times New Roman" w:hAnsi="Times New Roman" w:cs="Times New Roman"/>
              </w:rPr>
              <w:t>Thinking</w:t>
            </w:r>
            <w:proofErr w:type="spellEnd"/>
          </w:p>
          <w:p w14:paraId="343BBA22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</w:p>
          <w:p w14:paraId="726072F4" w14:textId="77777777" w:rsidR="00BF49CA" w:rsidRPr="00BF49CA" w:rsidRDefault="00BF49CA" w:rsidP="00BF49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49CA">
              <w:rPr>
                <w:rFonts w:ascii="Times New Roman" w:hAnsi="Times New Roman" w:cs="Times New Roman"/>
              </w:rPr>
              <w:t>Ethics</w:t>
            </w:r>
            <w:proofErr w:type="spellEnd"/>
          </w:p>
        </w:tc>
      </w:tr>
    </w:tbl>
    <w:p w14:paraId="6780617E" w14:textId="77777777" w:rsidR="008A1ED6" w:rsidRPr="00BF49CA" w:rsidRDefault="00000000" w:rsidP="00BF49CA">
      <w:pPr>
        <w:jc w:val="center"/>
        <w:rPr>
          <w:rFonts w:ascii="Times New Roman" w:hAnsi="Times New Roman" w:cs="Times New Roman"/>
        </w:rPr>
      </w:pPr>
    </w:p>
    <w:sectPr w:rsidR="008A1ED6" w:rsidRPr="00BF4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19"/>
    <w:rsid w:val="000C0417"/>
    <w:rsid w:val="000F0651"/>
    <w:rsid w:val="00903119"/>
    <w:rsid w:val="00967E72"/>
    <w:rsid w:val="00A14C4F"/>
    <w:rsid w:val="00A4792A"/>
    <w:rsid w:val="00AB675E"/>
    <w:rsid w:val="00BF49CA"/>
    <w:rsid w:val="00DB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52B5"/>
  <w15:docId w15:val="{4326DD90-6866-4DB1-885A-B441657B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4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Tugce ARSLANPINAR</dc:creator>
  <cp:keywords/>
  <dc:description/>
  <cp:lastModifiedBy>Tuğçe ARSLANPINAR</cp:lastModifiedBy>
  <cp:revision>2</cp:revision>
  <dcterms:created xsi:type="dcterms:W3CDTF">2023-06-17T15:17:00Z</dcterms:created>
  <dcterms:modified xsi:type="dcterms:W3CDTF">2023-06-17T15:17:00Z</dcterms:modified>
</cp:coreProperties>
</file>