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1842"/>
        <w:gridCol w:w="3653"/>
        <w:gridCol w:w="4536"/>
        <w:gridCol w:w="5103"/>
      </w:tblGrid>
      <w:tr w:rsidR="00786EE7" w:rsidRPr="00786EE7" w:rsidTr="00786EE7">
        <w:tc>
          <w:tcPr>
            <w:tcW w:w="1842" w:type="dxa"/>
          </w:tcPr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</w:tcPr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b/>
                <w:sz w:val="20"/>
                <w:szCs w:val="20"/>
              </w:rPr>
              <w:t>22 HAZİRAN ÇARŞAMBA</w:t>
            </w:r>
          </w:p>
        </w:tc>
        <w:tc>
          <w:tcPr>
            <w:tcW w:w="4536" w:type="dxa"/>
          </w:tcPr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 HAZİRAN </w:t>
            </w: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103" w:type="dxa"/>
          </w:tcPr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 HAZİRAN </w:t>
            </w: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786EE7" w:rsidRPr="00786EE7" w:rsidTr="00786EE7">
        <w:tc>
          <w:tcPr>
            <w:tcW w:w="1842" w:type="dxa"/>
          </w:tcPr>
          <w:p w:rsidR="001240A2" w:rsidRDefault="001240A2" w:rsidP="0038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0A2" w:rsidRDefault="001240A2" w:rsidP="0038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0A2" w:rsidRDefault="001240A2" w:rsidP="0038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0A2" w:rsidRDefault="001240A2" w:rsidP="0038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0A2" w:rsidRDefault="001240A2" w:rsidP="0038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3653" w:type="dxa"/>
          </w:tcPr>
          <w:p w:rsidR="001240A2" w:rsidRDefault="001240A2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Yönetim Hukuku</w:t>
            </w: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Anayasa Hukuku</w:t>
            </w: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 xml:space="preserve">İnsan Hakları ve AİHM Kararları </w:t>
            </w: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6B1" w:rsidRPr="00D12843" w:rsidRDefault="00786EE7" w:rsidP="00D1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İş ve Sosyal Güvenlik Hukuku</w:t>
            </w:r>
          </w:p>
        </w:tc>
        <w:tc>
          <w:tcPr>
            <w:tcW w:w="4536" w:type="dxa"/>
          </w:tcPr>
          <w:p w:rsidR="00786EE7" w:rsidRPr="00786EE7" w:rsidRDefault="00786EE7" w:rsidP="00BF7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 xml:space="preserve">İletişim Hukuku </w:t>
            </w:r>
          </w:p>
          <w:p w:rsidR="00786EE7" w:rsidRPr="00786EE7" w:rsidRDefault="00786EE7" w:rsidP="00BF7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 xml:space="preserve">Adli Psikoloji </w:t>
            </w:r>
          </w:p>
          <w:p w:rsidR="00786EE7" w:rsidRPr="00786EE7" w:rsidRDefault="00786EE7" w:rsidP="00BF7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Kriminoloji</w:t>
            </w:r>
          </w:p>
          <w:p w:rsidR="00786EE7" w:rsidRPr="00786EE7" w:rsidRDefault="00786EE7" w:rsidP="00BF7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BF7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İcra ve İflas Hukuku II</w:t>
            </w:r>
          </w:p>
          <w:p w:rsidR="00786EE7" w:rsidRPr="00786EE7" w:rsidRDefault="00786EE7" w:rsidP="00BF7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BF7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78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Ethics</w:t>
            </w:r>
            <w:proofErr w:type="spellEnd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6EE7" w:rsidRPr="00786EE7" w:rsidRDefault="00786EE7" w:rsidP="0078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Pschology</w:t>
            </w:r>
            <w:proofErr w:type="spellEnd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86EE7" w:rsidRPr="00786EE7" w:rsidRDefault="00786EE7" w:rsidP="0078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 xml:space="preserve">Critical </w:t>
            </w:r>
            <w:proofErr w:type="spellStart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  <w:proofErr w:type="spellEnd"/>
          </w:p>
          <w:p w:rsidR="007726B1" w:rsidRPr="00786EE7" w:rsidRDefault="007726B1" w:rsidP="00D1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Devletler Özel Hukuku</w:t>
            </w: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Medeni Usul Hukuku</w:t>
            </w: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Ceza Hukuku Genel Hükümler</w:t>
            </w: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78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EE7" w:rsidRPr="00786EE7" w:rsidTr="00786EE7">
        <w:trPr>
          <w:trHeight w:val="2357"/>
        </w:trPr>
        <w:tc>
          <w:tcPr>
            <w:tcW w:w="1842" w:type="dxa"/>
          </w:tcPr>
          <w:p w:rsidR="001240A2" w:rsidRDefault="001240A2" w:rsidP="0038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0A2" w:rsidRDefault="001240A2" w:rsidP="0038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0A2" w:rsidRDefault="001240A2" w:rsidP="0038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0A2" w:rsidRDefault="001240A2" w:rsidP="0038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b/>
                <w:sz w:val="20"/>
                <w:szCs w:val="20"/>
              </w:rPr>
              <w:t>11.30</w:t>
            </w:r>
          </w:p>
        </w:tc>
        <w:tc>
          <w:tcPr>
            <w:tcW w:w="3653" w:type="dxa"/>
          </w:tcPr>
          <w:p w:rsidR="001240A2" w:rsidRDefault="001240A2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1. sınıf İngilizce</w:t>
            </w: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 xml:space="preserve">2. Sınıf İngilizce </w:t>
            </w: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3. Sınıf İngilizce</w:t>
            </w: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 xml:space="preserve">4. Sınıf İngilizce </w:t>
            </w:r>
          </w:p>
          <w:p w:rsidR="00786EE7" w:rsidRPr="00786EE7" w:rsidRDefault="00786EE7" w:rsidP="00D1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86EE7" w:rsidRPr="00786EE7" w:rsidRDefault="00786EE7" w:rsidP="00BF7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Ceza Usul Hukuku II</w:t>
            </w: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BF7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Borçlar Hukuku Genel Hükümler II</w:t>
            </w: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78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Medeni Hukuk II</w:t>
            </w:r>
          </w:p>
          <w:p w:rsidR="00786EE7" w:rsidRDefault="00786EE7" w:rsidP="00786EE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726B1" w:rsidRPr="00786EE7" w:rsidRDefault="00786EE7" w:rsidP="00D1284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Anayasa Yargısı-</w:t>
            </w: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Sağlık Hukuku</w:t>
            </w:r>
            <w:r w:rsidR="001240A2">
              <w:rPr>
                <w:rFonts w:ascii="Times New Roman" w:hAnsi="Times New Roman" w:cs="Times New Roman"/>
                <w:sz w:val="20"/>
                <w:szCs w:val="18"/>
              </w:rPr>
              <w:t>- Hukuk Felsefesi</w:t>
            </w:r>
          </w:p>
        </w:tc>
        <w:tc>
          <w:tcPr>
            <w:tcW w:w="5103" w:type="dxa"/>
          </w:tcPr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</w:t>
            </w: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Deniz Ticaret Hukuku</w:t>
            </w:r>
          </w:p>
          <w:p w:rsid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1240A2" w:rsidP="00BF7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GYP Dersleri</w:t>
            </w: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Şirketler Hukuku</w:t>
            </w:r>
          </w:p>
        </w:tc>
      </w:tr>
      <w:tr w:rsidR="00786EE7" w:rsidRPr="00786EE7" w:rsidTr="00786EE7">
        <w:tc>
          <w:tcPr>
            <w:tcW w:w="1842" w:type="dxa"/>
          </w:tcPr>
          <w:p w:rsidR="001240A2" w:rsidRDefault="001240A2" w:rsidP="0038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0A2" w:rsidRDefault="001240A2" w:rsidP="0038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0A2" w:rsidRDefault="001240A2" w:rsidP="0038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b/>
                <w:sz w:val="20"/>
                <w:szCs w:val="20"/>
              </w:rPr>
              <w:t>13.30</w:t>
            </w:r>
          </w:p>
        </w:tc>
        <w:tc>
          <w:tcPr>
            <w:tcW w:w="3653" w:type="dxa"/>
          </w:tcPr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786EE7" w:rsidRPr="00786EE7" w:rsidRDefault="00786EE7" w:rsidP="0078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Attorney</w:t>
            </w:r>
            <w:proofErr w:type="spellEnd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Notary</w:t>
            </w:r>
            <w:proofErr w:type="spellEnd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 xml:space="preserve"> - International </w:t>
            </w:r>
            <w:proofErr w:type="spellStart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Arbitration</w:t>
            </w:r>
            <w:proofErr w:type="spellEnd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 xml:space="preserve"> - International </w:t>
            </w:r>
            <w:proofErr w:type="spellStart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proofErr w:type="spellEnd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</w:p>
          <w:p w:rsidR="00786EE7" w:rsidRPr="00786EE7" w:rsidRDefault="00786EE7" w:rsidP="00BF7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BF7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  <w:proofErr w:type="spellEnd"/>
          </w:p>
          <w:p w:rsidR="00786EE7" w:rsidRPr="00786EE7" w:rsidRDefault="00786EE7" w:rsidP="00BF7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BF7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BF7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Ceza Hukuku Özel Hükümler II</w:t>
            </w:r>
          </w:p>
          <w:p w:rsidR="00786EE7" w:rsidRPr="00786EE7" w:rsidRDefault="00786EE7" w:rsidP="00BF7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78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 xml:space="preserve">Fikri Mülkiyet Hukuku- </w:t>
            </w:r>
            <w:proofErr w:type="spellStart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Uzlaştırmacılık</w:t>
            </w:r>
            <w:proofErr w:type="spellEnd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/Arabuluculuk- Kurgusal Duruşma- Hukuk Klinikleri</w:t>
            </w: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Eşya Hukuku</w:t>
            </w:r>
          </w:p>
        </w:tc>
      </w:tr>
      <w:tr w:rsidR="00786EE7" w:rsidRPr="00786EE7" w:rsidTr="00786EE7">
        <w:tc>
          <w:tcPr>
            <w:tcW w:w="1842" w:type="dxa"/>
          </w:tcPr>
          <w:p w:rsidR="001240A2" w:rsidRDefault="001240A2" w:rsidP="0038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0A2" w:rsidRDefault="001240A2" w:rsidP="001240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0A2" w:rsidRDefault="001240A2" w:rsidP="0038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3653" w:type="dxa"/>
          </w:tcPr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786EE7" w:rsidRPr="00786EE7" w:rsidRDefault="00786EE7" w:rsidP="0078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Tüketici Hukuku -Türk Vergi Sistemi- Genel Kamu Hukuku</w:t>
            </w:r>
          </w:p>
          <w:p w:rsidR="00786EE7" w:rsidRPr="00786EE7" w:rsidRDefault="00786EE7" w:rsidP="00BF7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78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 xml:space="preserve">International </w:t>
            </w:r>
            <w:proofErr w:type="spellStart"/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</w:p>
          <w:p w:rsidR="00786EE7" w:rsidRPr="00786EE7" w:rsidRDefault="00786EE7" w:rsidP="00BF7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86EE7" w:rsidRPr="00786EE7" w:rsidRDefault="00786EE7" w:rsidP="00BF7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Borçlar Hukuku Özel Hükümler II</w:t>
            </w:r>
          </w:p>
          <w:p w:rsidR="00786EE7" w:rsidRPr="00786EE7" w:rsidRDefault="00786EE7" w:rsidP="00BF7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BF7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BF7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E7">
              <w:rPr>
                <w:rFonts w:ascii="Times New Roman" w:hAnsi="Times New Roman" w:cs="Times New Roman"/>
                <w:sz w:val="20"/>
                <w:szCs w:val="20"/>
              </w:rPr>
              <w:t>Mali Hukuk II</w:t>
            </w:r>
          </w:p>
          <w:p w:rsidR="00786EE7" w:rsidRPr="00786EE7" w:rsidRDefault="00786EE7" w:rsidP="00BF7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E7" w:rsidRPr="00786EE7" w:rsidRDefault="00786EE7" w:rsidP="0038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96B" w:rsidRPr="00786EE7" w:rsidRDefault="00E2096B" w:rsidP="00786EE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2096B" w:rsidRPr="00786EE7" w:rsidSect="00786E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378C"/>
    <w:multiLevelType w:val="hybridMultilevel"/>
    <w:tmpl w:val="03C05ED4"/>
    <w:lvl w:ilvl="0" w:tplc="6B7E28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C3"/>
    <w:rsid w:val="000E00C3"/>
    <w:rsid w:val="001240A2"/>
    <w:rsid w:val="00382777"/>
    <w:rsid w:val="007726B1"/>
    <w:rsid w:val="00786EE7"/>
    <w:rsid w:val="007D4542"/>
    <w:rsid w:val="00BF7E78"/>
    <w:rsid w:val="00D12843"/>
    <w:rsid w:val="00E2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2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72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2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72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2498-3091-4DAA-994B-D1AD93BD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Tugce ARSLANPINAR</dc:creator>
  <cp:keywords/>
  <dc:description/>
  <cp:lastModifiedBy>Tugce ARSLANPINAR</cp:lastModifiedBy>
  <cp:revision>6</cp:revision>
  <dcterms:created xsi:type="dcterms:W3CDTF">2022-06-15T12:07:00Z</dcterms:created>
  <dcterms:modified xsi:type="dcterms:W3CDTF">2022-06-16T10:18:00Z</dcterms:modified>
</cp:coreProperties>
</file>