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405761009"/>
        <w:docPartObj>
          <w:docPartGallery w:val="Cover Pages"/>
          <w:docPartUnique/>
        </w:docPartObj>
      </w:sdtPr>
      <w:sdtEndPr>
        <w:rPr>
          <w:noProof/>
          <w:sz w:val="32"/>
          <w:szCs w:val="32"/>
          <w:lang w:eastAsia="tr-TR"/>
        </w:rPr>
      </w:sdtEndPr>
      <w:sdtContent>
        <w:p w:rsidR="00A73F35" w:rsidRDefault="007330AA"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AF317C0" wp14:editId="6AE2EF0C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7804785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438400" cy="9655810"/>
                    <wp:effectExtent l="0" t="0" r="0" b="0"/>
                    <wp:wrapNone/>
                    <wp:docPr id="48" name="Dikdörtgen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43840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144"/>
                                    <w:szCs w:val="144"/>
                                  </w:rPr>
                                  <w:alias w:val="Altyazı"/>
                                  <w:id w:val="1090039369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7517F" w:rsidRPr="00A73F35" w:rsidRDefault="0027517F">
                                    <w:pPr>
                                      <w:pStyle w:val="AltKonuBal"/>
                                      <w:rPr>
                                        <w:color w:val="FFFFFF" w:themeColor="background1"/>
                                        <w:sz w:val="144"/>
                                        <w:szCs w:val="144"/>
                                      </w:rPr>
                                    </w:pPr>
                                    <w:r w:rsidRPr="00A73F35">
                                      <w:rPr>
                                        <w:color w:val="FFFFFF" w:themeColor="background1"/>
                                        <w:sz w:val="144"/>
                                        <w:szCs w:val="144"/>
                                      </w:rPr>
                                      <w:t>202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44"/>
                                        <w:szCs w:val="144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Dikdörtgen 48" o:spid="_x0000_s1026" style="position:absolute;margin-left:0;margin-top:0;width:192pt;height:760.3pt;z-index:251660288;visibility:visible;mso-wrap-style:square;mso-width-percent:0;mso-height-percent:960;mso-left-percent:730;mso-wrap-distance-left:9pt;mso-wrap-distance-top:0;mso-wrap-distance-right:9pt;mso-wrap-distance-bottom:0;mso-position-horizontal-relative:page;mso-position-vertical:center;mso-position-vertical-relative:page;mso-width-percent:0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" fillcolor="#1f497d [3215]" stroked="f" strokeweight="2pt">
                    <v:path arrowok="t"/>
                    <v:textbox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144"/>
                              <w:szCs w:val="144"/>
                            </w:rPr>
                            <w:alias w:val="Altyazı"/>
                            <w:id w:val="1090039369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27517F" w:rsidRPr="00A73F35" w:rsidRDefault="0027517F">
                              <w:pPr>
                                <w:pStyle w:val="AltKonuBal"/>
                                <w:rPr>
                                  <w:color w:val="FFFFFF" w:themeColor="background1"/>
                                  <w:sz w:val="144"/>
                                  <w:szCs w:val="144"/>
                                </w:rPr>
                              </w:pPr>
                              <w:r w:rsidRPr="00A73F35">
                                <w:rPr>
                                  <w:color w:val="FFFFFF" w:themeColor="background1"/>
                                  <w:sz w:val="144"/>
                                  <w:szCs w:val="144"/>
                                </w:rPr>
                                <w:t>202</w:t>
                              </w:r>
                              <w:r>
                                <w:rPr>
                                  <w:color w:val="FFFFFF" w:themeColor="background1"/>
                                  <w:sz w:val="144"/>
                                  <w:szCs w:val="144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05109"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99B156" wp14:editId="61350AFB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213360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151130</wp:posOffset>
                        </wp:positionV>
                      </mc:Fallback>
                    </mc:AlternateContent>
                    <wp:extent cx="7038975" cy="6724650"/>
                    <wp:effectExtent l="0" t="0" r="9525" b="0"/>
                    <wp:wrapNone/>
                    <wp:docPr id="47" name="Dikdörtgen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038975" cy="67246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8548" w:type="dxa"/>
                                  <w:tblInd w:w="-176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8548"/>
                                </w:tblGrid>
                                <w:tr w:rsidR="0027517F" w:rsidRPr="008C1F99" w:rsidTr="00D930C9">
                                  <w:trPr>
                                    <w:trHeight w:val="1201"/>
                                  </w:trPr>
                                  <w:tc>
                                    <w:tcPr>
                                      <w:tcW w:w="8548" w:type="dxa"/>
                                    </w:tcPr>
                                    <w:p w:rsidR="0027517F" w:rsidRPr="00D930C9" w:rsidRDefault="0027517F" w:rsidP="00D930C9">
                                      <w:pPr>
                                        <w:pStyle w:val="AralkYok"/>
                                        <w:jc w:val="center"/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EEECE1" w:themeColor="background2"/>
                                          <w:spacing w:val="60"/>
                                          <w:sz w:val="48"/>
                                          <w:szCs w:val="48"/>
                                          <w14:glow w14:rad="45504">
                                            <w14:schemeClr w14:val="accent1">
                                              <w14:alpha w14:val="65000"/>
                                              <w14:satMod w14:val="220000"/>
                                            </w14:schemeClr>
                                          </w14:glow>
                                          <w14:textOutline w14:w="5715" w14:cap="flat" w14:cmpd="sng" w14:algn="ctr">
                                            <w14:solidFill>
                                              <w14:schemeClr w14:val="accent1">
                                                <w14:tint w14:val="10000"/>
                                              </w14:schemeClr>
                                            </w14:solidFill>
                                            <w14:prstDash w14:val="solid"/>
                                            <w14:miter w14:lim="0"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10000">
                                                  <w14:schemeClr w14:val="accent1">
                                                    <w14:tint w14:val="83000"/>
                                                    <w14:shade w14:val="100000"/>
                                                    <w14:satMod w14:val="200000"/>
                                                  </w14:schemeClr>
                                                </w14:gs>
                                                <w14:gs w14:pos="75000">
                                                  <w14:schemeClr w14:val="accent1">
                                                    <w14:tint w14:val="100000"/>
                                                    <w14:shade w14:val="50000"/>
                                                    <w14:satMod w14:val="15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</w:pPr>
                                      <w:r w:rsidRPr="00D930C9"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EEECE1" w:themeColor="background2"/>
                                          <w:spacing w:val="60"/>
                                          <w:sz w:val="48"/>
                                          <w:szCs w:val="48"/>
                                          <w14:glow w14:rad="45504">
                                            <w14:schemeClr w14:val="accent1">
                                              <w14:alpha w14:val="65000"/>
                                              <w14:satMod w14:val="220000"/>
                                            </w14:schemeClr>
                                          </w14:glow>
                                          <w14:textOutline w14:w="5715" w14:cap="flat" w14:cmpd="sng" w14:algn="ctr">
                                            <w14:solidFill>
                                              <w14:schemeClr w14:val="accent1">
                                                <w14:tint w14:val="10000"/>
                                              </w14:schemeClr>
                                            </w14:solidFill>
                                            <w14:prstDash w14:val="solid"/>
                                            <w14:miter w14:lim="0"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10000">
                                                  <w14:schemeClr w14:val="accent1">
                                                    <w14:tint w14:val="83000"/>
                                                    <w14:shade w14:val="100000"/>
                                                    <w14:satMod w14:val="200000"/>
                                                  </w14:schemeClr>
                                                </w14:gs>
                                                <w14:gs w14:pos="75000">
                                                  <w14:schemeClr w14:val="accent1">
                                                    <w14:tint w14:val="100000"/>
                                                    <w14:shade w14:val="50000"/>
                                                    <w14:satMod w14:val="15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ÇAĞ ÜNİVERSİTESİ</w:t>
                                      </w:r>
                                    </w:p>
                                  </w:tc>
                                </w:tr>
                                <w:tr w:rsidR="0027517F" w:rsidRPr="008C1F99" w:rsidTr="00D930C9">
                                  <w:trPr>
                                    <w:trHeight w:val="1201"/>
                                  </w:trPr>
                                  <w:tc>
                                    <w:tcPr>
                                      <w:tcW w:w="8548" w:type="dxa"/>
                                    </w:tcPr>
                                    <w:p w:rsidR="0027517F" w:rsidRDefault="0027517F" w:rsidP="00D930C9">
                                      <w:pPr>
                                        <w:pStyle w:val="AralkYok"/>
                                        <w:jc w:val="center"/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EEECE1" w:themeColor="background2"/>
                                          <w:spacing w:val="60"/>
                                          <w:sz w:val="48"/>
                                          <w:szCs w:val="48"/>
                                          <w14:glow w14:rad="45504">
                                            <w14:schemeClr w14:val="accent1">
                                              <w14:alpha w14:val="65000"/>
                                              <w14:satMod w14:val="220000"/>
                                            </w14:schemeClr>
                                          </w14:glow>
                                          <w14:textOutline w14:w="5715" w14:cap="flat" w14:cmpd="sng" w14:algn="ctr">
                                            <w14:solidFill>
                                              <w14:schemeClr w14:val="accent1">
                                                <w14:tint w14:val="10000"/>
                                              </w14:schemeClr>
                                            </w14:solidFill>
                                            <w14:prstDash w14:val="solid"/>
                                            <w14:miter w14:lim="0"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10000">
                                                  <w14:schemeClr w14:val="accent1">
                                                    <w14:tint w14:val="83000"/>
                                                    <w14:shade w14:val="100000"/>
                                                    <w14:satMod w14:val="200000"/>
                                                  </w14:schemeClr>
                                                </w14:gs>
                                                <w14:gs w14:pos="75000">
                                                  <w14:schemeClr w14:val="accent1">
                                                    <w14:tint w14:val="100000"/>
                                                    <w14:shade w14:val="50000"/>
                                                    <w14:satMod w14:val="15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</w:pPr>
                                      <w:r w:rsidRPr="00D930C9"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EEECE1" w:themeColor="background2"/>
                                          <w:spacing w:val="60"/>
                                          <w:sz w:val="48"/>
                                          <w:szCs w:val="48"/>
                                          <w14:glow w14:rad="45504">
                                            <w14:schemeClr w14:val="accent1">
                                              <w14:alpha w14:val="65000"/>
                                              <w14:satMod w14:val="220000"/>
                                            </w14:schemeClr>
                                          </w14:glow>
                                          <w14:textOutline w14:w="5715" w14:cap="flat" w14:cmpd="sng" w14:algn="ctr">
                                            <w14:solidFill>
                                              <w14:schemeClr w14:val="accent1">
                                                <w14:tint w14:val="10000"/>
                                              </w14:schemeClr>
                                            </w14:solidFill>
                                            <w14:prstDash w14:val="solid"/>
                                            <w14:miter w14:lim="0"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10000">
                                                  <w14:schemeClr w14:val="accent1">
                                                    <w14:tint w14:val="83000"/>
                                                    <w14:shade w14:val="100000"/>
                                                    <w14:satMod w14:val="200000"/>
                                                  </w14:schemeClr>
                                                </w14:gs>
                                                <w14:gs w14:pos="75000">
                                                  <w14:schemeClr w14:val="accent1">
                                                    <w14:tint w14:val="100000"/>
                                                    <w14:shade w14:val="50000"/>
                                                    <w14:satMod w14:val="15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 xml:space="preserve">İKTİSADİ VE İDARİ </w:t>
                                      </w:r>
                                    </w:p>
                                    <w:p w:rsidR="0027517F" w:rsidRPr="00D930C9" w:rsidRDefault="0027517F" w:rsidP="00D930C9">
                                      <w:pPr>
                                        <w:pStyle w:val="AralkYok"/>
                                        <w:jc w:val="center"/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EEECE1" w:themeColor="background2"/>
                                          <w:spacing w:val="60"/>
                                          <w:sz w:val="48"/>
                                          <w:szCs w:val="48"/>
                                          <w14:glow w14:rad="45504">
                                            <w14:schemeClr w14:val="accent1">
                                              <w14:alpha w14:val="65000"/>
                                              <w14:satMod w14:val="220000"/>
                                            </w14:schemeClr>
                                          </w14:glow>
                                          <w14:textOutline w14:w="5715" w14:cap="flat" w14:cmpd="sng" w14:algn="ctr">
                                            <w14:solidFill>
                                              <w14:schemeClr w14:val="accent1">
                                                <w14:tint w14:val="10000"/>
                                              </w14:schemeClr>
                                            </w14:solidFill>
                                            <w14:prstDash w14:val="solid"/>
                                            <w14:miter w14:lim="0"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10000">
                                                  <w14:schemeClr w14:val="accent1">
                                                    <w14:tint w14:val="83000"/>
                                                    <w14:shade w14:val="100000"/>
                                                    <w14:satMod w14:val="200000"/>
                                                  </w14:schemeClr>
                                                </w14:gs>
                                                <w14:gs w14:pos="75000">
                                                  <w14:schemeClr w14:val="accent1">
                                                    <w14:tint w14:val="100000"/>
                                                    <w14:shade w14:val="50000"/>
                                                    <w14:satMod w14:val="15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</w:pPr>
                                      <w:r w:rsidRPr="00D930C9"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EEECE1" w:themeColor="background2"/>
                                          <w:spacing w:val="60"/>
                                          <w:sz w:val="48"/>
                                          <w:szCs w:val="48"/>
                                          <w14:glow w14:rad="45504">
                                            <w14:schemeClr w14:val="accent1">
                                              <w14:alpha w14:val="65000"/>
                                              <w14:satMod w14:val="220000"/>
                                            </w14:schemeClr>
                                          </w14:glow>
                                          <w14:textOutline w14:w="5715" w14:cap="flat" w14:cmpd="sng" w14:algn="ctr">
                                            <w14:solidFill>
                                              <w14:schemeClr w14:val="accent1">
                                                <w14:tint w14:val="10000"/>
                                              </w14:schemeClr>
                                            </w14:solidFill>
                                            <w14:prstDash w14:val="solid"/>
                                            <w14:miter w14:lim="0"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10000">
                                                  <w14:schemeClr w14:val="accent1">
                                                    <w14:tint w14:val="83000"/>
                                                    <w14:shade w14:val="100000"/>
                                                    <w14:satMod w14:val="200000"/>
                                                  </w14:schemeClr>
                                                </w14:gs>
                                                <w14:gs w14:pos="75000">
                                                  <w14:schemeClr w14:val="accent1">
                                                    <w14:tint w14:val="100000"/>
                                                    <w14:shade w14:val="50000"/>
                                                    <w14:satMod w14:val="15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BİLİMLER FAKÜLTESİ</w:t>
                                      </w:r>
                                    </w:p>
                                  </w:tc>
                                </w:tr>
                                <w:tr w:rsidR="0027517F" w:rsidRPr="00811436" w:rsidTr="00D930C9">
                                  <w:trPr>
                                    <w:trHeight w:val="1201"/>
                                  </w:trPr>
                                  <w:tc>
                                    <w:tcPr>
                                      <w:tcW w:w="8548" w:type="dxa"/>
                                    </w:tcPr>
                                    <w:p w:rsidR="0027517F" w:rsidRDefault="0027517F" w:rsidP="00705109">
                                      <w:pPr>
                                        <w:pStyle w:val="AralkYok"/>
                                        <w:rPr>
                                          <w:rFonts w:ascii="Arial Black" w:hAnsi="Arial Black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  <w:p w:rsidR="0027517F" w:rsidRDefault="0027517F" w:rsidP="00D930C9">
                                      <w:pPr>
                                        <w:pStyle w:val="AralkYok"/>
                                        <w:jc w:val="center"/>
                                        <w:rPr>
                                          <w:rFonts w:ascii="Arial Black" w:hAnsi="Arial Black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rial Black" w:hAnsi="Arial Black"/>
                                          <w:sz w:val="40"/>
                                          <w:szCs w:val="40"/>
                                        </w:rPr>
                                        <w:t>BİLİMSEL</w:t>
                                      </w:r>
                                      <w:r w:rsidRPr="00E5116E">
                                        <w:rPr>
                                          <w:rFonts w:ascii="Arial Black" w:hAnsi="Arial Black"/>
                                          <w:sz w:val="40"/>
                                          <w:szCs w:val="40"/>
                                        </w:rPr>
                                        <w:t xml:space="preserve"> VE PROFESYONEL </w:t>
                                      </w:r>
                                    </w:p>
                                    <w:p w:rsidR="0027517F" w:rsidRPr="00E5116E" w:rsidRDefault="0027517F" w:rsidP="00D930C9">
                                      <w:pPr>
                                        <w:pStyle w:val="AralkYok"/>
                                        <w:jc w:val="center"/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365F91" w:themeColor="accent1" w:themeShade="BF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E5116E">
                                        <w:rPr>
                                          <w:rFonts w:ascii="Arial Black" w:hAnsi="Arial Black"/>
                                          <w:sz w:val="40"/>
                                          <w:szCs w:val="40"/>
                                        </w:rPr>
                                        <w:t>ETKİNLİKLER</w:t>
                                      </w:r>
                                    </w:p>
                                  </w:tc>
                                </w:tr>
                                <w:tr w:rsidR="0027517F" w:rsidRPr="00811436" w:rsidTr="00D930C9">
                                  <w:trPr>
                                    <w:trHeight w:val="1201"/>
                                  </w:trPr>
                                  <w:tc>
                                    <w:tcPr>
                                      <w:tcW w:w="8548" w:type="dxa"/>
                                    </w:tcPr>
                                    <w:p w:rsidR="0027517F" w:rsidRDefault="0027517F" w:rsidP="00705109">
                                      <w:pPr>
                                        <w:pStyle w:val="AralkYok"/>
                                        <w:rPr>
                                          <w:rFonts w:ascii="Arial Black" w:hAnsi="Arial Black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27517F" w:rsidRDefault="0027517F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27517F" w:rsidRDefault="0027517F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Dikdörtgen 47" o:spid="_x0000_s1027" style="position:absolute;margin-left:0;margin-top:0;width:554.25pt;height:529.5pt;z-index:251659264;visibility:visible;mso-wrap-style:square;mso-width-percent:0;mso-height-percent:0;mso-left-percent:20;mso-top-percent:20;mso-wrap-distance-left:9pt;mso-wrap-distance-top:0;mso-wrap-distance-right:9pt;mso-wrap-distance-bottom:0;mso-position-horizontal-relative:page;mso-position-vertical-relative:page;mso-width-percent:0;mso-height-percent: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" fillcolor="#4f81bd [3204]" stroked="f" strokeweight="2pt">
                    <v:path arrowok="t"/>
                    <v:textbox inset="21.6pt,1in,21.6pt">
                      <w:txbxContent>
                        <w:tbl>
                          <w:tblPr>
                            <w:tblW w:w="8548" w:type="dxa"/>
                            <w:tblInd w:w="-176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8548"/>
                          </w:tblGrid>
                          <w:tr w:rsidR="0027517F" w:rsidRPr="008C1F99" w:rsidTr="00D930C9">
                            <w:trPr>
                              <w:trHeight w:val="1201"/>
                            </w:trPr>
                            <w:tc>
                              <w:tcPr>
                                <w:tcW w:w="8548" w:type="dxa"/>
                              </w:tcPr>
                              <w:p w:rsidR="0027517F" w:rsidRPr="00D930C9" w:rsidRDefault="0027517F" w:rsidP="00D930C9">
                                <w:pPr>
                                  <w:pStyle w:val="AralkYok"/>
                                  <w:jc w:val="center"/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EEECE1" w:themeColor="background2"/>
                                    <w:spacing w:val="60"/>
                                    <w:sz w:val="48"/>
                                    <w:szCs w:val="48"/>
                                    <w14:glow w14:rad="45504">
                                      <w14:schemeClr w14:val="accent1">
                                        <w14:alpha w14:val="65000"/>
                                        <w14:satMod w14:val="220000"/>
                                      </w14:schemeClr>
                                    </w14:glow>
                                    <w14:textOutline w14:w="5715" w14:cap="flat" w14:cmpd="sng" w14:algn="ctr">
                                      <w14:solidFill>
                                        <w14:schemeClr w14:val="accent1">
                                          <w14:tint w14:val="1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83000"/>
                                              <w14:shade w14:val="100000"/>
                                              <w14:satMod w14:val="200000"/>
                                            </w14:schemeClr>
                                          </w14:gs>
                                          <w14:gs w14:pos="75000">
                                            <w14:schemeClr w14:val="accent1">
                                              <w14:tint w14:val="100000"/>
                                              <w14:shade w14:val="50000"/>
                                              <w14:satMod w14:val="1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D930C9"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EEECE1" w:themeColor="background2"/>
                                    <w:spacing w:val="60"/>
                                    <w:sz w:val="48"/>
                                    <w:szCs w:val="48"/>
                                    <w14:glow w14:rad="45504">
                                      <w14:schemeClr w14:val="accent1">
                                        <w14:alpha w14:val="65000"/>
                                        <w14:satMod w14:val="220000"/>
                                      </w14:schemeClr>
                                    </w14:glow>
                                    <w14:textOutline w14:w="5715" w14:cap="flat" w14:cmpd="sng" w14:algn="ctr">
                                      <w14:solidFill>
                                        <w14:schemeClr w14:val="accent1">
                                          <w14:tint w14:val="1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83000"/>
                                              <w14:shade w14:val="100000"/>
                                              <w14:satMod w14:val="200000"/>
                                            </w14:schemeClr>
                                          </w14:gs>
                                          <w14:gs w14:pos="75000">
                                            <w14:schemeClr w14:val="accent1">
                                              <w14:tint w14:val="100000"/>
                                              <w14:shade w14:val="50000"/>
                                              <w14:satMod w14:val="1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ÇAĞ ÜNİVERSİTESİ</w:t>
                                </w:r>
                              </w:p>
                            </w:tc>
                          </w:tr>
                          <w:tr w:rsidR="0027517F" w:rsidRPr="008C1F99" w:rsidTr="00D930C9">
                            <w:trPr>
                              <w:trHeight w:val="1201"/>
                            </w:trPr>
                            <w:tc>
                              <w:tcPr>
                                <w:tcW w:w="8548" w:type="dxa"/>
                              </w:tcPr>
                              <w:p w:rsidR="0027517F" w:rsidRDefault="0027517F" w:rsidP="00D930C9">
                                <w:pPr>
                                  <w:pStyle w:val="AralkYok"/>
                                  <w:jc w:val="center"/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EEECE1" w:themeColor="background2"/>
                                    <w:spacing w:val="60"/>
                                    <w:sz w:val="48"/>
                                    <w:szCs w:val="48"/>
                                    <w14:glow w14:rad="45504">
                                      <w14:schemeClr w14:val="accent1">
                                        <w14:alpha w14:val="65000"/>
                                        <w14:satMod w14:val="220000"/>
                                      </w14:schemeClr>
                                    </w14:glow>
                                    <w14:textOutline w14:w="5715" w14:cap="flat" w14:cmpd="sng" w14:algn="ctr">
                                      <w14:solidFill>
                                        <w14:schemeClr w14:val="accent1">
                                          <w14:tint w14:val="1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83000"/>
                                              <w14:shade w14:val="100000"/>
                                              <w14:satMod w14:val="200000"/>
                                            </w14:schemeClr>
                                          </w14:gs>
                                          <w14:gs w14:pos="75000">
                                            <w14:schemeClr w14:val="accent1">
                                              <w14:tint w14:val="100000"/>
                                              <w14:shade w14:val="50000"/>
                                              <w14:satMod w14:val="1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D930C9"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EEECE1" w:themeColor="background2"/>
                                    <w:spacing w:val="60"/>
                                    <w:sz w:val="48"/>
                                    <w:szCs w:val="48"/>
                                    <w14:glow w14:rad="45504">
                                      <w14:schemeClr w14:val="accent1">
                                        <w14:alpha w14:val="65000"/>
                                        <w14:satMod w14:val="220000"/>
                                      </w14:schemeClr>
                                    </w14:glow>
                                    <w14:textOutline w14:w="5715" w14:cap="flat" w14:cmpd="sng" w14:algn="ctr">
                                      <w14:solidFill>
                                        <w14:schemeClr w14:val="accent1">
                                          <w14:tint w14:val="1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83000"/>
                                              <w14:shade w14:val="100000"/>
                                              <w14:satMod w14:val="200000"/>
                                            </w14:schemeClr>
                                          </w14:gs>
                                          <w14:gs w14:pos="75000">
                                            <w14:schemeClr w14:val="accent1">
                                              <w14:tint w14:val="100000"/>
                                              <w14:shade w14:val="50000"/>
                                              <w14:satMod w14:val="1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İKTİSADİ VE İDARİ </w:t>
                                </w:r>
                              </w:p>
                              <w:p w:rsidR="0027517F" w:rsidRPr="00D930C9" w:rsidRDefault="0027517F" w:rsidP="00D930C9">
                                <w:pPr>
                                  <w:pStyle w:val="AralkYok"/>
                                  <w:jc w:val="center"/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EEECE1" w:themeColor="background2"/>
                                    <w:spacing w:val="60"/>
                                    <w:sz w:val="48"/>
                                    <w:szCs w:val="48"/>
                                    <w14:glow w14:rad="45504">
                                      <w14:schemeClr w14:val="accent1">
                                        <w14:alpha w14:val="65000"/>
                                        <w14:satMod w14:val="220000"/>
                                      </w14:schemeClr>
                                    </w14:glow>
                                    <w14:textOutline w14:w="5715" w14:cap="flat" w14:cmpd="sng" w14:algn="ctr">
                                      <w14:solidFill>
                                        <w14:schemeClr w14:val="accent1">
                                          <w14:tint w14:val="1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83000"/>
                                              <w14:shade w14:val="100000"/>
                                              <w14:satMod w14:val="200000"/>
                                            </w14:schemeClr>
                                          </w14:gs>
                                          <w14:gs w14:pos="75000">
                                            <w14:schemeClr w14:val="accent1">
                                              <w14:tint w14:val="100000"/>
                                              <w14:shade w14:val="50000"/>
                                              <w14:satMod w14:val="1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D930C9"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EEECE1" w:themeColor="background2"/>
                                    <w:spacing w:val="60"/>
                                    <w:sz w:val="48"/>
                                    <w:szCs w:val="48"/>
                                    <w14:glow w14:rad="45504">
                                      <w14:schemeClr w14:val="accent1">
                                        <w14:alpha w14:val="65000"/>
                                        <w14:satMod w14:val="220000"/>
                                      </w14:schemeClr>
                                    </w14:glow>
                                    <w14:textOutline w14:w="5715" w14:cap="flat" w14:cmpd="sng" w14:algn="ctr">
                                      <w14:solidFill>
                                        <w14:schemeClr w14:val="accent1">
                                          <w14:tint w14:val="1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83000"/>
                                              <w14:shade w14:val="100000"/>
                                              <w14:satMod w14:val="200000"/>
                                            </w14:schemeClr>
                                          </w14:gs>
                                          <w14:gs w14:pos="75000">
                                            <w14:schemeClr w14:val="accent1">
                                              <w14:tint w14:val="100000"/>
                                              <w14:shade w14:val="50000"/>
                                              <w14:satMod w14:val="1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BİLİMLER FAKÜLTESİ</w:t>
                                </w:r>
                              </w:p>
                            </w:tc>
                          </w:tr>
                          <w:tr w:rsidR="0027517F" w:rsidRPr="00811436" w:rsidTr="00D930C9">
                            <w:trPr>
                              <w:trHeight w:val="1201"/>
                            </w:trPr>
                            <w:tc>
                              <w:tcPr>
                                <w:tcW w:w="8548" w:type="dxa"/>
                              </w:tcPr>
                              <w:p w:rsidR="0027517F" w:rsidRDefault="0027517F" w:rsidP="00705109">
                                <w:pPr>
                                  <w:pStyle w:val="AralkYok"/>
                                  <w:rPr>
                                    <w:rFonts w:ascii="Arial Black" w:hAnsi="Arial Black"/>
                                    <w:sz w:val="40"/>
                                    <w:szCs w:val="40"/>
                                  </w:rPr>
                                </w:pPr>
                              </w:p>
                              <w:p w:rsidR="0027517F" w:rsidRDefault="0027517F" w:rsidP="00D930C9">
                                <w:pPr>
                                  <w:pStyle w:val="AralkYok"/>
                                  <w:jc w:val="center"/>
                                  <w:rPr>
                                    <w:rFonts w:ascii="Arial Black" w:hAnsi="Arial Black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sz w:val="40"/>
                                    <w:szCs w:val="40"/>
                                  </w:rPr>
                                  <w:t>BİLİMSEL</w:t>
                                </w:r>
                                <w:r w:rsidRPr="00E5116E">
                                  <w:rPr>
                                    <w:rFonts w:ascii="Arial Black" w:hAnsi="Arial Black"/>
                                    <w:sz w:val="40"/>
                                    <w:szCs w:val="40"/>
                                  </w:rPr>
                                  <w:t xml:space="preserve"> VE PROFESYONEL </w:t>
                                </w:r>
                              </w:p>
                              <w:p w:rsidR="0027517F" w:rsidRPr="00E5116E" w:rsidRDefault="0027517F" w:rsidP="00D930C9">
                                <w:pPr>
                                  <w:pStyle w:val="AralkYok"/>
                                  <w:jc w:val="center"/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365F91" w:themeColor="accent1" w:themeShade="BF"/>
                                    <w:sz w:val="40"/>
                                    <w:szCs w:val="40"/>
                                  </w:rPr>
                                </w:pPr>
                                <w:r w:rsidRPr="00E5116E">
                                  <w:rPr>
                                    <w:rFonts w:ascii="Arial Black" w:hAnsi="Arial Black"/>
                                    <w:sz w:val="40"/>
                                    <w:szCs w:val="40"/>
                                  </w:rPr>
                                  <w:t>ETKİNLİKLER</w:t>
                                </w:r>
                              </w:p>
                            </w:tc>
                          </w:tr>
                          <w:tr w:rsidR="0027517F" w:rsidRPr="00811436" w:rsidTr="00D930C9">
                            <w:trPr>
                              <w:trHeight w:val="1201"/>
                            </w:trPr>
                            <w:tc>
                              <w:tcPr>
                                <w:tcW w:w="8548" w:type="dxa"/>
                              </w:tcPr>
                              <w:p w:rsidR="0027517F" w:rsidRDefault="0027517F" w:rsidP="00705109">
                                <w:pPr>
                                  <w:pStyle w:val="AralkYok"/>
                                  <w:rPr>
                                    <w:rFonts w:ascii="Arial Black" w:hAnsi="Arial Black"/>
                                    <w:sz w:val="40"/>
                                    <w:szCs w:val="40"/>
                                  </w:rPr>
                                </w:pPr>
                              </w:p>
                            </w:tc>
                          </w:tr>
                        </w:tbl>
                        <w:p w:rsidR="0027517F" w:rsidRDefault="0027517F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27517F" w:rsidRDefault="0027517F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A73F35" w:rsidRDefault="00A73F35"/>
        <w:p w:rsidR="00A73F35" w:rsidRDefault="00A73F35">
          <w:pPr>
            <w:rPr>
              <w:noProof/>
              <w:sz w:val="32"/>
              <w:szCs w:val="32"/>
              <w:lang w:eastAsia="tr-TR"/>
            </w:rPr>
          </w:pPr>
          <w:r>
            <w:rPr>
              <w:noProof/>
              <w:sz w:val="32"/>
              <w:szCs w:val="32"/>
              <w:lang w:eastAsia="tr-TR"/>
            </w:rPr>
            <w:br w:type="page"/>
          </w:r>
        </w:p>
      </w:sdtContent>
    </w:sdt>
    <w:p w:rsidR="00F51153" w:rsidRDefault="00F51153"/>
    <w:p w:rsidR="008B2689" w:rsidRPr="008B2689" w:rsidRDefault="004819FE" w:rsidP="008B2689">
      <w:pPr>
        <w:pStyle w:val="ListeParagraf"/>
        <w:numPr>
          <w:ilvl w:val="0"/>
          <w:numId w:val="7"/>
        </w:numPr>
        <w:tabs>
          <w:tab w:val="left" w:pos="885"/>
          <w:tab w:val="left" w:pos="4989"/>
          <w:tab w:val="left" w:pos="6654"/>
          <w:tab w:val="left" w:pos="8535"/>
          <w:tab w:val="left" w:pos="12338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BİLİMSEL</w:t>
      </w:r>
      <w:r w:rsidR="008B2689" w:rsidRPr="008B2689">
        <w:rPr>
          <w:rFonts w:ascii="Cambria" w:hAnsi="Cambria"/>
          <w:b/>
          <w:sz w:val="28"/>
          <w:szCs w:val="28"/>
        </w:rPr>
        <w:t xml:space="preserve"> ETKİNLİKLER</w:t>
      </w:r>
    </w:p>
    <w:p w:rsidR="008B2689" w:rsidRPr="008B2689" w:rsidRDefault="008B2689" w:rsidP="008B2689">
      <w:pPr>
        <w:pStyle w:val="ListeParagraf"/>
        <w:tabs>
          <w:tab w:val="left" w:pos="885"/>
          <w:tab w:val="left" w:pos="4989"/>
          <w:tab w:val="left" w:pos="6654"/>
          <w:tab w:val="left" w:pos="8535"/>
          <w:tab w:val="left" w:pos="12338"/>
        </w:tabs>
        <w:spacing w:after="0"/>
        <w:ind w:left="786"/>
        <w:rPr>
          <w:rFonts w:ascii="Cambria" w:hAnsi="Cambria"/>
          <w:sz w:val="20"/>
          <w:szCs w:val="20"/>
        </w:rPr>
      </w:pPr>
    </w:p>
    <w:p w:rsidR="008B2689" w:rsidRDefault="008B2689" w:rsidP="008B2689">
      <w:pPr>
        <w:pStyle w:val="ListeParagraf"/>
        <w:numPr>
          <w:ilvl w:val="0"/>
          <w:numId w:val="5"/>
        </w:numPr>
        <w:suppressAutoHyphens w:val="0"/>
        <w:rPr>
          <w:rFonts w:asciiTheme="majorHAnsi" w:hAnsiTheme="majorHAnsi"/>
          <w:b/>
          <w:sz w:val="28"/>
          <w:szCs w:val="28"/>
        </w:rPr>
      </w:pPr>
      <w:r w:rsidRPr="00F475D9">
        <w:rPr>
          <w:rFonts w:asciiTheme="majorHAnsi" w:hAnsiTheme="majorHAnsi"/>
          <w:b/>
          <w:sz w:val="28"/>
          <w:szCs w:val="28"/>
        </w:rPr>
        <w:t>Yayınlar</w:t>
      </w:r>
    </w:p>
    <w:p w:rsidR="00BB142F" w:rsidRPr="00F40411" w:rsidRDefault="00BB142F" w:rsidP="00BB142F">
      <w:pPr>
        <w:pStyle w:val="ListeParagraf"/>
        <w:tabs>
          <w:tab w:val="left" w:pos="885"/>
          <w:tab w:val="left" w:pos="4989"/>
          <w:tab w:val="left" w:pos="6654"/>
          <w:tab w:val="left" w:pos="8535"/>
          <w:tab w:val="left" w:pos="12338"/>
        </w:tabs>
        <w:spacing w:after="0"/>
        <w:ind w:left="786"/>
        <w:rPr>
          <w:rFonts w:asciiTheme="majorHAnsi" w:hAnsiTheme="majorHAnsi"/>
          <w:sz w:val="20"/>
          <w:szCs w:val="20"/>
        </w:rPr>
      </w:pPr>
    </w:p>
    <w:p w:rsidR="00BB142F" w:rsidRPr="00BB142F" w:rsidRDefault="00BB142F" w:rsidP="00241552">
      <w:pPr>
        <w:pStyle w:val="ListeParagraf"/>
        <w:numPr>
          <w:ilvl w:val="0"/>
          <w:numId w:val="14"/>
        </w:numPr>
        <w:suppressAutoHyphens w:val="0"/>
        <w:rPr>
          <w:rFonts w:asciiTheme="majorHAnsi" w:hAnsiTheme="majorHAnsi"/>
          <w:b/>
          <w:sz w:val="24"/>
          <w:szCs w:val="24"/>
        </w:rPr>
      </w:pPr>
      <w:r w:rsidRPr="00BB142F">
        <w:rPr>
          <w:rFonts w:asciiTheme="majorHAnsi" w:hAnsiTheme="majorHAnsi"/>
          <w:b/>
          <w:sz w:val="24"/>
          <w:szCs w:val="24"/>
        </w:rPr>
        <w:t xml:space="preserve">SSCI, SCI, SCI- </w:t>
      </w:r>
      <w:proofErr w:type="spellStart"/>
      <w:r w:rsidRPr="00BB142F">
        <w:rPr>
          <w:rFonts w:asciiTheme="majorHAnsi" w:hAnsiTheme="majorHAnsi"/>
          <w:b/>
          <w:sz w:val="24"/>
          <w:szCs w:val="24"/>
        </w:rPr>
        <w:t>Expanded</w:t>
      </w:r>
      <w:proofErr w:type="spellEnd"/>
      <w:r w:rsidRPr="00BB142F">
        <w:rPr>
          <w:rFonts w:asciiTheme="majorHAnsi" w:hAnsiTheme="majorHAnsi"/>
          <w:b/>
          <w:sz w:val="24"/>
          <w:szCs w:val="24"/>
        </w:rPr>
        <w:t xml:space="preserve"> veya AHCI </w:t>
      </w:r>
      <w:r>
        <w:rPr>
          <w:rFonts w:asciiTheme="majorHAnsi" w:hAnsiTheme="majorHAnsi"/>
          <w:b/>
          <w:sz w:val="24"/>
          <w:szCs w:val="24"/>
        </w:rPr>
        <w:t>V</w:t>
      </w:r>
      <w:r w:rsidRPr="00BB142F">
        <w:rPr>
          <w:rFonts w:asciiTheme="majorHAnsi" w:hAnsiTheme="majorHAnsi"/>
          <w:b/>
          <w:sz w:val="24"/>
          <w:szCs w:val="24"/>
        </w:rPr>
        <w:t xml:space="preserve">eri </w:t>
      </w:r>
      <w:r>
        <w:rPr>
          <w:rFonts w:asciiTheme="majorHAnsi" w:hAnsiTheme="majorHAnsi"/>
          <w:b/>
          <w:sz w:val="24"/>
          <w:szCs w:val="24"/>
        </w:rPr>
        <w:t>T</w:t>
      </w:r>
      <w:r w:rsidRPr="00BB142F">
        <w:rPr>
          <w:rFonts w:asciiTheme="majorHAnsi" w:hAnsiTheme="majorHAnsi"/>
          <w:b/>
          <w:sz w:val="24"/>
          <w:szCs w:val="24"/>
        </w:rPr>
        <w:t xml:space="preserve">abanları </w:t>
      </w:r>
      <w:r>
        <w:rPr>
          <w:rFonts w:asciiTheme="majorHAnsi" w:hAnsiTheme="majorHAnsi"/>
          <w:b/>
          <w:sz w:val="24"/>
          <w:szCs w:val="24"/>
        </w:rPr>
        <w:t>T</w:t>
      </w:r>
      <w:r w:rsidRPr="00BB142F">
        <w:rPr>
          <w:rFonts w:asciiTheme="majorHAnsi" w:hAnsiTheme="majorHAnsi"/>
          <w:b/>
          <w:sz w:val="24"/>
          <w:szCs w:val="24"/>
        </w:rPr>
        <w:t xml:space="preserve">arafından </w:t>
      </w:r>
      <w:r>
        <w:rPr>
          <w:rFonts w:asciiTheme="majorHAnsi" w:hAnsiTheme="majorHAnsi"/>
          <w:b/>
          <w:sz w:val="24"/>
          <w:szCs w:val="24"/>
        </w:rPr>
        <w:t>T</w:t>
      </w:r>
      <w:r w:rsidRPr="00BB142F">
        <w:rPr>
          <w:rFonts w:asciiTheme="majorHAnsi" w:hAnsiTheme="majorHAnsi"/>
          <w:b/>
          <w:sz w:val="24"/>
          <w:szCs w:val="24"/>
        </w:rPr>
        <w:t xml:space="preserve">aranan </w:t>
      </w:r>
      <w:r>
        <w:rPr>
          <w:rFonts w:asciiTheme="majorHAnsi" w:hAnsiTheme="majorHAnsi"/>
          <w:b/>
          <w:sz w:val="24"/>
          <w:szCs w:val="24"/>
        </w:rPr>
        <w:t>U</w:t>
      </w:r>
      <w:r w:rsidRPr="00BB142F">
        <w:rPr>
          <w:rFonts w:asciiTheme="majorHAnsi" w:hAnsiTheme="majorHAnsi"/>
          <w:b/>
          <w:sz w:val="24"/>
          <w:szCs w:val="24"/>
        </w:rPr>
        <w:t xml:space="preserve">luslararası </w:t>
      </w:r>
      <w:r>
        <w:rPr>
          <w:rFonts w:asciiTheme="majorHAnsi" w:hAnsiTheme="majorHAnsi"/>
          <w:b/>
          <w:sz w:val="24"/>
          <w:szCs w:val="24"/>
        </w:rPr>
        <w:t>B</w:t>
      </w:r>
      <w:r w:rsidRPr="00BB142F">
        <w:rPr>
          <w:rFonts w:asciiTheme="majorHAnsi" w:hAnsiTheme="majorHAnsi"/>
          <w:b/>
          <w:sz w:val="24"/>
          <w:szCs w:val="24"/>
        </w:rPr>
        <w:t xml:space="preserve">ilimsel </w:t>
      </w:r>
      <w:r>
        <w:rPr>
          <w:rFonts w:asciiTheme="majorHAnsi" w:hAnsiTheme="majorHAnsi"/>
          <w:b/>
          <w:sz w:val="24"/>
          <w:szCs w:val="24"/>
        </w:rPr>
        <w:t>D</w:t>
      </w:r>
      <w:r w:rsidRPr="00BB142F">
        <w:rPr>
          <w:rFonts w:asciiTheme="majorHAnsi" w:hAnsiTheme="majorHAnsi"/>
          <w:b/>
          <w:sz w:val="24"/>
          <w:szCs w:val="24"/>
        </w:rPr>
        <w:t xml:space="preserve">ergilerdeki </w:t>
      </w:r>
      <w:r>
        <w:rPr>
          <w:rFonts w:asciiTheme="majorHAnsi" w:hAnsiTheme="majorHAnsi"/>
          <w:b/>
          <w:sz w:val="24"/>
          <w:szCs w:val="24"/>
        </w:rPr>
        <w:t>Y</w:t>
      </w:r>
      <w:r w:rsidRPr="00BB142F">
        <w:rPr>
          <w:rFonts w:asciiTheme="majorHAnsi" w:hAnsiTheme="majorHAnsi"/>
          <w:b/>
          <w:sz w:val="24"/>
          <w:szCs w:val="24"/>
        </w:rPr>
        <w:t>ayınlar</w:t>
      </w:r>
    </w:p>
    <w:tbl>
      <w:tblPr>
        <w:tblW w:w="1573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13750"/>
        <w:gridCol w:w="992"/>
      </w:tblGrid>
      <w:tr w:rsidR="00BB142F" w:rsidRPr="00BB142F" w:rsidTr="005B72F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B142F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b/>
                <w:color w:val="000000"/>
                <w:sz w:val="20"/>
                <w:szCs w:val="20"/>
                <w:shd w:val="clear" w:color="auto" w:fill="FFFFFF"/>
              </w:rPr>
              <w:t>Makale künyesi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FE45BE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z w:val="20"/>
                <w:szCs w:val="20"/>
              </w:rPr>
              <w:t>Endeks Türü</w:t>
            </w:r>
          </w:p>
        </w:tc>
      </w:tr>
      <w:tr w:rsidR="00BB142F" w:rsidRPr="00BB142F" w:rsidTr="005B72F0">
        <w:trPr>
          <w:trHeight w:val="2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CB3" w:rsidRPr="009F4CB3" w:rsidRDefault="009F4CB3" w:rsidP="009F4CB3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1A1A1A"/>
                <w:sz w:val="24"/>
                <w:szCs w:val="24"/>
                <w:lang w:eastAsia="tr-TR"/>
              </w:rPr>
            </w:pPr>
            <w:r w:rsidRPr="009F4CB3">
              <w:rPr>
                <w:rFonts w:ascii="Arial" w:eastAsia="Times New Roman" w:hAnsi="Arial" w:cs="Arial"/>
                <w:color w:val="1A1A1A"/>
                <w:sz w:val="24"/>
                <w:szCs w:val="24"/>
                <w:lang w:eastAsia="tr-TR"/>
              </w:rPr>
              <w:t> </w:t>
            </w:r>
          </w:p>
          <w:p w:rsidR="009F4CB3" w:rsidRPr="009F4CB3" w:rsidRDefault="009F4CB3" w:rsidP="009F4CB3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1A1A1A"/>
                <w:sz w:val="24"/>
                <w:szCs w:val="24"/>
                <w:lang w:eastAsia="tr-TR"/>
              </w:rPr>
            </w:pPr>
            <w:r w:rsidRPr="009F4CB3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Yalçıntaş, D</w:t>
            </w:r>
            <w:proofErr w:type="gramStart"/>
            <w:r w:rsidRPr="009F4CB3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.,</w:t>
            </w:r>
            <w:proofErr w:type="gramEnd"/>
            <w:r w:rsidRPr="009F4CB3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 Oğuz, S., Yaşa </w:t>
            </w:r>
            <w:proofErr w:type="spellStart"/>
            <w:r w:rsidRPr="009F4CB3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Özeltürkay</w:t>
            </w:r>
            <w:proofErr w:type="spellEnd"/>
            <w:r w:rsidRPr="009F4CB3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, E., &amp; Gülmez, M. (2023). </w:t>
            </w:r>
            <w:proofErr w:type="spellStart"/>
            <w:r w:rsidRPr="009F4CB3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Bibliometric</w:t>
            </w:r>
            <w:proofErr w:type="spellEnd"/>
            <w:r w:rsidRPr="009F4CB3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 Analysis of </w:t>
            </w:r>
            <w:proofErr w:type="spellStart"/>
            <w:r w:rsidRPr="009F4CB3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Studies</w:t>
            </w:r>
            <w:proofErr w:type="spellEnd"/>
            <w:r w:rsidRPr="009F4CB3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 on </w:t>
            </w:r>
            <w:proofErr w:type="spellStart"/>
            <w:r w:rsidRPr="009F4CB3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Sustainable</w:t>
            </w:r>
            <w:proofErr w:type="spellEnd"/>
            <w:r w:rsidRPr="009F4CB3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9F4CB3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Waste</w:t>
            </w:r>
            <w:proofErr w:type="spellEnd"/>
            <w:r w:rsidRPr="009F4CB3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 Manag</w:t>
            </w:r>
            <w:r w:rsidRPr="009F4CB3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e</w:t>
            </w:r>
            <w:r w:rsidRPr="009F4CB3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ment. </w:t>
            </w:r>
            <w:proofErr w:type="spellStart"/>
            <w:r w:rsidRPr="009F4CB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/>
                <w:lang w:eastAsia="tr-TR"/>
              </w:rPr>
              <w:t>Sustainability</w:t>
            </w:r>
            <w:proofErr w:type="spellEnd"/>
            <w:r w:rsidRPr="009F4CB3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, </w:t>
            </w:r>
            <w:r w:rsidRPr="009F4CB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/>
                <w:lang w:eastAsia="tr-TR"/>
              </w:rPr>
              <w:t>15</w:t>
            </w:r>
            <w:r w:rsidRPr="009F4CB3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(2), 1414.</w:t>
            </w:r>
          </w:p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FE45BE">
            <w:pPr>
              <w:tabs>
                <w:tab w:val="center" w:pos="7020"/>
              </w:tabs>
              <w:ind w:left="75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z w:val="20"/>
                <w:szCs w:val="20"/>
              </w:rPr>
              <w:t>SCI</w:t>
            </w:r>
          </w:p>
        </w:tc>
      </w:tr>
      <w:tr w:rsidR="00BB142F" w:rsidRPr="00BB142F" w:rsidTr="005B72F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FE45BE">
            <w:pPr>
              <w:tabs>
                <w:tab w:val="center" w:pos="7020"/>
              </w:tabs>
              <w:ind w:left="75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z w:val="20"/>
                <w:szCs w:val="20"/>
              </w:rPr>
              <w:t>SCI</w:t>
            </w:r>
          </w:p>
        </w:tc>
      </w:tr>
      <w:tr w:rsidR="00BB142F" w:rsidRPr="00BB142F" w:rsidTr="005B72F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FE45BE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</w:tbl>
    <w:p w:rsidR="00BB142F" w:rsidRDefault="00BB142F" w:rsidP="00BB142F">
      <w:pPr>
        <w:pStyle w:val="ListeParagraf"/>
        <w:suppressAutoHyphens w:val="0"/>
        <w:ind w:left="786"/>
        <w:rPr>
          <w:rFonts w:asciiTheme="majorHAnsi" w:hAnsiTheme="majorHAnsi"/>
          <w:b/>
          <w:sz w:val="28"/>
          <w:szCs w:val="28"/>
        </w:rPr>
      </w:pPr>
    </w:p>
    <w:p w:rsidR="00BB142F" w:rsidRPr="005B72F0" w:rsidRDefault="00BB142F" w:rsidP="00241552">
      <w:pPr>
        <w:pStyle w:val="ListeParagraf"/>
        <w:numPr>
          <w:ilvl w:val="0"/>
          <w:numId w:val="14"/>
        </w:numPr>
        <w:tabs>
          <w:tab w:val="left" w:pos="885"/>
          <w:tab w:val="left" w:pos="4989"/>
          <w:tab w:val="left" w:pos="6654"/>
          <w:tab w:val="left" w:pos="8535"/>
          <w:tab w:val="left" w:pos="12338"/>
        </w:tabs>
        <w:spacing w:after="0"/>
        <w:rPr>
          <w:rFonts w:asciiTheme="majorHAnsi" w:hAnsiTheme="majorHAnsi"/>
          <w:b/>
          <w:sz w:val="24"/>
          <w:szCs w:val="24"/>
        </w:rPr>
      </w:pPr>
      <w:r w:rsidRPr="005B72F0">
        <w:rPr>
          <w:rFonts w:asciiTheme="majorHAnsi" w:hAnsiTheme="majorHAnsi"/>
          <w:b/>
          <w:sz w:val="24"/>
          <w:szCs w:val="24"/>
        </w:rPr>
        <w:t>Bilimsel Yayınlar</w:t>
      </w:r>
    </w:p>
    <w:p w:rsidR="00BB142F" w:rsidRPr="00BB142F" w:rsidRDefault="00BB142F" w:rsidP="00BB142F">
      <w:pPr>
        <w:suppressAutoHyphens w:val="0"/>
        <w:rPr>
          <w:rFonts w:asciiTheme="majorHAnsi" w:hAnsiTheme="majorHAnsi"/>
          <w:b/>
          <w:sz w:val="28"/>
          <w:szCs w:val="28"/>
        </w:rPr>
      </w:pPr>
    </w:p>
    <w:tbl>
      <w:tblPr>
        <w:tblW w:w="15735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14742"/>
      </w:tblGrid>
      <w:tr w:rsidR="008E7997" w:rsidRPr="00545BE8" w:rsidTr="005B72F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8E7997" w:rsidRPr="00545BE8" w:rsidRDefault="008E7997" w:rsidP="0070510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545BE8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997" w:rsidRPr="00F72771" w:rsidRDefault="00612D1C" w:rsidP="00016EE0">
            <w:pPr>
              <w:tabs>
                <w:tab w:val="center" w:pos="7020"/>
              </w:tabs>
              <w:ind w:left="75" w:firstLine="12"/>
              <w:rPr>
                <w:rFonts w:cstheme="minorHAnsi"/>
                <w:sz w:val="20"/>
                <w:szCs w:val="20"/>
                <w:highlight w:val="yellow"/>
              </w:rPr>
            </w:pPr>
            <w:r w:rsidRPr="00F72771">
              <w:rPr>
                <w:rFonts w:cstheme="minorHAnsi"/>
                <w:sz w:val="20"/>
                <w:szCs w:val="20"/>
              </w:rPr>
              <w:t xml:space="preserve">Taşdemir, İ. &amp; </w:t>
            </w:r>
            <w:proofErr w:type="spellStart"/>
            <w:r w:rsidRPr="00F72771">
              <w:rPr>
                <w:rFonts w:cstheme="minorHAnsi"/>
                <w:sz w:val="20"/>
                <w:szCs w:val="20"/>
              </w:rPr>
              <w:t>Özdal</w:t>
            </w:r>
            <w:proofErr w:type="spellEnd"/>
            <w:r w:rsidRPr="00F72771">
              <w:rPr>
                <w:rFonts w:cstheme="minorHAnsi"/>
                <w:sz w:val="20"/>
                <w:szCs w:val="20"/>
              </w:rPr>
              <w:t>, B. (2022). AMERİKA BİRLEŞİK DEVLETLERİ BAŞKANLARI’NIN SÖYLEMLERİNDE ÖNE ÇIKAN KAVRAMLAR BAĞLAMINDA ÇEVRE SORUNLARI: ROL ALGILARI VE ÇATIŞAN ROLLERİN ANALİZİ. Diplomasi Araştırmaları Dergisi, 4 (1), 36-56.</w:t>
            </w:r>
          </w:p>
        </w:tc>
      </w:tr>
      <w:tr w:rsidR="008E7997" w:rsidRPr="00693725" w:rsidTr="005B72F0">
        <w:trPr>
          <w:trHeight w:val="2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8E7997" w:rsidRPr="00693725" w:rsidRDefault="008E7997" w:rsidP="00705109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997" w:rsidRPr="00F72771" w:rsidRDefault="00AC0DCA" w:rsidP="00016EE0">
            <w:pPr>
              <w:tabs>
                <w:tab w:val="center" w:pos="7020"/>
              </w:tabs>
              <w:ind w:left="75" w:firstLine="12"/>
              <w:rPr>
                <w:rFonts w:cstheme="minorHAnsi"/>
                <w:sz w:val="20"/>
                <w:szCs w:val="20"/>
                <w:highlight w:val="yellow"/>
              </w:rPr>
            </w:pPr>
            <w:r w:rsidRPr="00F7277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Cankut, A. (2022). "Kıbrıs Meselesinin Tarihi Arka Planı ve Bugünü", Yeni Türkiye Dergisi Kıbrıs Özel Sayısı, S. 127, ss.137-151.</w:t>
            </w:r>
          </w:p>
        </w:tc>
      </w:tr>
      <w:tr w:rsidR="009A4AEA" w:rsidRPr="00693725" w:rsidTr="005B72F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9A4AEA" w:rsidRPr="00693725" w:rsidRDefault="009A4AEA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111145805"/>
              <w:bibliography/>
            </w:sdtPr>
            <w:sdtEndPr/>
            <w:sdtContent>
              <w:p w:rsidR="009A4AEA" w:rsidRPr="00F72771" w:rsidRDefault="009A4AEA" w:rsidP="00016EE0">
                <w:pPr>
                  <w:pStyle w:val="Kaynaka"/>
                  <w:ind w:left="720" w:hanging="720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F72771">
                  <w:rPr>
                    <w:rFonts w:cstheme="minorHAnsi"/>
                    <w:sz w:val="20"/>
                    <w:szCs w:val="20"/>
                  </w:rPr>
                  <w:fldChar w:fldCharType="begin"/>
                </w:r>
                <w:r w:rsidRPr="00F72771">
                  <w:rPr>
                    <w:rFonts w:cstheme="minorHAnsi"/>
                    <w:sz w:val="20"/>
                    <w:szCs w:val="20"/>
                  </w:rPr>
                  <w:instrText>BIBLIOGRAPHY</w:instrText>
                </w:r>
                <w:r w:rsidRPr="00F7277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F72771">
                  <w:rPr>
                    <w:rFonts w:cstheme="minorHAnsi"/>
                    <w:noProof/>
                    <w:sz w:val="20"/>
                    <w:szCs w:val="20"/>
                  </w:rPr>
                  <w:t xml:space="preserve">Zeren, D., &amp; Güler, G. (2022). BLOK ZİNCİRİ NEDİR? NE DEĞİLDİR? </w:t>
                </w:r>
                <w:r w:rsidRPr="00F72771">
                  <w:rPr>
                    <w:rFonts w:cstheme="minorHAnsi"/>
                    <w:i/>
                    <w:iCs/>
                    <w:noProof/>
                    <w:sz w:val="20"/>
                    <w:szCs w:val="20"/>
                  </w:rPr>
                  <w:t>IV. ASC Kongresi.</w:t>
                </w:r>
                <w:r w:rsidRPr="00F72771">
                  <w:rPr>
                    <w:rFonts w:cstheme="minorHAnsi"/>
                    <w:noProof/>
                    <w:sz w:val="20"/>
                    <w:szCs w:val="20"/>
                  </w:rPr>
                  <w:t xml:space="preserve"> Polonya (Tam Metin) Syf: 297-307</w:t>
                </w:r>
              </w:p>
              <w:p w:rsidR="009A4AEA" w:rsidRPr="00F72771" w:rsidRDefault="009A4AEA" w:rsidP="00016EE0">
                <w:pPr>
                  <w:rPr>
                    <w:rFonts w:cstheme="minorHAnsi"/>
                    <w:sz w:val="20"/>
                    <w:szCs w:val="20"/>
                  </w:rPr>
                </w:pPr>
                <w:r w:rsidRPr="00F72771">
                  <w:rPr>
                    <w:rFonts w:cstheme="minorHAnsi"/>
                    <w:b/>
                    <w:bCs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9A4AEA" w:rsidRPr="00693725" w:rsidTr="005B72F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9A4AEA" w:rsidRPr="00693725" w:rsidRDefault="009A4AEA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AEA" w:rsidRPr="00F72771" w:rsidRDefault="00016EE0" w:rsidP="00016EE0">
            <w:pPr>
              <w:shd w:val="clear" w:color="auto" w:fill="FFFFFF"/>
              <w:suppressAutoHyphens w:val="0"/>
              <w:rPr>
                <w:rFonts w:cstheme="minorHAnsi"/>
                <w:sz w:val="20"/>
                <w:szCs w:val="20"/>
                <w:highlight w:val="yellow"/>
              </w:rPr>
            </w:pPr>
            <w:r w:rsidRPr="00F72771">
              <w:rPr>
                <w:rFonts w:cstheme="minorHAnsi"/>
                <w:sz w:val="20"/>
                <w:szCs w:val="20"/>
              </w:rPr>
              <w:t>Gür, D</w:t>
            </w:r>
            <w:proofErr w:type="gramStart"/>
            <w:r w:rsidRPr="00F72771">
              <w:rPr>
                <w:rFonts w:cstheme="minorHAnsi"/>
                <w:sz w:val="20"/>
                <w:szCs w:val="20"/>
              </w:rPr>
              <w:t>.,</w:t>
            </w:r>
            <w:proofErr w:type="gramEnd"/>
            <w:r w:rsidRPr="00F72771">
              <w:rPr>
                <w:rFonts w:cstheme="minorHAnsi"/>
                <w:sz w:val="20"/>
                <w:szCs w:val="20"/>
              </w:rPr>
              <w:t xml:space="preserve"> (2022), “</w:t>
            </w:r>
            <w:proofErr w:type="spellStart"/>
            <w:r w:rsidRPr="00F72771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F7277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72771">
              <w:rPr>
                <w:rFonts w:cstheme="minorHAnsi"/>
                <w:sz w:val="20"/>
                <w:szCs w:val="20"/>
              </w:rPr>
              <w:t>Effects</w:t>
            </w:r>
            <w:proofErr w:type="spellEnd"/>
            <w:r w:rsidRPr="00F72771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F72771">
              <w:rPr>
                <w:rFonts w:cstheme="minorHAnsi"/>
                <w:sz w:val="20"/>
                <w:szCs w:val="20"/>
              </w:rPr>
              <w:t>Sustainable</w:t>
            </w:r>
            <w:proofErr w:type="spellEnd"/>
            <w:r w:rsidRPr="00F72771">
              <w:rPr>
                <w:rFonts w:cstheme="minorHAnsi"/>
                <w:sz w:val="20"/>
                <w:szCs w:val="20"/>
              </w:rPr>
              <w:t xml:space="preserve"> Marketing on </w:t>
            </w:r>
            <w:proofErr w:type="spellStart"/>
            <w:r w:rsidRPr="00F72771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F72771">
              <w:rPr>
                <w:rFonts w:cstheme="minorHAnsi"/>
                <w:sz w:val="20"/>
                <w:szCs w:val="20"/>
              </w:rPr>
              <w:t xml:space="preserve"> Marketing </w:t>
            </w:r>
            <w:proofErr w:type="spellStart"/>
            <w:r w:rsidRPr="00F72771">
              <w:rPr>
                <w:rFonts w:cstheme="minorHAnsi"/>
                <w:sz w:val="20"/>
                <w:szCs w:val="20"/>
              </w:rPr>
              <w:t>Mix</w:t>
            </w:r>
            <w:proofErr w:type="spellEnd"/>
            <w:r w:rsidRPr="00F72771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F72771">
              <w:rPr>
                <w:rFonts w:cstheme="minorHAnsi"/>
                <w:sz w:val="20"/>
                <w:szCs w:val="20"/>
              </w:rPr>
              <w:t>Businesses</w:t>
            </w:r>
            <w:proofErr w:type="spellEnd"/>
            <w:r w:rsidRPr="00F72771">
              <w:rPr>
                <w:rFonts w:cstheme="minorHAnsi"/>
                <w:sz w:val="20"/>
                <w:szCs w:val="20"/>
              </w:rPr>
              <w:t xml:space="preserve">”, </w:t>
            </w:r>
            <w:proofErr w:type="spellStart"/>
            <w:r w:rsidRPr="00F72771">
              <w:rPr>
                <w:rFonts w:cs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Pr="00F7277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771">
              <w:rPr>
                <w:rFonts w:cstheme="minorHAnsi"/>
                <w:i/>
                <w:iCs/>
                <w:sz w:val="20"/>
                <w:szCs w:val="20"/>
              </w:rPr>
              <w:t>Proceddings</w:t>
            </w:r>
            <w:proofErr w:type="spellEnd"/>
            <w:r w:rsidRPr="00F7277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771">
              <w:rPr>
                <w:rFonts w:cstheme="minorHAnsi"/>
                <w:i/>
                <w:iCs/>
                <w:sz w:val="20"/>
                <w:szCs w:val="20"/>
              </w:rPr>
              <w:t>Book</w:t>
            </w:r>
            <w:proofErr w:type="spellEnd"/>
            <w:r w:rsidRPr="00F72771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72771">
              <w:rPr>
                <w:rFonts w:cstheme="minorHAnsi"/>
                <w:i/>
                <w:iCs/>
                <w:sz w:val="20"/>
                <w:szCs w:val="20"/>
              </w:rPr>
              <w:t>Ed.Prof.Dr.Atılgan</w:t>
            </w:r>
            <w:proofErr w:type="spellEnd"/>
            <w:r w:rsidRPr="00F72771">
              <w:rPr>
                <w:rFonts w:cstheme="minorHAnsi"/>
                <w:i/>
                <w:iCs/>
                <w:sz w:val="20"/>
                <w:szCs w:val="20"/>
              </w:rPr>
              <w:t xml:space="preserve"> Atılgan, 3. International </w:t>
            </w:r>
            <w:proofErr w:type="spellStart"/>
            <w:r w:rsidRPr="00F72771">
              <w:rPr>
                <w:rFonts w:cstheme="minorHAnsi"/>
                <w:i/>
                <w:iCs/>
                <w:sz w:val="20"/>
                <w:szCs w:val="20"/>
              </w:rPr>
              <w:t>Cappadocia</w:t>
            </w:r>
            <w:proofErr w:type="spellEnd"/>
            <w:r w:rsidRPr="00F7277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771">
              <w:rPr>
                <w:rFonts w:cstheme="minorHAnsi"/>
                <w:i/>
                <w:iCs/>
                <w:sz w:val="20"/>
                <w:szCs w:val="20"/>
              </w:rPr>
              <w:t>Scientific</w:t>
            </w:r>
            <w:proofErr w:type="spellEnd"/>
            <w:r w:rsidRPr="00F7277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771">
              <w:rPr>
                <w:rFonts w:cstheme="minorHAnsi"/>
                <w:i/>
                <w:iCs/>
                <w:sz w:val="20"/>
                <w:szCs w:val="20"/>
              </w:rPr>
              <w:t>Research</w:t>
            </w:r>
            <w:proofErr w:type="spellEnd"/>
            <w:r w:rsidRPr="00F7277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771">
              <w:rPr>
                <w:rFonts w:cstheme="minorHAnsi"/>
                <w:i/>
                <w:iCs/>
                <w:sz w:val="20"/>
                <w:szCs w:val="20"/>
              </w:rPr>
              <w:t>Congress</w:t>
            </w:r>
            <w:proofErr w:type="spellEnd"/>
            <w:r w:rsidRPr="00F72771">
              <w:rPr>
                <w:rFonts w:cstheme="minorHAnsi"/>
                <w:sz w:val="20"/>
                <w:szCs w:val="20"/>
              </w:rPr>
              <w:t>, s. 529-530,  IKSAD Yayınevi, Nevşehir. ISBN: 978-625-8254-08-2</w:t>
            </w:r>
          </w:p>
        </w:tc>
      </w:tr>
      <w:tr w:rsidR="0099749E" w:rsidRPr="00693725" w:rsidTr="005B72F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99749E" w:rsidRPr="00693725" w:rsidRDefault="0099749E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9E" w:rsidRPr="00497228" w:rsidRDefault="0099749E" w:rsidP="00B22643">
            <w:pPr>
              <w:tabs>
                <w:tab w:val="center" w:pos="7020"/>
              </w:tabs>
              <w:ind w:left="75" w:firstLine="12"/>
              <w:jc w:val="both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6D6242">
              <w:rPr>
                <w:rFonts w:asciiTheme="majorHAnsi" w:hAnsiTheme="majorHAnsi" w:cs="Times New Roman"/>
                <w:sz w:val="20"/>
                <w:szCs w:val="20"/>
              </w:rPr>
              <w:t>Köylü, M</w:t>
            </w:r>
            <w:proofErr w:type="gramStart"/>
            <w:r w:rsidRPr="006D6242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6D6242">
              <w:rPr>
                <w:rFonts w:asciiTheme="majorHAnsi" w:hAnsiTheme="majorHAnsi" w:cs="Times New Roman"/>
                <w:sz w:val="20"/>
                <w:szCs w:val="20"/>
              </w:rPr>
              <w:t xml:space="preserve"> Cankut, A., (2022). Millî Mücadele Döneminde Bir Mandacı: “Halide Edip (Adıvar)”. Toros Üniversitesi İİSBF Sosyal Bilimler Dergisi, 9(17), 14-27. </w:t>
            </w:r>
            <w:proofErr w:type="spellStart"/>
            <w:r w:rsidRPr="006D6242">
              <w:rPr>
                <w:rFonts w:asciiTheme="majorHAnsi" w:hAnsiTheme="majorHAnsi" w:cs="Times New Roman"/>
                <w:sz w:val="20"/>
                <w:szCs w:val="20"/>
              </w:rPr>
              <w:t>Doi</w:t>
            </w:r>
            <w:proofErr w:type="spellEnd"/>
            <w:r w:rsidRPr="006D6242">
              <w:rPr>
                <w:rFonts w:asciiTheme="majorHAnsi" w:hAnsiTheme="majorHAnsi" w:cs="Times New Roman"/>
                <w:sz w:val="20"/>
                <w:szCs w:val="20"/>
              </w:rPr>
              <w:t xml:space="preserve">: </w:t>
            </w:r>
            <w:proofErr w:type="gramStart"/>
            <w:r w:rsidRPr="006D6242">
              <w:rPr>
                <w:rFonts w:asciiTheme="majorHAnsi" w:hAnsiTheme="majorHAnsi" w:cs="Times New Roman"/>
                <w:sz w:val="20"/>
                <w:szCs w:val="20"/>
              </w:rPr>
              <w:t>10.54709</w:t>
            </w:r>
            <w:proofErr w:type="gramEnd"/>
            <w:r w:rsidRPr="006D6242">
              <w:rPr>
                <w:rFonts w:asciiTheme="majorHAnsi" w:hAnsiTheme="majorHAnsi" w:cs="Times New Roman"/>
                <w:sz w:val="20"/>
                <w:szCs w:val="20"/>
              </w:rPr>
              <w:t>/iisbf.1194195</w:t>
            </w:r>
          </w:p>
        </w:tc>
      </w:tr>
      <w:tr w:rsidR="0099749E" w:rsidRPr="00693725" w:rsidTr="005B72F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99749E" w:rsidRPr="00693725" w:rsidRDefault="0099749E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9E" w:rsidRPr="00497228" w:rsidRDefault="0099749E" w:rsidP="00B22643">
            <w:pPr>
              <w:tabs>
                <w:tab w:val="center" w:pos="7020"/>
              </w:tabs>
              <w:ind w:left="75" w:firstLine="12"/>
              <w:jc w:val="both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F93974">
              <w:rPr>
                <w:rFonts w:asciiTheme="majorHAnsi" w:hAnsiTheme="majorHAnsi" w:cs="Times New Roman"/>
                <w:sz w:val="20"/>
                <w:szCs w:val="20"/>
              </w:rPr>
              <w:t>Cankut, A. (2022). Kıbrıs Türklerinin varoluş mücadelesinde 27-28 Ocak olaylarının önemi. Uluslararası Akademi Dergisi, 1(1), 1-9.</w:t>
            </w:r>
          </w:p>
        </w:tc>
      </w:tr>
      <w:tr w:rsidR="00960299" w:rsidRPr="00693725" w:rsidTr="005B72F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960299" w:rsidRPr="00693725" w:rsidRDefault="00960299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299" w:rsidRPr="00615C13" w:rsidRDefault="00960299" w:rsidP="009B1DF6">
            <w:pPr>
              <w:tabs>
                <w:tab w:val="center" w:pos="7020"/>
              </w:tabs>
              <w:jc w:val="both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615C13">
              <w:rPr>
                <w:rFonts w:asciiTheme="majorHAnsi" w:hAnsiTheme="majorHAnsi" w:cs="Garamond"/>
                <w:color w:val="000000"/>
                <w:sz w:val="20"/>
                <w:szCs w:val="20"/>
              </w:rPr>
              <w:t>Kütükçü, M</w:t>
            </w:r>
            <w:proofErr w:type="gramStart"/>
            <w:r w:rsidRPr="00615C13">
              <w:rPr>
                <w:rFonts w:asciiTheme="majorHAnsi" w:hAnsiTheme="majorHAnsi" w:cs="Garamond"/>
                <w:color w:val="000000"/>
                <w:sz w:val="20"/>
                <w:szCs w:val="20"/>
              </w:rPr>
              <w:t>.,</w:t>
            </w:r>
            <w:proofErr w:type="gramEnd"/>
            <w:r w:rsidRPr="00615C13">
              <w:rPr>
                <w:rFonts w:asciiTheme="majorHAnsi" w:hAnsiTheme="majorHAnsi" w:cs="Garamond"/>
                <w:color w:val="000000"/>
                <w:sz w:val="20"/>
                <w:szCs w:val="20"/>
              </w:rPr>
              <w:t xml:space="preserve"> ve Cankut A. (2023). Adana işgal komutanı </w:t>
            </w:r>
            <w:proofErr w:type="spellStart"/>
            <w:r w:rsidRPr="00615C13">
              <w:rPr>
                <w:rFonts w:asciiTheme="majorHAnsi" w:hAnsiTheme="majorHAnsi" w:cs="Garamond"/>
                <w:color w:val="000000"/>
                <w:sz w:val="20"/>
                <w:szCs w:val="20"/>
              </w:rPr>
              <w:t>Bremond’un</w:t>
            </w:r>
            <w:proofErr w:type="spellEnd"/>
            <w:r w:rsidRPr="00615C13">
              <w:rPr>
                <w:rFonts w:asciiTheme="majorHAnsi" w:hAnsiTheme="majorHAnsi" w:cs="Garamond"/>
                <w:color w:val="000000"/>
                <w:sz w:val="20"/>
                <w:szCs w:val="20"/>
              </w:rPr>
              <w:t xml:space="preserve"> anıları üzerine değerlendirme. </w:t>
            </w:r>
            <w:r w:rsidRPr="00615C13">
              <w:rPr>
                <w:rFonts w:asciiTheme="majorHAnsi" w:hAnsiTheme="majorHAnsi" w:cs="Garamond"/>
                <w:i/>
                <w:color w:val="000000"/>
                <w:sz w:val="20"/>
                <w:szCs w:val="20"/>
              </w:rPr>
              <w:t>Nevşehir Hacı Bektaş Veli Üniversitesi SBE Dergisi, 13</w:t>
            </w:r>
            <w:r w:rsidRPr="00615C13">
              <w:rPr>
                <w:rFonts w:asciiTheme="majorHAnsi" w:hAnsiTheme="majorHAnsi" w:cs="Garamond"/>
                <w:color w:val="000000"/>
                <w:sz w:val="20"/>
                <w:szCs w:val="20"/>
              </w:rPr>
              <w:t>(1), 698-717.</w:t>
            </w:r>
          </w:p>
        </w:tc>
      </w:tr>
      <w:tr w:rsidR="008A4387" w:rsidRPr="00693725" w:rsidTr="005B72F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8A4387" w:rsidRDefault="008A4387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387" w:rsidRPr="00615C13" w:rsidRDefault="008A4387" w:rsidP="0027517F">
            <w:pPr>
              <w:tabs>
                <w:tab w:val="center" w:pos="7020"/>
              </w:tabs>
              <w:jc w:val="both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80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1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Cankut, A. (2023). </w:t>
            </w:r>
            <w:proofErr w:type="spellStart"/>
            <w:r w:rsidRPr="00801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Anzak</w:t>
            </w:r>
            <w:proofErr w:type="spellEnd"/>
            <w:r w:rsidRPr="00801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askerlerinin günlük ve mektuplarında Gelibolu muharebeleri ve Türk algısı. </w:t>
            </w:r>
            <w:r w:rsidRPr="00801D6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Uluslararası Akademi Dergisi, 2</w:t>
            </w:r>
            <w:r w:rsidRPr="00801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(1), 1-11. </w:t>
            </w:r>
            <w:r w:rsidRPr="0080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E483A" w:rsidRPr="00693725" w:rsidTr="005B72F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0E483A" w:rsidRDefault="007330AA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3A" w:rsidRPr="00801D60" w:rsidRDefault="000E483A" w:rsidP="0027517F">
            <w:pPr>
              <w:tabs>
                <w:tab w:val="center" w:pos="70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E483A">
              <w:rPr>
                <w:rFonts w:ascii="Times New Roman" w:hAnsi="Times New Roman" w:cs="Times New Roman"/>
                <w:color w:val="000000"/>
              </w:rPr>
              <w:t>Oba,Ali</w:t>
            </w:r>
            <w:proofErr w:type="spellEnd"/>
            <w:proofErr w:type="gramEnd"/>
            <w:r w:rsidRPr="000E483A">
              <w:rPr>
                <w:rFonts w:ascii="Times New Roman" w:hAnsi="Times New Roman" w:cs="Times New Roman"/>
                <w:color w:val="000000"/>
              </w:rPr>
              <w:t xml:space="preserve"> Engin, (2023) Kitap Bölümü.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t>Ukraine</w:t>
            </w:r>
            <w:proofErr w:type="spellEnd"/>
            <w:r>
              <w:t xml:space="preserve">: un an de </w:t>
            </w:r>
            <w:proofErr w:type="spellStart"/>
            <w:r>
              <w:t>guerr-Regards</w:t>
            </w:r>
            <w:proofErr w:type="spellEnd"/>
            <w:r>
              <w:t xml:space="preserve"> </w:t>
            </w:r>
            <w:proofErr w:type="spellStart"/>
            <w:r>
              <w:t>croisés</w:t>
            </w:r>
            <w:proofErr w:type="spellEnd"/>
            <w:r>
              <w:t xml:space="preserve"> et </w:t>
            </w:r>
            <w:proofErr w:type="spellStart"/>
            <w:r>
              <w:t>premières</w:t>
            </w:r>
            <w:proofErr w:type="spellEnd"/>
            <w:r>
              <w:t xml:space="preserve"> </w:t>
            </w:r>
            <w:proofErr w:type="spellStart"/>
            <w:r>
              <w:t>leçons</w:t>
            </w:r>
            <w:proofErr w:type="spellEnd"/>
            <w:r>
              <w:t xml:space="preserve">. Paris’te A. </w:t>
            </w:r>
            <w:proofErr w:type="spellStart"/>
            <w:r>
              <w:t>Pedone</w:t>
            </w:r>
            <w:proofErr w:type="spellEnd"/>
            <w:r>
              <w:t xml:space="preserve"> Yayınevi</w:t>
            </w:r>
          </w:p>
        </w:tc>
      </w:tr>
    </w:tbl>
    <w:p w:rsidR="00D24703" w:rsidRDefault="00D24703" w:rsidP="001C3944">
      <w:pPr>
        <w:pStyle w:val="ListeParagraf"/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7330AA" w:rsidRDefault="007330AA" w:rsidP="007330AA">
      <w:pPr>
        <w:suppressAutoHyphens w:val="0"/>
        <w:rPr>
          <w:rFonts w:ascii="Times New Roman" w:hAnsi="Times New Roman" w:cs="Times New Roman"/>
          <w:b/>
          <w:sz w:val="28"/>
          <w:szCs w:val="28"/>
        </w:rPr>
      </w:pPr>
    </w:p>
    <w:p w:rsidR="007330AA" w:rsidRDefault="007330AA" w:rsidP="007330AA">
      <w:pPr>
        <w:suppressAutoHyphens w:val="0"/>
        <w:rPr>
          <w:rFonts w:ascii="Times New Roman" w:hAnsi="Times New Roman" w:cs="Times New Roman"/>
          <w:b/>
          <w:sz w:val="28"/>
          <w:szCs w:val="28"/>
        </w:rPr>
      </w:pPr>
    </w:p>
    <w:p w:rsidR="007330AA" w:rsidRDefault="007330AA" w:rsidP="007330AA">
      <w:pPr>
        <w:suppressAutoHyphens w:val="0"/>
        <w:rPr>
          <w:rFonts w:ascii="Times New Roman" w:hAnsi="Times New Roman" w:cs="Times New Roman"/>
          <w:b/>
          <w:sz w:val="28"/>
          <w:szCs w:val="28"/>
        </w:rPr>
      </w:pPr>
    </w:p>
    <w:p w:rsidR="007330AA" w:rsidRPr="007330AA" w:rsidRDefault="007330AA" w:rsidP="007330AA">
      <w:pPr>
        <w:suppressAutoHyphens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C3944" w:rsidRPr="005B72F0" w:rsidRDefault="001C3944" w:rsidP="005B72F0">
      <w:pPr>
        <w:pStyle w:val="ListeParagraf"/>
        <w:numPr>
          <w:ilvl w:val="0"/>
          <w:numId w:val="15"/>
        </w:numPr>
        <w:suppressAutoHyphens w:val="0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5B72F0">
        <w:rPr>
          <w:rFonts w:ascii="Times New Roman" w:hAnsi="Times New Roman" w:cs="Times New Roman"/>
          <w:b/>
          <w:sz w:val="28"/>
          <w:szCs w:val="28"/>
        </w:rPr>
        <w:lastRenderedPageBreak/>
        <w:t>Öğretim Elemanlarının Katıldıkları Toplantılar</w:t>
      </w:r>
    </w:p>
    <w:tbl>
      <w:tblPr>
        <w:tblW w:w="1587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103"/>
        <w:gridCol w:w="1276"/>
        <w:gridCol w:w="1985"/>
        <w:gridCol w:w="3260"/>
        <w:gridCol w:w="3261"/>
      </w:tblGrid>
      <w:tr w:rsidR="003237DD" w:rsidRPr="00E00D2D" w:rsidTr="00AD0BF6">
        <w:trPr>
          <w:trHeight w:val="765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3237DD" w:rsidRPr="00E00D2D" w:rsidRDefault="003237DD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5103" w:type="dxa"/>
            <w:shd w:val="clear" w:color="auto" w:fill="8DB3E2" w:themeFill="text2" w:themeFillTint="66"/>
            <w:vAlign w:val="center"/>
            <w:hideMark/>
          </w:tcPr>
          <w:p w:rsidR="003237DD" w:rsidRPr="00E00D2D" w:rsidRDefault="003237DD" w:rsidP="001065A4">
            <w:pPr>
              <w:suppressAutoHyphens w:val="0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Toplantının/Etkinliğin Adı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  <w:hideMark/>
          </w:tcPr>
          <w:p w:rsidR="003237DD" w:rsidRPr="00E00D2D" w:rsidRDefault="003237DD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Türü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(Ko</w:t>
            </w:r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n</w:t>
            </w:r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ferans, S</w:t>
            </w:r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e</w:t>
            </w:r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miner vb.)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  <w:hideMark/>
          </w:tcPr>
          <w:p w:rsidR="003237DD" w:rsidRPr="00E00D2D" w:rsidRDefault="003237DD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3260" w:type="dxa"/>
            <w:shd w:val="clear" w:color="auto" w:fill="8DB3E2" w:themeFill="text2" w:themeFillTint="66"/>
            <w:vAlign w:val="center"/>
            <w:hideMark/>
          </w:tcPr>
          <w:p w:rsidR="003237DD" w:rsidRPr="00E00D2D" w:rsidRDefault="003237DD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Düzenleyen Üniversite, Kurum veya </w:t>
            </w:r>
          </w:p>
          <w:p w:rsidR="003237DD" w:rsidRPr="00E00D2D" w:rsidRDefault="003237DD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Birim</w:t>
            </w:r>
            <w:proofErr w:type="gramStart"/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(</w:t>
            </w:r>
            <w:proofErr w:type="gramEnd"/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Fakülte ve Bölüm /Enstitü Kulüp, </w:t>
            </w:r>
            <w:proofErr w:type="spellStart"/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Araş</w:t>
            </w:r>
            <w:proofErr w:type="spellEnd"/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Mer</w:t>
            </w:r>
            <w:proofErr w:type="spellEnd"/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. Adı)</w:t>
            </w:r>
          </w:p>
        </w:tc>
        <w:tc>
          <w:tcPr>
            <w:tcW w:w="3261" w:type="dxa"/>
            <w:shd w:val="clear" w:color="auto" w:fill="8DB3E2" w:themeFill="text2" w:themeFillTint="66"/>
            <w:vAlign w:val="center"/>
            <w:hideMark/>
          </w:tcPr>
          <w:p w:rsidR="003237DD" w:rsidRPr="00E00D2D" w:rsidRDefault="003237DD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Konuşmacıların Adı Soyadı</w:t>
            </w:r>
          </w:p>
        </w:tc>
      </w:tr>
      <w:tr w:rsidR="007F403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7F4034" w:rsidRPr="00E00D2D" w:rsidRDefault="007F403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Türkiye Ekonomisinde Yoksullaştıran Dış Ticaret ve Para Politikası Uygulamalarının Etkileşimi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Kongre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Eylül 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Türkiye Ekonomi Kurumu 8. Uluslararası Kongresi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Üyesi Hatice Bozkurt</w:t>
            </w:r>
          </w:p>
          <w:p w:rsidR="007F4034" w:rsidRPr="006E549D" w:rsidRDefault="007F4034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Dr. H. Mahir </w:t>
            </w:r>
            <w:proofErr w:type="spellStart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Fisunoğlu</w:t>
            </w:r>
            <w:proofErr w:type="spellEnd"/>
          </w:p>
        </w:tc>
      </w:tr>
      <w:tr w:rsidR="007F403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7F4034" w:rsidRPr="00E00D2D" w:rsidRDefault="007F403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Kriptopara</w:t>
            </w:r>
            <w:proofErr w:type="spellEnd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ve Siber Güvenlik ile İlgili Yayınlanan Makalelerin </w:t>
            </w:r>
            <w:proofErr w:type="spellStart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Bibliyometrik</w:t>
            </w:r>
            <w:proofErr w:type="spellEnd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Analizi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Kongre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9-11 Eylül 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 Uluslararası Dijital İşletme, Yönetim ve Ekonomi Kongresi (ICDBME2022)</w:t>
            </w:r>
          </w:p>
          <w:p w:rsidR="007F4034" w:rsidRPr="006E549D" w:rsidRDefault="007F4034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Tarsus Üniversitesi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Öğrt.Gör</w:t>
            </w:r>
            <w:proofErr w:type="gramEnd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.Ayşegül</w:t>
            </w:r>
            <w:proofErr w:type="spellEnd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Kurtulgan</w:t>
            </w:r>
            <w:proofErr w:type="spellEnd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F4034" w:rsidRPr="006E549D" w:rsidRDefault="007F4034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Arş.Gör</w:t>
            </w:r>
            <w:proofErr w:type="gramEnd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.Gözde</w:t>
            </w:r>
            <w:proofErr w:type="spellEnd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Elbir</w:t>
            </w:r>
            <w:proofErr w:type="spellEnd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Mermer</w:t>
            </w:r>
          </w:p>
        </w:tc>
      </w:tr>
      <w:tr w:rsidR="007F403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7F4034" w:rsidRPr="00E00D2D" w:rsidRDefault="007F403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bCs/>
                <w:sz w:val="20"/>
                <w:szCs w:val="20"/>
              </w:rPr>
              <w:t>Diplomatik Yazışma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21-23 Eylül</w:t>
            </w:r>
            <w:r w:rsidR="00AD0BF6"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Dışişleri Bakanlığı Diplomasi Akademisi- Türk İşbirliği ve Koordinasyon Ajansı (TİKA) Uzman Yardımcıları Eğitim Programı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Ali Engin Oba</w:t>
            </w:r>
          </w:p>
        </w:tc>
      </w:tr>
      <w:tr w:rsidR="007F403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7F4034" w:rsidRPr="00E00D2D" w:rsidRDefault="007F403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pStyle w:val="Default"/>
              <w:jc w:val="both"/>
              <w:rPr>
                <w:color w:val="0F1419"/>
                <w:sz w:val="20"/>
                <w:szCs w:val="20"/>
              </w:rPr>
            </w:pPr>
            <w:r w:rsidRPr="006E549D">
              <w:rPr>
                <w:bCs/>
                <w:sz w:val="20"/>
                <w:szCs w:val="20"/>
              </w:rPr>
              <w:t>Diplomatik Konuşma ve Yazma Teknikleri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27 Eylül 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Dışişleri Bakanlığı Diplomasi Akad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misi- TBMM Dış İlişkiler ve Protokol Başkanlığı Personeli Eğitim Programı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Ali Engin Oba</w:t>
            </w:r>
          </w:p>
        </w:tc>
      </w:tr>
      <w:tr w:rsidR="007F403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7F4034" w:rsidRPr="00E00D2D" w:rsidRDefault="007F403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Mersin Lojistik ve Taşımacılık Fuarı 1. Gün</w:t>
            </w:r>
          </w:p>
          <w:p w:rsidR="007F4034" w:rsidRPr="006E549D" w:rsidRDefault="007F4034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“Yeni Çukurova Bölgesel Havalimanı’nın Lojistik Sektörüne Etkileri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Seminer</w:t>
            </w:r>
          </w:p>
          <w:p w:rsidR="007F4034" w:rsidRPr="006E549D" w:rsidRDefault="007F4034" w:rsidP="00B226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28.09.2022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LODER Lojistik Derneği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Moderatör</w:t>
            </w:r>
            <w:proofErr w:type="spellEnd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Prof. Dr. Ali </w:t>
            </w:r>
            <w:proofErr w:type="spellStart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Deran</w:t>
            </w:r>
            <w:proofErr w:type="spellEnd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Tarsus Üniversitesi Rektör Yardımcısı </w:t>
            </w:r>
          </w:p>
          <w:p w:rsidR="007F4034" w:rsidRPr="006E549D" w:rsidRDefault="007F4034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F4034" w:rsidRPr="006E549D" w:rsidRDefault="007F4034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Konuşmacılar: Ayhan Kızıltan (MTSO Bşk.), Hasan Engin </w:t>
            </w:r>
            <w:proofErr w:type="gramStart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Mersin Sanayici ve İş İnsanları Der. Bşk.), Feridun Gündüz (Akdeniz Yönetim Kurulu Bşk.), Kerem </w:t>
            </w:r>
            <w:proofErr w:type="spellStart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İmrak</w:t>
            </w:r>
            <w:proofErr w:type="spellEnd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(İMSAN Yön. Kur. Bşk.</w:t>
            </w:r>
          </w:p>
        </w:tc>
      </w:tr>
      <w:tr w:rsidR="007F403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7F4034" w:rsidRPr="00E00D2D" w:rsidRDefault="007F403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pStyle w:val="Default"/>
              <w:spacing w:line="360" w:lineRule="auto"/>
              <w:jc w:val="both"/>
              <w:rPr>
                <w:b/>
                <w:bCs/>
                <w:color w:val="0F1419"/>
                <w:sz w:val="20"/>
                <w:szCs w:val="20"/>
              </w:rPr>
            </w:pPr>
            <w:r w:rsidRPr="006E549D">
              <w:rPr>
                <w:b/>
                <w:bCs/>
                <w:color w:val="0F1419"/>
                <w:sz w:val="20"/>
                <w:szCs w:val="20"/>
              </w:rPr>
              <w:t>Mersin Lojistik ve Taşımacılık Fuarı 1. Gün</w:t>
            </w:r>
          </w:p>
          <w:p w:rsidR="007F4034" w:rsidRPr="006E549D" w:rsidRDefault="007F4034" w:rsidP="00B22643">
            <w:pPr>
              <w:pStyle w:val="Default"/>
              <w:spacing w:line="360" w:lineRule="auto"/>
              <w:jc w:val="both"/>
              <w:rPr>
                <w:color w:val="0F1419"/>
                <w:sz w:val="20"/>
                <w:szCs w:val="20"/>
              </w:rPr>
            </w:pPr>
            <w:r w:rsidRPr="006E549D">
              <w:rPr>
                <w:color w:val="0F1419"/>
                <w:sz w:val="20"/>
                <w:szCs w:val="20"/>
              </w:rPr>
              <w:t>Karayolu Taşımacılığında Trendler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Seminer</w:t>
            </w:r>
          </w:p>
          <w:p w:rsidR="007F4034" w:rsidRPr="006E549D" w:rsidRDefault="007F4034" w:rsidP="00B226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28.09.2022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LODER Lojistik Derneği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Moderatör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: Dr. Sami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Süygün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, Tarsus Üniversitesi</w:t>
            </w:r>
          </w:p>
          <w:p w:rsidR="007F4034" w:rsidRPr="006E549D" w:rsidRDefault="007F403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034" w:rsidRPr="006E549D" w:rsidRDefault="007F403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Konuşmacılar: Fatih Şener (UND Yönetim Kurulu Bşk. Yrd.), Şerife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Türünç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Utikad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Temsilcisi), Ali Demir </w:t>
            </w:r>
            <w:proofErr w:type="gram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Güney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Anadalu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Grup Yön. Kur.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Bşk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), Ferhat Demir (Güven Anadolu Grup Satış ve Pazarlama Sorumlu Yön. Kur. Üyesi</w:t>
            </w:r>
            <w:proofErr w:type="gram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7F403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7F4034" w:rsidRPr="00E00D2D" w:rsidRDefault="007F403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pStyle w:val="Default"/>
              <w:spacing w:line="360" w:lineRule="auto"/>
              <w:jc w:val="both"/>
              <w:rPr>
                <w:b/>
                <w:bCs/>
                <w:color w:val="0F1419"/>
                <w:sz w:val="20"/>
                <w:szCs w:val="20"/>
              </w:rPr>
            </w:pPr>
            <w:r w:rsidRPr="006E549D">
              <w:rPr>
                <w:b/>
                <w:bCs/>
                <w:color w:val="0F1419"/>
                <w:sz w:val="20"/>
                <w:szCs w:val="20"/>
              </w:rPr>
              <w:t>Mersin Lojistik ve Taşımacılık Fuarı 2. Gün</w:t>
            </w:r>
          </w:p>
          <w:p w:rsidR="007F4034" w:rsidRPr="006E549D" w:rsidRDefault="007F4034" w:rsidP="00B22643">
            <w:pPr>
              <w:pStyle w:val="Default"/>
              <w:spacing w:line="360" w:lineRule="auto"/>
              <w:jc w:val="both"/>
              <w:rPr>
                <w:color w:val="0F1419"/>
                <w:sz w:val="20"/>
                <w:szCs w:val="20"/>
              </w:rPr>
            </w:pPr>
            <w:r w:rsidRPr="006E549D">
              <w:rPr>
                <w:color w:val="0F1419"/>
                <w:sz w:val="20"/>
                <w:szCs w:val="20"/>
              </w:rPr>
              <w:t>Denizyolu Taşımacılığında Trendler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29.09.2022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LODER Lojistik Derneği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Moderatör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: Prof. Dr. Köksal Hazır, Toros Üniversitesi</w:t>
            </w:r>
          </w:p>
          <w:p w:rsidR="007F4034" w:rsidRPr="006E549D" w:rsidRDefault="007F403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Konuşmacılar: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Kapt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. Mesut Öztürk (Mersin Deniz ve Ticaret Odası Genel Sekreteri), Osman Bakaç (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Utikad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Akdeniz Bölgesi Çalışma Grubu Bşk.), Murat Fazlı Bilik (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Merport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Lojistik Genel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Mdr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.), Tevfik Çayan (AGL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Forwarding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Genel Satış Koo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dinatörü)</w:t>
            </w:r>
          </w:p>
        </w:tc>
      </w:tr>
      <w:tr w:rsidR="007F403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7F4034" w:rsidRPr="00E00D2D" w:rsidRDefault="007F403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pStyle w:val="Default"/>
              <w:spacing w:line="360" w:lineRule="auto"/>
              <w:jc w:val="both"/>
              <w:rPr>
                <w:b/>
                <w:bCs/>
                <w:color w:val="0F1419"/>
                <w:sz w:val="20"/>
                <w:szCs w:val="20"/>
              </w:rPr>
            </w:pPr>
            <w:r w:rsidRPr="006E549D">
              <w:rPr>
                <w:b/>
                <w:bCs/>
                <w:color w:val="0F1419"/>
                <w:sz w:val="20"/>
                <w:szCs w:val="20"/>
              </w:rPr>
              <w:t>Mersin Lojistik ve Taşımacılık Fuarı 2. Gün</w:t>
            </w:r>
          </w:p>
          <w:p w:rsidR="007F4034" w:rsidRPr="006E549D" w:rsidRDefault="007F4034" w:rsidP="00B22643">
            <w:pPr>
              <w:pStyle w:val="Default"/>
              <w:spacing w:line="360" w:lineRule="auto"/>
              <w:jc w:val="both"/>
              <w:rPr>
                <w:color w:val="0F1419"/>
                <w:sz w:val="20"/>
                <w:szCs w:val="20"/>
              </w:rPr>
            </w:pPr>
            <w:r w:rsidRPr="006E549D">
              <w:rPr>
                <w:color w:val="0F1419"/>
                <w:sz w:val="20"/>
                <w:szCs w:val="20"/>
              </w:rPr>
              <w:t>Kombine Taşımacılık Yönetmeliği ve Yeşil Lojistik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29.09.2022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LODER Lojistik Derneği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Moderatör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: Prof. Dr. Mehmet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Tanyaş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, LODER</w:t>
            </w:r>
          </w:p>
          <w:p w:rsidR="007F4034" w:rsidRPr="006E549D" w:rsidRDefault="007F403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034" w:rsidRPr="006E549D" w:rsidRDefault="007F403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Konuşmacılar: Rıdvan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Arıç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(UND Yönetim Kurulu Bşk. Yrd.), Süleyman Milas (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Utikad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Temsilcisi), Osman Kadıoğlu (Anıl Akü Genel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Mdr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.),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Nildaağ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Oğur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(SGS Lojistik Gıda Belgelendirme Bölüm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Mdr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7F403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7F4034" w:rsidRPr="00E00D2D" w:rsidRDefault="007F403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pStyle w:val="Default"/>
              <w:spacing w:line="360" w:lineRule="auto"/>
              <w:jc w:val="both"/>
              <w:rPr>
                <w:b/>
                <w:bCs/>
                <w:color w:val="0F1419"/>
                <w:sz w:val="20"/>
                <w:szCs w:val="20"/>
              </w:rPr>
            </w:pPr>
            <w:r w:rsidRPr="006E549D">
              <w:rPr>
                <w:b/>
                <w:bCs/>
                <w:color w:val="0F1419"/>
                <w:sz w:val="20"/>
                <w:szCs w:val="20"/>
              </w:rPr>
              <w:t xml:space="preserve">Çukurova İl </w:t>
            </w:r>
            <w:proofErr w:type="spellStart"/>
            <w:r w:rsidRPr="006E549D">
              <w:rPr>
                <w:b/>
                <w:bCs/>
                <w:color w:val="0F1419"/>
                <w:sz w:val="20"/>
                <w:szCs w:val="20"/>
              </w:rPr>
              <w:t>Çalıştayları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E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Çalıştay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29.09.2022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 xml:space="preserve">Çukurova Kalkınma Ajansı, Mersin Valiliği, Üniversiteler, </w:t>
            </w:r>
            <w:proofErr w:type="spellStart"/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Stk’lar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Ahmet Rıfat Duran </w:t>
            </w:r>
            <w:proofErr w:type="gram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Çukurova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kanma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Ajansı Genel Sekreteri, Mersin Valisi Ali Hamza Pehlivan</w:t>
            </w:r>
          </w:p>
        </w:tc>
      </w:tr>
      <w:tr w:rsidR="007F403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7F4034" w:rsidRPr="00E00D2D" w:rsidRDefault="007F403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pStyle w:val="Default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6E549D">
              <w:rPr>
                <w:b/>
                <w:bCs/>
                <w:sz w:val="20"/>
                <w:szCs w:val="20"/>
              </w:rPr>
              <w:t>Mersin Lojistik ve Taşımacılık Fuarı 3. Gün</w:t>
            </w:r>
          </w:p>
          <w:p w:rsidR="007F4034" w:rsidRPr="006E549D" w:rsidRDefault="007F4034" w:rsidP="00B22643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6E549D">
              <w:rPr>
                <w:sz w:val="20"/>
                <w:szCs w:val="20"/>
              </w:rPr>
              <w:t>Lojistik ve Tedarik Zinciri Yönetimi</w:t>
            </w:r>
          </w:p>
          <w:p w:rsidR="007F4034" w:rsidRPr="006E549D" w:rsidRDefault="007F4034" w:rsidP="00B22643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6E549D">
              <w:rPr>
                <w:sz w:val="20"/>
                <w:szCs w:val="20"/>
              </w:rPr>
              <w:t>Depo Yönetimi</w:t>
            </w:r>
          </w:p>
          <w:p w:rsidR="007F4034" w:rsidRPr="006E549D" w:rsidRDefault="007F4034" w:rsidP="00B22643">
            <w:pPr>
              <w:pStyle w:val="Default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6E549D">
              <w:rPr>
                <w:sz w:val="20"/>
                <w:szCs w:val="20"/>
              </w:rPr>
              <w:t>İhracat Teşvikleri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30.09.2022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LODER Lojistik Derneği, Tarsus Üniversitesi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Prof. Dr. Köksal Hazır, Prof. Dr. Mehmet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Tanyaş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, Dr. Sami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Süygün</w:t>
            </w:r>
            <w:proofErr w:type="spellEnd"/>
          </w:p>
        </w:tc>
      </w:tr>
      <w:tr w:rsidR="007F403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7F4034" w:rsidRPr="00E00D2D" w:rsidRDefault="007F403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pStyle w:val="Default"/>
              <w:jc w:val="both"/>
              <w:rPr>
                <w:color w:val="0F1419"/>
                <w:sz w:val="20"/>
                <w:szCs w:val="20"/>
              </w:rPr>
            </w:pPr>
            <w:r w:rsidRPr="006E549D">
              <w:rPr>
                <w:sz w:val="20"/>
                <w:szCs w:val="20"/>
              </w:rPr>
              <w:t>XIX. Türk Tarih Kongresi- Bildiri Başlığı: Tarih ve Dipl</w:t>
            </w:r>
            <w:r w:rsidRPr="006E549D">
              <w:rPr>
                <w:sz w:val="20"/>
                <w:szCs w:val="20"/>
              </w:rPr>
              <w:t>o</w:t>
            </w:r>
            <w:r w:rsidRPr="006E549D">
              <w:rPr>
                <w:sz w:val="20"/>
                <w:szCs w:val="20"/>
              </w:rPr>
              <w:t>masi Araştırmalarına Göre Gazi Mustafa Kemal Atatürk’ün Diplomat Kimliği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Kongre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3-7 Ekim 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Atatürk Kültür, Dil ve Tarih Yüksek Kurumu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Ali Engin Oba</w:t>
            </w:r>
          </w:p>
        </w:tc>
      </w:tr>
      <w:tr w:rsidR="007F403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7F4034" w:rsidRPr="00E00D2D" w:rsidRDefault="007F403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6E549D">
              <w:rPr>
                <w:bCs/>
                <w:sz w:val="20"/>
                <w:szCs w:val="20"/>
              </w:rPr>
              <w:t>Diplomatic</w:t>
            </w:r>
            <w:proofErr w:type="spellEnd"/>
            <w:r w:rsidRPr="006E549D">
              <w:rPr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sz w:val="20"/>
                <w:szCs w:val="20"/>
              </w:rPr>
              <w:t>Correspondence</w:t>
            </w:r>
            <w:proofErr w:type="spellEnd"/>
            <w:r w:rsidRPr="006E549D">
              <w:rPr>
                <w:sz w:val="20"/>
                <w:szCs w:val="20"/>
              </w:rPr>
              <w:t>” ve “</w:t>
            </w:r>
            <w:proofErr w:type="spellStart"/>
            <w:r w:rsidRPr="006E549D">
              <w:rPr>
                <w:bCs/>
                <w:sz w:val="20"/>
                <w:szCs w:val="20"/>
              </w:rPr>
              <w:t>Diplomatic</w:t>
            </w:r>
            <w:proofErr w:type="spellEnd"/>
            <w:r w:rsidRPr="006E54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bCs/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11 Ekim 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Dışişleri Bakanlığı Diplomasi Akad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misi- Kosovalı diplomatlara yönelik eğitim programı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7F4034" w:rsidRPr="006E549D" w:rsidRDefault="007F403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Ali Engin Oba</w:t>
            </w:r>
          </w:p>
        </w:tc>
      </w:tr>
      <w:tr w:rsidR="00BD4A2F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BD4A2F" w:rsidRPr="00E00D2D" w:rsidRDefault="00BD4A2F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BD4A2F" w:rsidRPr="006E549D" w:rsidRDefault="00BD4A2F" w:rsidP="00B22643">
            <w:pPr>
              <w:pStyle w:val="Default"/>
              <w:jc w:val="both"/>
              <w:rPr>
                <w:color w:val="0F1419"/>
                <w:sz w:val="20"/>
                <w:szCs w:val="20"/>
              </w:rPr>
            </w:pPr>
            <w:r w:rsidRPr="006E549D">
              <w:rPr>
                <w:sz w:val="20"/>
                <w:szCs w:val="20"/>
              </w:rPr>
              <w:t>Mülkiye Uluslararası İlişkiler Kongresi- “NATO ve Türk</w:t>
            </w:r>
            <w:r w:rsidRPr="006E549D">
              <w:rPr>
                <w:sz w:val="20"/>
                <w:szCs w:val="20"/>
              </w:rPr>
              <w:t>i</w:t>
            </w:r>
            <w:r w:rsidRPr="006E549D">
              <w:rPr>
                <w:sz w:val="20"/>
                <w:szCs w:val="20"/>
              </w:rPr>
              <w:t>ye”- Bildiri Başlığı: Türkiye’nin NATO’ya Girişinin Arka Planı Türk Diplomasisinin Sovyetler Birliği’ne Bakışı: 30-31 Ocak 1943 tarihli Adana (Yenice) İnönü-Churchill Görüşm</w:t>
            </w:r>
            <w:r w:rsidRPr="006E549D">
              <w:rPr>
                <w:sz w:val="20"/>
                <w:szCs w:val="20"/>
              </w:rPr>
              <w:t>e</w:t>
            </w:r>
            <w:r w:rsidRPr="006E549D">
              <w:rPr>
                <w:sz w:val="20"/>
                <w:szCs w:val="20"/>
              </w:rPr>
              <w:t>leri Örneği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BD4A2F" w:rsidRPr="006E549D" w:rsidRDefault="00BD4A2F" w:rsidP="00B226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Kongre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BD4A2F" w:rsidRPr="006E549D" w:rsidRDefault="00BD4A2F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13-14 Ekim 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BD4A2F" w:rsidRPr="006E549D" w:rsidRDefault="00BD4A2F" w:rsidP="00B22643">
            <w:pPr>
              <w:suppressAutoHyphens w:val="0"/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Ankara Üniversitesi Siyasal Bilgiler Fakültesi Uluslararası İlişkiler Bölümü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BD4A2F" w:rsidRPr="006E549D" w:rsidRDefault="00BD4A2F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Ali Engin Oba</w:t>
            </w:r>
          </w:p>
        </w:tc>
      </w:tr>
      <w:tr w:rsidR="00231A09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E00D2D" w:rsidRDefault="00231A09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31A09" w:rsidRPr="006E549D" w:rsidRDefault="00231A09" w:rsidP="00B22643">
            <w:pPr>
              <w:rPr>
                <w:rFonts w:ascii="Times New Roman" w:hAnsi="Times New Roman" w:cs="Times New Roman"/>
                <w:bCs/>
                <w:color w:val="212121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6E549D">
              <w:rPr>
                <w:rFonts w:ascii="Times New Roman" w:eastAsia="Times New Roman" w:hAnsi="Times New Roman" w:cs="Times New Roman"/>
                <w:bCs/>
                <w:color w:val="201F1E"/>
                <w:sz w:val="20"/>
                <w:szCs w:val="20"/>
                <w:lang w:eastAsia="tr-TR"/>
              </w:rPr>
              <w:t>Cumhuriyetin Kazanımları” konulu panel.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6E549D" w:rsidRDefault="00231A09" w:rsidP="00B226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Panel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6E549D" w:rsidRDefault="00231A09" w:rsidP="00B226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28 Ekim 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6E549D" w:rsidRDefault="00231A09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Atatürk İlkeleri ve İnkılâp Tarihi Uygulama ve Araştırma Merkezi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6E549D" w:rsidRDefault="00231A09" w:rsidP="00B22643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 xml:space="preserve"> Veli KÖROĞLU, </w:t>
            </w:r>
          </w:p>
          <w:p w:rsidR="00231A09" w:rsidRPr="006E549D" w:rsidRDefault="00231A09" w:rsidP="00B22643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</w:pPr>
            <w:proofErr w:type="spellStart"/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Doç</w:t>
            </w:r>
            <w:proofErr w:type="spellEnd"/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 xml:space="preserve"> Dr. Murat KÖYLÜ, </w:t>
            </w:r>
          </w:p>
          <w:p w:rsidR="00231A09" w:rsidRPr="006E549D" w:rsidRDefault="00231A09" w:rsidP="00B22643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 xml:space="preserve"> Ayhan CANKUT, </w:t>
            </w:r>
          </w:p>
          <w:p w:rsidR="00231A09" w:rsidRPr="006E549D" w:rsidRDefault="00231A09" w:rsidP="00B22643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. Murat KÜTÜKÇÜ.</w:t>
            </w:r>
          </w:p>
        </w:tc>
      </w:tr>
      <w:tr w:rsidR="00231A09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E00D2D" w:rsidRDefault="00231A09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31A09" w:rsidRPr="006E549D" w:rsidRDefault="00231A09" w:rsidP="00B22643">
            <w:pPr>
              <w:rPr>
                <w:rFonts w:ascii="Times New Roman" w:hAnsi="Times New Roman" w:cs="Times New Roman"/>
                <w:bCs/>
                <w:color w:val="212121"/>
                <w:sz w:val="20"/>
                <w:szCs w:val="20"/>
                <w:bdr w:val="none" w:sz="0" w:space="0" w:color="auto" w:frame="1"/>
              </w:rPr>
            </w:pPr>
            <w:r w:rsidRPr="006E549D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E549D">
              <w:rPr>
                <w:rFonts w:ascii="Times New Roman" w:hAnsi="Times New Roman" w:cs="Times New Roman"/>
                <w:bCs/>
                <w:color w:val="212121"/>
                <w:sz w:val="20"/>
                <w:szCs w:val="20"/>
                <w:bdr w:val="none" w:sz="0" w:space="0" w:color="auto" w:frame="1"/>
              </w:rPr>
              <w:t>4. Uluslararası 29 Ekim Bilimsel Araştırmalar Sempozyumu/ "MUSTAFA KEMAL ATATÜRK’ÜN CUMHURİYETİN İNŞASINDA LİDERLİK VASIFLARININ ETKİN ROLÜ" başlıklı bildiri.</w:t>
            </w:r>
          </w:p>
          <w:p w:rsidR="00231A09" w:rsidRPr="006E549D" w:rsidRDefault="00231A09" w:rsidP="00B22643">
            <w:pPr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6E549D" w:rsidRDefault="00231A09" w:rsidP="00B226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Sempozyum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6E549D" w:rsidRDefault="00231A09" w:rsidP="00B226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bCs/>
                <w:color w:val="212121"/>
                <w:sz w:val="20"/>
                <w:szCs w:val="20"/>
                <w:bdr w:val="none" w:sz="0" w:space="0" w:color="auto" w:frame="1"/>
              </w:rPr>
              <w:t>29 Ekim 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6E549D" w:rsidRDefault="00231A09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bCs/>
                <w:color w:val="212121"/>
                <w:sz w:val="20"/>
                <w:szCs w:val="20"/>
                <w:bdr w:val="none" w:sz="0" w:space="0" w:color="auto" w:frame="1"/>
              </w:rPr>
              <w:t>İKSAD Enstitüsü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6E549D" w:rsidRDefault="00231A09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Üyesi Ayhan Cankut</w:t>
            </w:r>
          </w:p>
        </w:tc>
      </w:tr>
      <w:tr w:rsidR="00231A09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E00D2D" w:rsidRDefault="00231A09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31A09" w:rsidRPr="006E549D" w:rsidRDefault="00231A09" w:rsidP="00B2264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8. İstanbul Güvenlik Konferansı- “Post-Güvenlik İkilemler, Entegrasyonlar, Modeller ve Asya” ana teması</w:t>
            </w:r>
          </w:p>
          <w:p w:rsidR="00231A09" w:rsidRPr="006E549D" w:rsidRDefault="00231A09" w:rsidP="00B2264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2 Bildiri başlığı: “</w:t>
            </w:r>
            <w:r w:rsidRPr="006E549D">
              <w:rPr>
                <w:rFonts w:ascii="Times New Roman" w:hAnsi="Times New Roman" w:cs="Times New Roman"/>
                <w:bCs/>
                <w:sz w:val="20"/>
                <w:szCs w:val="20"/>
              </w:rPr>
              <w:t>21. Yüzyılın Başında Afrika’nın Sorunları: Stratejik Bir Bakış” ve “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Hint-Pasifik Güvenliğinde Tayvan: Stratejik bir Bakış”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6E549D" w:rsidRDefault="00231A09" w:rsidP="00B2264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Konferans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6E549D" w:rsidRDefault="00231A09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3-4 Kasım 2022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6E549D" w:rsidRDefault="00231A09" w:rsidP="00B22643">
            <w:pPr>
              <w:suppressAutoHyphens w:val="0"/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TASAM </w:t>
            </w:r>
            <w:r w:rsidRPr="006E549D">
              <w:rPr>
                <w:rFonts w:ascii="Times New Roman" w:hAnsi="Times New Roman" w:cs="Times New Roman"/>
                <w:bCs/>
                <w:sz w:val="20"/>
                <w:szCs w:val="20"/>
              </w:rPr>
              <w:t>Millî Savunma ve Güvenlik Enstitüsü 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(MSGE)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6E549D" w:rsidRDefault="00231A09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Ali Engin Oba</w:t>
            </w:r>
          </w:p>
        </w:tc>
      </w:tr>
      <w:tr w:rsidR="00231A09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E00D2D" w:rsidRDefault="00231A09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31A09" w:rsidRPr="006E549D" w:rsidRDefault="00231A09" w:rsidP="00B2264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"100. Yılında Lozan" Paneli- Bildiri Başlığı: "Uluslararası İlişkiler Bağlamında Lozan / Diplomasi Tarihi Açısından Lozan Konferansı"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6E549D" w:rsidRDefault="00231A09" w:rsidP="00B226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Panel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6E549D" w:rsidRDefault="00231A09" w:rsidP="00B2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11 Kasım 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6E549D" w:rsidRDefault="00231A09" w:rsidP="00B2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Ankara Üniversitesi Hukuk Fakültesi bünyesindeki Ankara Hukuk Düşünce Topluluğu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6E549D" w:rsidRDefault="00231A09" w:rsidP="00B22643">
            <w:pP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GB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Ali Engin Oba</w:t>
            </w:r>
          </w:p>
        </w:tc>
      </w:tr>
      <w:tr w:rsidR="001826A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1826A4" w:rsidRPr="00E00D2D" w:rsidRDefault="001826A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18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1826A4" w:rsidRPr="006E549D" w:rsidRDefault="001826A4" w:rsidP="00F52015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r w:rsidRPr="006E549D">
              <w:rPr>
                <w:b/>
                <w:bCs/>
                <w:color w:val="201F1E"/>
                <w:sz w:val="20"/>
                <w:szCs w:val="20"/>
              </w:rPr>
              <w:t xml:space="preserve">IV ASC-2022 FALL </w:t>
            </w:r>
            <w:proofErr w:type="spellStart"/>
            <w:r w:rsidRPr="006E549D">
              <w:rPr>
                <w:b/>
                <w:bCs/>
                <w:color w:val="201F1E"/>
                <w:sz w:val="20"/>
                <w:szCs w:val="20"/>
              </w:rPr>
              <w:t>Congress</w:t>
            </w:r>
            <w:proofErr w:type="spellEnd"/>
            <w:r w:rsidRPr="006E549D">
              <w:rPr>
                <w:b/>
                <w:bCs/>
                <w:color w:val="201F1E"/>
                <w:sz w:val="20"/>
                <w:szCs w:val="20"/>
              </w:rPr>
              <w:t xml:space="preserve"> Değişim &amp; Geleceği Şeki</w:t>
            </w:r>
            <w:r w:rsidRPr="006E549D">
              <w:rPr>
                <w:b/>
                <w:bCs/>
                <w:color w:val="201F1E"/>
                <w:sz w:val="20"/>
                <w:szCs w:val="20"/>
              </w:rPr>
              <w:t>l</w:t>
            </w:r>
            <w:r w:rsidRPr="006E549D">
              <w:rPr>
                <w:b/>
                <w:bCs/>
                <w:color w:val="201F1E"/>
                <w:sz w:val="20"/>
                <w:szCs w:val="20"/>
              </w:rPr>
              <w:t>lendirmek (Online)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F520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Kongre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F52015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3-5 Kasım 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F52015">
            <w:pPr>
              <w:pStyle w:val="ListeMaddemi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Alcide</w:t>
            </w:r>
            <w:proofErr w:type="spellEnd"/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 xml:space="preserve"> De </w:t>
            </w:r>
            <w:proofErr w:type="spellStart"/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Gasperi</w:t>
            </w:r>
            <w:proofErr w:type="spellEnd"/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University</w:t>
            </w:r>
            <w:proofErr w:type="spellEnd"/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Euroregional</w:t>
            </w:r>
            <w:proofErr w:type="spellEnd"/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Economy</w:t>
            </w:r>
            <w:proofErr w:type="spellEnd"/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, Polonya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F52015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Arş.Gör</w:t>
            </w:r>
            <w:proofErr w:type="gramEnd"/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.Gülay</w:t>
            </w:r>
            <w:proofErr w:type="spellEnd"/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 xml:space="preserve"> GÜLER</w:t>
            </w:r>
          </w:p>
        </w:tc>
      </w:tr>
      <w:tr w:rsidR="001826A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1826A4" w:rsidRPr="00E00D2D" w:rsidRDefault="001826A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49D">
              <w:rPr>
                <w:rStyle w:val="Vurgu"/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bdr w:val="none" w:sz="0" w:space="0" w:color="auto" w:frame="1"/>
                <w:shd w:val="clear" w:color="auto" w:fill="FFFFFF"/>
              </w:rPr>
              <w:t>“10 Kasım Atatürk'ü Anma</w:t>
            </w:r>
            <w:r w:rsidRPr="006E549D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bdr w:val="none" w:sz="0" w:space="0" w:color="auto" w:frame="1"/>
                <w:shd w:val="clear" w:color="auto" w:fill="FFFFFF"/>
              </w:rPr>
              <w:t> Günü” / “Lider Atatürk” konulu konuşma.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Konferans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10 Kasım 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i/>
                <w:iCs/>
                <w:color w:val="0F1419"/>
                <w:sz w:val="20"/>
                <w:szCs w:val="20"/>
              </w:rPr>
            </w:pPr>
            <w:r w:rsidRPr="006E549D">
              <w:rPr>
                <w:rStyle w:val="Vurgu"/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bdr w:val="none" w:sz="0" w:space="0" w:color="auto" w:frame="1"/>
                <w:shd w:val="clear" w:color="auto" w:fill="FFFFFF"/>
              </w:rPr>
              <w:t>Çukurova Oğuz Boyları Derneği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Üyesi Ayhan Cankut</w:t>
            </w:r>
          </w:p>
        </w:tc>
      </w:tr>
      <w:tr w:rsidR="001826A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1826A4" w:rsidRPr="00E00D2D" w:rsidRDefault="001826A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he-IL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Rusya-Ukrayna Savaşı ve Türkiye-Yunanistan Sürtüşmesinin Değerlendirilmesi”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16 Kasım 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Ak-Taş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Engin Oba</w:t>
            </w:r>
          </w:p>
        </w:tc>
      </w:tr>
      <w:tr w:rsidR="001826A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1826A4" w:rsidRPr="00E00D2D" w:rsidRDefault="001826A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Situation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en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Ukraine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Regards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Croisés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Premiéres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26A4" w:rsidRPr="006E549D" w:rsidRDefault="001826A4" w:rsidP="00B2264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he-IL"/>
              </w:rPr>
            </w:pP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Leçons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Konferans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18 Kasım 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Galatasaray Üniversitesi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Engin Oba</w:t>
            </w:r>
          </w:p>
        </w:tc>
      </w:tr>
      <w:tr w:rsidR="001826A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1826A4" w:rsidRPr="00E00D2D" w:rsidRDefault="001826A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r w:rsidRPr="006E549D">
              <w:rPr>
                <w:sz w:val="20"/>
                <w:szCs w:val="20"/>
              </w:rPr>
              <w:t>Kuzey Kıbrıs Türk Cumhuriyetinin Kuruluşunun 39.Yılı"çerçevesinde düzenlenen "Cumhuriyet Bayramı R</w:t>
            </w:r>
            <w:r w:rsidRPr="006E549D">
              <w:rPr>
                <w:sz w:val="20"/>
                <w:szCs w:val="20"/>
              </w:rPr>
              <w:t>e</w:t>
            </w:r>
            <w:r w:rsidRPr="006E549D">
              <w:rPr>
                <w:sz w:val="20"/>
                <w:szCs w:val="20"/>
              </w:rPr>
              <w:t>sepsiyonu"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Toplantı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1826A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28 Kasım 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pStyle w:val="ListeMaddemi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KKTC Mersin Başkonsolosluğu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F4596D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1826A4" w:rsidRPr="006E549D">
              <w:rPr>
                <w:rFonts w:ascii="Times New Roman" w:hAnsi="Times New Roman" w:cs="Times New Roman"/>
                <w:sz w:val="20"/>
                <w:szCs w:val="20"/>
              </w:rPr>
              <w:t>Öğrt.Üyes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proofErr w:type="gramEnd"/>
            <w:r w:rsidR="001826A4"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Ayhan Cankut</w:t>
            </w:r>
          </w:p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Atatürk İlkeleri ve İnkılâp Tarihi U</w:t>
            </w:r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y</w:t>
            </w:r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gulama ve Araştırma Merkezi</w:t>
            </w:r>
          </w:p>
        </w:tc>
      </w:tr>
      <w:tr w:rsidR="001826A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1826A4" w:rsidRPr="00E00D2D" w:rsidRDefault="001826A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"Türkiye Teknoloji Buluşmaları" başlıklı ve "E-Ticaret &amp; E-İhracat, Dijitalleşme,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Metaverse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, NFT,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Blockchain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" konulu konferansa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Konferans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30.11.2022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he-IL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Türkiye Odalar ve Borsalar Birliği (TOBB) bünyesinde, E-Ticaret Me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kezi A.Ş. ve Teknolojide Kadın De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neği </w:t>
            </w:r>
            <w:proofErr w:type="gram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Wtech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Dr.Öğrt.Üyesi</w:t>
            </w:r>
            <w:proofErr w:type="spellEnd"/>
            <w:proofErr w:type="gram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Emre Kadir ÖZEKE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Cİ,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Dr.Öğrt.Üyesi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Duygu GÜR ve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Dr.Öğrt.Üyesi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Fatih KOÇ</w:t>
            </w:r>
          </w:p>
        </w:tc>
      </w:tr>
      <w:tr w:rsidR="001826A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1826A4" w:rsidRPr="00E00D2D" w:rsidRDefault="001826A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he-IL"/>
              </w:rPr>
            </w:pPr>
            <w:r w:rsidRPr="006E549D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he-IL"/>
              </w:rPr>
              <w:t>Teknolojide Lider Kadınlar Eğitim Programı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Sertifikalı Eğitim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01 Aralık</w:t>
            </w:r>
            <w:r w:rsidR="00C00D6F"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Adana Sanayi Odası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.Suzan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Oğuz</w:t>
            </w:r>
          </w:p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.Deniz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Yalçıntaş</w:t>
            </w:r>
          </w:p>
        </w:tc>
      </w:tr>
      <w:tr w:rsidR="001826A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1826A4" w:rsidRPr="00E00D2D" w:rsidRDefault="001826A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Pazarlama Biliminde Akademik Yükselme ve Doçentlik Süreci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Webinar</w:t>
            </w:r>
            <w:proofErr w:type="spellEnd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01Aralık2022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Pazarlama ve Pazarlama Araştırmaları Derneği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Dr. Ayşegül </w:t>
            </w:r>
            <w:proofErr w:type="spellStart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Özsomer</w:t>
            </w:r>
            <w:proofErr w:type="spellEnd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Tunalı</w:t>
            </w:r>
          </w:p>
          <w:p w:rsidR="001826A4" w:rsidRPr="006E549D" w:rsidRDefault="001826A4" w:rsidP="00B22643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(Koç Üniversitesi Öğretim Elemanı)</w:t>
            </w:r>
          </w:p>
          <w:p w:rsidR="001826A4" w:rsidRPr="006E549D" w:rsidRDefault="001826A4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Cengiz Yılmaz</w:t>
            </w:r>
          </w:p>
          <w:p w:rsidR="001826A4" w:rsidRPr="006E549D" w:rsidRDefault="001826A4" w:rsidP="00B22643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(Abdullah Gül Üniversitesi Rektörü)</w:t>
            </w:r>
          </w:p>
          <w:p w:rsidR="001826A4" w:rsidRPr="006E549D" w:rsidRDefault="001826A4" w:rsidP="00B22643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(Katılımcı/Gizem KOÇAK)</w:t>
            </w:r>
          </w:p>
        </w:tc>
      </w:tr>
      <w:tr w:rsidR="001826A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1826A4" w:rsidRPr="00E00D2D" w:rsidRDefault="001826A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r w:rsidRPr="006E549D">
              <w:rPr>
                <w:sz w:val="20"/>
                <w:szCs w:val="20"/>
              </w:rPr>
              <w:t xml:space="preserve">International Conference on </w:t>
            </w:r>
            <w:proofErr w:type="spellStart"/>
            <w:r w:rsidRPr="006E549D">
              <w:rPr>
                <w:sz w:val="20"/>
                <w:szCs w:val="20"/>
              </w:rPr>
              <w:t>Applied</w:t>
            </w:r>
            <w:proofErr w:type="spellEnd"/>
            <w:r w:rsidRPr="006E549D">
              <w:rPr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sz w:val="20"/>
                <w:szCs w:val="20"/>
              </w:rPr>
              <w:t>Economics</w:t>
            </w:r>
            <w:proofErr w:type="spellEnd"/>
            <w:r w:rsidRPr="006E549D">
              <w:rPr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sz w:val="20"/>
                <w:szCs w:val="20"/>
              </w:rPr>
              <w:t>and</w:t>
            </w:r>
            <w:proofErr w:type="spellEnd"/>
            <w:r w:rsidRPr="006E549D">
              <w:rPr>
                <w:sz w:val="20"/>
                <w:szCs w:val="20"/>
              </w:rPr>
              <w:t xml:space="preserve"> Finance &amp; </w:t>
            </w:r>
            <w:proofErr w:type="spellStart"/>
            <w:r w:rsidRPr="006E549D">
              <w:rPr>
                <w:sz w:val="20"/>
                <w:szCs w:val="20"/>
              </w:rPr>
              <w:t>Extended</w:t>
            </w:r>
            <w:proofErr w:type="spellEnd"/>
            <w:r w:rsidRPr="006E549D">
              <w:rPr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sz w:val="20"/>
                <w:szCs w:val="20"/>
              </w:rPr>
              <w:t>with</w:t>
            </w:r>
            <w:proofErr w:type="spellEnd"/>
            <w:r w:rsidRPr="006E549D">
              <w:rPr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sz w:val="20"/>
                <w:szCs w:val="20"/>
              </w:rPr>
              <w:t>Social</w:t>
            </w:r>
            <w:proofErr w:type="spellEnd"/>
            <w:r w:rsidRPr="006E549D">
              <w:rPr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sz w:val="20"/>
                <w:szCs w:val="20"/>
              </w:rPr>
              <w:t>Science</w:t>
            </w:r>
            <w:proofErr w:type="spellEnd"/>
            <w:r w:rsidRPr="006E549D">
              <w:rPr>
                <w:sz w:val="20"/>
                <w:szCs w:val="20"/>
              </w:rPr>
              <w:t xml:space="preserve"> (e-ICOAEF IX)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Konferans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10-11 Aralık 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pStyle w:val="ListeMaddemi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Bandırma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Onyedi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Eylül Üniversitesi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.Şefika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Nilay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Onatça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Engin</w:t>
            </w:r>
          </w:p>
        </w:tc>
      </w:tr>
      <w:tr w:rsidR="001826A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1826A4" w:rsidRPr="00E00D2D" w:rsidRDefault="001826A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r w:rsidRPr="006E549D">
              <w:rPr>
                <w:sz w:val="20"/>
                <w:szCs w:val="20"/>
              </w:rPr>
              <w:t xml:space="preserve">International Conference on </w:t>
            </w:r>
            <w:proofErr w:type="spellStart"/>
            <w:r w:rsidRPr="006E549D">
              <w:rPr>
                <w:sz w:val="20"/>
                <w:szCs w:val="20"/>
              </w:rPr>
              <w:t>Applied</w:t>
            </w:r>
            <w:proofErr w:type="spellEnd"/>
            <w:r w:rsidRPr="006E549D">
              <w:rPr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sz w:val="20"/>
                <w:szCs w:val="20"/>
              </w:rPr>
              <w:t>Economics</w:t>
            </w:r>
            <w:proofErr w:type="spellEnd"/>
            <w:r w:rsidRPr="006E549D">
              <w:rPr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sz w:val="20"/>
                <w:szCs w:val="20"/>
              </w:rPr>
              <w:t>and</w:t>
            </w:r>
            <w:proofErr w:type="spellEnd"/>
            <w:r w:rsidRPr="006E549D">
              <w:rPr>
                <w:sz w:val="20"/>
                <w:szCs w:val="20"/>
              </w:rPr>
              <w:t xml:space="preserve"> Finance &amp; </w:t>
            </w:r>
            <w:proofErr w:type="spellStart"/>
            <w:r w:rsidRPr="006E549D">
              <w:rPr>
                <w:sz w:val="20"/>
                <w:szCs w:val="20"/>
              </w:rPr>
              <w:t>Extended</w:t>
            </w:r>
            <w:proofErr w:type="spellEnd"/>
            <w:r w:rsidRPr="006E549D">
              <w:rPr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sz w:val="20"/>
                <w:szCs w:val="20"/>
              </w:rPr>
              <w:t>with</w:t>
            </w:r>
            <w:proofErr w:type="spellEnd"/>
            <w:r w:rsidRPr="006E549D">
              <w:rPr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sz w:val="20"/>
                <w:szCs w:val="20"/>
              </w:rPr>
              <w:t>Social</w:t>
            </w:r>
            <w:proofErr w:type="spellEnd"/>
            <w:r w:rsidRPr="006E549D">
              <w:rPr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sz w:val="20"/>
                <w:szCs w:val="20"/>
              </w:rPr>
              <w:t>Science</w:t>
            </w:r>
            <w:proofErr w:type="spellEnd"/>
            <w:r w:rsidRPr="006E549D">
              <w:rPr>
                <w:sz w:val="20"/>
                <w:szCs w:val="20"/>
              </w:rPr>
              <w:t xml:space="preserve"> (e-ICOAEF IX)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Konferans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10-11 Aralık 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pStyle w:val="ListeMaddemi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Bandırma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Onyedi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Eylül Üniversitesi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Dr.Öğrt.Üyesi</w:t>
            </w:r>
            <w:proofErr w:type="spellEnd"/>
            <w:proofErr w:type="gram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Emre Kadir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Özekenci</w:t>
            </w:r>
            <w:proofErr w:type="spellEnd"/>
          </w:p>
        </w:tc>
      </w:tr>
      <w:tr w:rsidR="001826A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1826A4" w:rsidRPr="00E00D2D" w:rsidRDefault="001826A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he-IL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TÜBİTAK Destekleri Bilgilendirme Toplantısı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Toplantı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12 Aralık 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Adana Ticaret Odası (ATO) ev sahi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liğinde, Adana Alparslan Türkeş Bilim ve Teknoloji Üniversitesi (ABTÜ) Teknoloji Transfer Ofisi (TTO) Uyg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lama ve Araştırma Merkezi ve TÜB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TAK işbirliğinde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Dr.Öğrt.Üyesi</w:t>
            </w:r>
            <w:proofErr w:type="spellEnd"/>
            <w:proofErr w:type="gram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Emre Kadir ÖZEKE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Cİ</w:t>
            </w:r>
          </w:p>
        </w:tc>
      </w:tr>
      <w:tr w:rsidR="001826A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1826A4" w:rsidRPr="00E00D2D" w:rsidRDefault="001826A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pStyle w:val="Default"/>
              <w:spacing w:line="360" w:lineRule="auto"/>
              <w:jc w:val="both"/>
              <w:rPr>
                <w:color w:val="0F1419"/>
                <w:sz w:val="20"/>
                <w:szCs w:val="20"/>
              </w:rPr>
            </w:pPr>
            <w:proofErr w:type="spellStart"/>
            <w:r w:rsidRPr="006E549D">
              <w:rPr>
                <w:color w:val="0F1419"/>
                <w:sz w:val="20"/>
                <w:szCs w:val="20"/>
              </w:rPr>
              <w:t>Digital</w:t>
            </w:r>
            <w:proofErr w:type="spellEnd"/>
            <w:r w:rsidRPr="006E549D">
              <w:rPr>
                <w:color w:val="0F1419"/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color w:val="0F1419"/>
                <w:sz w:val="20"/>
                <w:szCs w:val="20"/>
              </w:rPr>
              <w:t>Sea</w:t>
            </w:r>
            <w:proofErr w:type="spellEnd"/>
            <w:r w:rsidRPr="006E549D">
              <w:rPr>
                <w:color w:val="0F1419"/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color w:val="0F1419"/>
                <w:sz w:val="20"/>
                <w:szCs w:val="20"/>
              </w:rPr>
              <w:t>Change</w:t>
            </w:r>
            <w:proofErr w:type="spellEnd"/>
            <w:r w:rsidRPr="006E549D">
              <w:rPr>
                <w:color w:val="0F1419"/>
                <w:sz w:val="20"/>
                <w:szCs w:val="20"/>
              </w:rPr>
              <w:t xml:space="preserve">: 2023 </w:t>
            </w:r>
            <w:proofErr w:type="spellStart"/>
            <w:r w:rsidRPr="006E549D">
              <w:rPr>
                <w:color w:val="0F1419"/>
                <w:sz w:val="20"/>
                <w:szCs w:val="20"/>
              </w:rPr>
              <w:t>Trends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Webinar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Aralık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BASIS TECHNOLOGIES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Ayan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Manche</w:t>
            </w:r>
            <w:proofErr w:type="spellEnd"/>
          </w:p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(SVP of </w:t>
            </w:r>
            <w:proofErr w:type="spellStart"/>
            <w:r w:rsidRPr="006E549D">
              <w:rPr>
                <w:rFonts w:ascii="Times New Roman" w:hAnsi="Times New Roman" w:cs="Times New Roman"/>
                <w:i/>
                <w:sz w:val="20"/>
                <w:szCs w:val="20"/>
              </w:rPr>
              <w:t>Brand</w:t>
            </w:r>
            <w:proofErr w:type="spellEnd"/>
            <w:r w:rsidRPr="006E54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Marketing)</w:t>
            </w:r>
          </w:p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Noor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Naseer</w:t>
            </w:r>
            <w:proofErr w:type="spellEnd"/>
          </w:p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(VP Media </w:t>
            </w:r>
            <w:proofErr w:type="spellStart"/>
            <w:r w:rsidRPr="006E549D">
              <w:rPr>
                <w:rFonts w:ascii="Times New Roman" w:hAnsi="Times New Roman" w:cs="Times New Roman"/>
                <w:i/>
                <w:sz w:val="20"/>
                <w:szCs w:val="20"/>
              </w:rPr>
              <w:t>Innovations</w:t>
            </w:r>
            <w:proofErr w:type="spellEnd"/>
            <w:r w:rsidRPr="006E54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+ Technol</w:t>
            </w:r>
            <w:r w:rsidRPr="006E549D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6E549D">
              <w:rPr>
                <w:rFonts w:ascii="Times New Roman" w:hAnsi="Times New Roman" w:cs="Times New Roman"/>
                <w:i/>
                <w:sz w:val="20"/>
                <w:szCs w:val="20"/>
              </w:rPr>
              <w:t>gies)</w:t>
            </w:r>
          </w:p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Kaitlin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O’Brien</w:t>
            </w:r>
            <w:proofErr w:type="spellEnd"/>
          </w:p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(Manager Media </w:t>
            </w:r>
            <w:proofErr w:type="spellStart"/>
            <w:r w:rsidRPr="006E549D">
              <w:rPr>
                <w:rFonts w:ascii="Times New Roman" w:hAnsi="Times New Roman" w:cs="Times New Roman"/>
                <w:i/>
                <w:sz w:val="20"/>
                <w:szCs w:val="20"/>
              </w:rPr>
              <w:t>Innovations</w:t>
            </w:r>
            <w:proofErr w:type="spellEnd"/>
            <w:r w:rsidRPr="006E54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+ Tec</w:t>
            </w:r>
            <w:r w:rsidRPr="006E549D">
              <w:rPr>
                <w:rFonts w:ascii="Times New Roman" w:hAnsi="Times New Roman" w:cs="Times New Roman"/>
                <w:i/>
                <w:sz w:val="20"/>
                <w:szCs w:val="20"/>
              </w:rPr>
              <w:t>h</w:t>
            </w:r>
            <w:r w:rsidRPr="006E549D">
              <w:rPr>
                <w:rFonts w:ascii="Times New Roman" w:hAnsi="Times New Roman" w:cs="Times New Roman"/>
                <w:i/>
                <w:sz w:val="20"/>
                <w:szCs w:val="20"/>
              </w:rPr>
              <w:t>nologies)</w:t>
            </w:r>
          </w:p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(Katılımcı/</w:t>
            </w:r>
            <w:r w:rsidR="001E33DF" w:rsidRPr="006E549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Arş.Gör.</w:t>
            </w:r>
            <w:r w:rsidRPr="006E549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Gizem KOÇAK)</w:t>
            </w:r>
          </w:p>
        </w:tc>
      </w:tr>
      <w:tr w:rsidR="001826A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1826A4" w:rsidRPr="00E00D2D" w:rsidRDefault="001826A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E549D">
              <w:rPr>
                <w:rFonts w:ascii="Times New Roman" w:hAnsi="Times New Roman" w:cs="Times New Roman"/>
                <w:color w:val="050505"/>
                <w:sz w:val="20"/>
                <w:szCs w:val="20"/>
                <w:highlight w:val="lightGray"/>
                <w:shd w:val="clear" w:color="auto" w:fill="FFFFFF"/>
              </w:rPr>
              <w:t>21-25 Aralık KKTC Milli Mücadele ve Şehitler Haftası münasebetiyle</w:t>
            </w:r>
            <w:r w:rsidRPr="006E549D">
              <w:rPr>
                <w:rFonts w:ascii="Times New Roman" w:hAnsi="Times New Roman" w:cs="Times New Roman"/>
                <w:bCs/>
                <w:sz w:val="20"/>
                <w:szCs w:val="20"/>
              </w:rPr>
              <w:t>, “Kanlı Noel’in Yıldönümünde Kıbrıs Meselesi” konulu anma etkinliği</w:t>
            </w:r>
            <w:proofErr w:type="gramStart"/>
            <w:r w:rsidRPr="006E549D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Konferans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bCs/>
                <w:sz w:val="20"/>
                <w:szCs w:val="20"/>
              </w:rPr>
              <w:t>23 Aralık 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i/>
                <w:iCs/>
                <w:color w:val="0F1419"/>
                <w:sz w:val="20"/>
                <w:szCs w:val="20"/>
              </w:rPr>
            </w:pPr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Atatürk İlkeleri ve İnkılâp Tarihi U</w:t>
            </w:r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y</w:t>
            </w:r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gulama ve Araştırma Merkezi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Günün anlam ve önemini belirten açılış konuşmaları: </w:t>
            </w:r>
            <w:proofErr w:type="spellStart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Dr.Öğr</w:t>
            </w:r>
            <w:proofErr w:type="spellEnd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Üyesi Ayhan Cankut,</w:t>
            </w:r>
          </w:p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</w:pPr>
            <w:r w:rsidRPr="006E549D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KKTC Mersin Başkonsolosu </w:t>
            </w:r>
            <w:proofErr w:type="spellStart"/>
            <w:r w:rsidRPr="006E549D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Zalihe</w:t>
            </w:r>
            <w:proofErr w:type="spellEnd"/>
            <w:r w:rsidRPr="006E549D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549D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Mendeli</w:t>
            </w:r>
            <w:proofErr w:type="spellEnd"/>
            <w:r w:rsidRPr="006E549D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.</w:t>
            </w:r>
          </w:p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Konferans: Kıbrıs Gazisi E. </w:t>
            </w:r>
            <w:proofErr w:type="spellStart"/>
            <w:r w:rsidRPr="006E549D">
              <w:rPr>
                <w:rFonts w:ascii="Times New Roman" w:hAnsi="Times New Roman" w:cs="Times New Roman"/>
                <w:bCs/>
                <w:sz w:val="20"/>
                <w:szCs w:val="20"/>
              </w:rPr>
              <w:t>Kd</w:t>
            </w:r>
            <w:proofErr w:type="spellEnd"/>
            <w:r w:rsidRPr="006E549D">
              <w:rPr>
                <w:rFonts w:ascii="Times New Roman" w:hAnsi="Times New Roman" w:cs="Times New Roman"/>
                <w:bCs/>
                <w:sz w:val="20"/>
                <w:szCs w:val="20"/>
              </w:rPr>
              <w:t>. Alb. Mehmet Atıf ÜRÜK</w:t>
            </w:r>
          </w:p>
        </w:tc>
      </w:tr>
      <w:tr w:rsidR="001826A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1826A4" w:rsidRPr="00E00D2D" w:rsidRDefault="001826A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31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r w:rsidRPr="006E549D">
              <w:rPr>
                <w:sz w:val="20"/>
                <w:szCs w:val="20"/>
              </w:rPr>
              <w:t>Proje Süreç Yönetimi (TÜBİTAK 1001- 1002 Destek Pro</w:t>
            </w:r>
            <w:r w:rsidRPr="006E549D">
              <w:rPr>
                <w:sz w:val="20"/>
                <w:szCs w:val="20"/>
              </w:rPr>
              <w:t>g</w:t>
            </w:r>
            <w:r w:rsidRPr="006E549D">
              <w:rPr>
                <w:sz w:val="20"/>
                <w:szCs w:val="20"/>
              </w:rPr>
              <w:t>ramları Panelist Deneyimlerinden Araştırmacılara Öneriler)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Sobiad</w:t>
            </w:r>
            <w:proofErr w:type="spellEnd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Ak</w:t>
            </w: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demi </w:t>
            </w:r>
            <w:proofErr w:type="spellStart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</w:t>
            </w: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</w:t>
            </w:r>
            <w:proofErr w:type="spellEnd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Sertifika Programı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23.11.2022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pStyle w:val="ListeMaddemi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SOBİAD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Konuşmacılar:</w:t>
            </w:r>
          </w:p>
          <w:p w:rsidR="001826A4" w:rsidRPr="006E549D" w:rsidRDefault="001826A4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Sebahat Gözüm</w:t>
            </w:r>
          </w:p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Hicran Bektaş</w:t>
            </w:r>
          </w:p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Katılımcı: İlke Taşdemir</w:t>
            </w:r>
          </w:p>
        </w:tc>
      </w:tr>
      <w:tr w:rsidR="001826A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1826A4" w:rsidRPr="00E00D2D" w:rsidRDefault="001826A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pStyle w:val="Default"/>
              <w:spacing w:line="276" w:lineRule="auto"/>
              <w:jc w:val="both"/>
              <w:rPr>
                <w:color w:val="0F1419"/>
                <w:sz w:val="20"/>
                <w:szCs w:val="20"/>
              </w:rPr>
            </w:pPr>
            <w:proofErr w:type="spellStart"/>
            <w:r w:rsidRPr="006E549D">
              <w:rPr>
                <w:color w:val="0F1419"/>
                <w:sz w:val="20"/>
                <w:szCs w:val="20"/>
              </w:rPr>
              <w:t>EU’s</w:t>
            </w:r>
            <w:proofErr w:type="spellEnd"/>
            <w:r w:rsidRPr="006E549D">
              <w:rPr>
                <w:color w:val="0F1419"/>
                <w:sz w:val="20"/>
                <w:szCs w:val="20"/>
              </w:rPr>
              <w:t xml:space="preserve"> Role in </w:t>
            </w:r>
            <w:proofErr w:type="spellStart"/>
            <w:r w:rsidRPr="006E549D">
              <w:rPr>
                <w:color w:val="0F1419"/>
                <w:sz w:val="20"/>
                <w:szCs w:val="20"/>
              </w:rPr>
              <w:t>The</w:t>
            </w:r>
            <w:proofErr w:type="spellEnd"/>
            <w:r w:rsidRPr="006E549D">
              <w:rPr>
                <w:color w:val="0F1419"/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color w:val="0F1419"/>
                <w:sz w:val="20"/>
                <w:szCs w:val="20"/>
              </w:rPr>
              <w:t>Governance</w:t>
            </w:r>
            <w:proofErr w:type="spellEnd"/>
            <w:r w:rsidRPr="006E549D">
              <w:rPr>
                <w:color w:val="0F1419"/>
                <w:sz w:val="20"/>
                <w:szCs w:val="20"/>
              </w:rPr>
              <w:t xml:space="preserve"> of Global </w:t>
            </w:r>
            <w:proofErr w:type="spellStart"/>
            <w:r w:rsidRPr="006E549D">
              <w:rPr>
                <w:color w:val="0F1419"/>
                <w:sz w:val="20"/>
                <w:szCs w:val="20"/>
              </w:rPr>
              <w:t>Risks</w:t>
            </w:r>
            <w:proofErr w:type="spellEnd"/>
            <w:r w:rsidRPr="006E549D">
              <w:rPr>
                <w:color w:val="0F1419"/>
                <w:sz w:val="20"/>
                <w:szCs w:val="20"/>
              </w:rPr>
              <w:t>:</w:t>
            </w:r>
          </w:p>
          <w:p w:rsidR="001826A4" w:rsidRPr="006E549D" w:rsidRDefault="001826A4" w:rsidP="00B22643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r w:rsidRPr="006E549D">
              <w:rPr>
                <w:color w:val="0F1419"/>
                <w:sz w:val="20"/>
                <w:szCs w:val="20"/>
              </w:rPr>
              <w:t xml:space="preserve">Environment </w:t>
            </w:r>
            <w:proofErr w:type="spellStart"/>
            <w:r w:rsidRPr="006E549D">
              <w:rPr>
                <w:color w:val="0F1419"/>
                <w:sz w:val="20"/>
                <w:szCs w:val="20"/>
              </w:rPr>
              <w:t>and</w:t>
            </w:r>
            <w:proofErr w:type="spellEnd"/>
            <w:r w:rsidRPr="006E549D">
              <w:rPr>
                <w:color w:val="0F1419"/>
                <w:sz w:val="20"/>
                <w:szCs w:val="20"/>
              </w:rPr>
              <w:t xml:space="preserve"> EU </w:t>
            </w:r>
            <w:proofErr w:type="spellStart"/>
            <w:r w:rsidRPr="006E549D">
              <w:rPr>
                <w:color w:val="0F1419"/>
                <w:sz w:val="20"/>
                <w:szCs w:val="20"/>
              </w:rPr>
              <w:t>Green</w:t>
            </w:r>
            <w:proofErr w:type="spellEnd"/>
            <w:r w:rsidRPr="006E549D">
              <w:rPr>
                <w:color w:val="0F1419"/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color w:val="0F1419"/>
                <w:sz w:val="20"/>
                <w:szCs w:val="20"/>
              </w:rPr>
              <w:t>Deal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Seminer- Modül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6.12.2022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27517F">
            <w:pPr>
              <w:pStyle w:val="ListeParagraf"/>
              <w:suppressAutoHyphens w:val="0"/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Ankara Yıldırım Beyazıt Üniversitesi</w:t>
            </w:r>
          </w:p>
          <w:p w:rsidR="001826A4" w:rsidRPr="006E549D" w:rsidRDefault="001826A4" w:rsidP="001826A4">
            <w:pPr>
              <w:pStyle w:val="ListeMaddemi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Konuşmacı:</w:t>
            </w:r>
          </w:p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. Prof. Dr. Selin Türkeş Kılıç</w:t>
            </w:r>
          </w:p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Katılımcı: İlke Taşdemir </w:t>
            </w:r>
          </w:p>
        </w:tc>
      </w:tr>
      <w:tr w:rsidR="001826A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1826A4" w:rsidRPr="00B451A1" w:rsidRDefault="001826A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EU’s</w:t>
            </w:r>
            <w:proofErr w:type="spellEnd"/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Sustainability</w:t>
            </w:r>
            <w:proofErr w:type="spellEnd"/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 xml:space="preserve"> in Global </w:t>
            </w:r>
            <w:proofErr w:type="spellStart"/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Governance</w:t>
            </w:r>
            <w:proofErr w:type="spellEnd"/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Seminar</w:t>
            </w:r>
            <w:proofErr w:type="spellEnd"/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 xml:space="preserve"> Series &amp; </w:t>
            </w:r>
            <w:proofErr w:type="spellStart"/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Certificate</w:t>
            </w:r>
            <w:proofErr w:type="spellEnd"/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 xml:space="preserve"> Program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Seminer- </w:t>
            </w:r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Sertifika Programı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21.12.2022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pStyle w:val="ListeParagraf"/>
              <w:numPr>
                <w:ilvl w:val="0"/>
                <w:numId w:val="18"/>
              </w:numPr>
              <w:suppressAutoHyphens w:val="0"/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EUSUSGOV</w:t>
            </w:r>
          </w:p>
          <w:p w:rsidR="001826A4" w:rsidRPr="006E549D" w:rsidRDefault="001826A4" w:rsidP="00B22643">
            <w:pPr>
              <w:pStyle w:val="ListeParagraf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Marmara Üniversitesi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Konuşmacılar:</w:t>
            </w:r>
          </w:p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Prof. Dr. Emel Parlar DAL</w:t>
            </w:r>
          </w:p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Doç. Dr. Yelda ERÇANDIRLI</w:t>
            </w:r>
          </w:p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Doç. Dr. Çiğdem NAS</w:t>
            </w:r>
          </w:p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Samiratou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 DİPAMA</w:t>
            </w:r>
            <w:proofErr w:type="gramEnd"/>
          </w:p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Dr. Bengü Aydın DİKMEN</w:t>
            </w:r>
          </w:p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Emrah KURUM</w:t>
            </w:r>
          </w:p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Katılımcı: İlke Taşdemir</w:t>
            </w:r>
          </w:p>
        </w:tc>
      </w:tr>
      <w:tr w:rsidR="001826A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1826A4" w:rsidRPr="001B6F41" w:rsidRDefault="001826A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Küresel Siyasette Güncel Meseleler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Seminer- </w:t>
            </w:r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Sertifika Programı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3-26 Aralık 2022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pStyle w:val="ListeParagraf"/>
              <w:numPr>
                <w:ilvl w:val="0"/>
                <w:numId w:val="19"/>
              </w:numPr>
              <w:suppressAutoHyphens w:val="0"/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  <w:proofErr w:type="spellStart"/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Cyber</w:t>
            </w:r>
            <w:proofErr w:type="spellEnd"/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Politic</w:t>
            </w:r>
            <w:proofErr w:type="spellEnd"/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Journal</w:t>
            </w:r>
            <w:proofErr w:type="spellEnd"/>
          </w:p>
          <w:p w:rsidR="001826A4" w:rsidRPr="006E549D" w:rsidRDefault="001826A4" w:rsidP="00B22643">
            <w:pPr>
              <w:pStyle w:val="ListeParagraf"/>
              <w:numPr>
                <w:ilvl w:val="0"/>
                <w:numId w:val="19"/>
              </w:numPr>
              <w:suppressAutoHyphens w:val="0"/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Selçuk Üniversitesi Uluslar</w:t>
            </w:r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a</w:t>
            </w:r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rası İlişkiler Topluluğu</w:t>
            </w:r>
          </w:p>
          <w:p w:rsidR="001826A4" w:rsidRPr="006E549D" w:rsidRDefault="001826A4" w:rsidP="00B22643">
            <w:pPr>
              <w:pStyle w:val="ListeParagraf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İnsan Hakları Eğitim Derneği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Konuşmacılar:</w:t>
            </w:r>
          </w:p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Prof. Dr. Tarık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Oğuzlu</w:t>
            </w:r>
            <w:proofErr w:type="spellEnd"/>
          </w:p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Prof. Dr. Davut Ateş</w:t>
            </w:r>
          </w:p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Prof. Dr. Helin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Sarıertem</w:t>
            </w:r>
            <w:proofErr w:type="spellEnd"/>
          </w:p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Prof. Dr. İhsan Dağı</w:t>
            </w:r>
          </w:p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Prof. Dr. Nezir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Akyeşilmen</w:t>
            </w:r>
            <w:proofErr w:type="spellEnd"/>
          </w:p>
          <w:p w:rsidR="001826A4" w:rsidRPr="006E549D" w:rsidRDefault="001826A4" w:rsidP="00B22643">
            <w:pPr>
              <w:suppressAutoHyphens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Katılımcı:</w:t>
            </w:r>
            <w:r w:rsidR="001E33DF" w:rsidRPr="006E549D">
              <w:rPr>
                <w:rFonts w:ascii="Times New Roman" w:hAnsi="Times New Roman" w:cs="Times New Roman"/>
                <w:sz w:val="20"/>
                <w:szCs w:val="20"/>
              </w:rPr>
              <w:t>Arş</w:t>
            </w:r>
            <w:proofErr w:type="gramEnd"/>
            <w:r w:rsidR="001E33DF" w:rsidRPr="006E549D">
              <w:rPr>
                <w:rFonts w:ascii="Times New Roman" w:hAnsi="Times New Roman" w:cs="Times New Roman"/>
                <w:sz w:val="20"/>
                <w:szCs w:val="20"/>
              </w:rPr>
              <w:t>.Gör.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İlke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Taşdemir</w:t>
            </w:r>
          </w:p>
        </w:tc>
      </w:tr>
      <w:tr w:rsidR="001826A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1826A4" w:rsidRPr="001B6F41" w:rsidRDefault="001826A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“Çukurova’nın Kurtuluşunun 101. Yıldönümünde Kuvayı Milliye Kahramanları”.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Panel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05 Ocak 2023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i/>
                <w:iCs/>
                <w:color w:val="0F1419"/>
                <w:sz w:val="20"/>
                <w:szCs w:val="20"/>
              </w:rPr>
            </w:pPr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Atatürk İlkeleri ve İnkılâp Tarihi U</w:t>
            </w:r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y</w:t>
            </w:r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gulama ve Araştırma Merkezi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Doç. Dr. Murat KÖYLÜ, </w:t>
            </w:r>
          </w:p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. Üyesi Ayhan CANKUT, </w:t>
            </w:r>
            <w:proofErr w:type="spellStart"/>
            <w:proofErr w:type="gram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. Murat KÜTÜKÇÜ.</w:t>
            </w:r>
          </w:p>
        </w:tc>
      </w:tr>
      <w:tr w:rsidR="001826A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1826A4" w:rsidRPr="001B6F41" w:rsidRDefault="001826A4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bCs/>
                <w:sz w:val="20"/>
                <w:szCs w:val="20"/>
              </w:rPr>
              <w:t>Tarsus Fatih Anadolu Lisesi Müdürlüğünce talep edilen; “Kariyer Planlama Semineri”.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17 Ocak 2023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i/>
                <w:iCs/>
                <w:color w:val="0F1419"/>
                <w:sz w:val="20"/>
                <w:szCs w:val="20"/>
              </w:rPr>
            </w:pPr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Atatürk İlkeleri ve İnkılâp Tarihi U</w:t>
            </w:r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y</w:t>
            </w:r>
            <w:r w:rsidRPr="006E549D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tr-TR"/>
              </w:rPr>
              <w:t>gulama ve Araştırma Merkezi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1826A4" w:rsidRPr="006E549D" w:rsidRDefault="001826A4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6E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Üyesi Ayhan Cankut.</w:t>
            </w:r>
          </w:p>
        </w:tc>
      </w:tr>
      <w:tr w:rsidR="008664FB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8664FB" w:rsidRDefault="008664FB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8664FB" w:rsidRPr="006E549D" w:rsidRDefault="008664FB" w:rsidP="00AD0BF6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6E549D">
              <w:rPr>
                <w:sz w:val="20"/>
                <w:szCs w:val="20"/>
                <w:lang w:val="en-GB"/>
              </w:rPr>
              <w:t>Yeşil</w:t>
            </w:r>
            <w:proofErr w:type="spellEnd"/>
            <w:r w:rsidRPr="006E549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549D">
              <w:rPr>
                <w:sz w:val="20"/>
                <w:szCs w:val="20"/>
                <w:lang w:val="en-GB"/>
              </w:rPr>
              <w:t>Mutabakat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8664FB" w:rsidRPr="006E549D" w:rsidRDefault="008664FB" w:rsidP="00AD0BF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Eğitim Pro</w:t>
            </w: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ramı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8664FB" w:rsidRPr="006E549D" w:rsidRDefault="008664FB" w:rsidP="008664FB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06 02 2023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8664FB" w:rsidRPr="006E549D" w:rsidRDefault="008664FB" w:rsidP="00AD0BF6">
            <w:pPr>
              <w:pStyle w:val="ListeMaddemi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E549D">
              <w:rPr>
                <w:rFonts w:ascii="Times New Roman" w:hAnsi="Times New Roman" w:cs="Times New Roman"/>
                <w:sz w:val="18"/>
                <w:szCs w:val="18"/>
              </w:rPr>
              <w:t>Adana Ticaret Odası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8664FB" w:rsidRPr="006E549D" w:rsidRDefault="008664FB" w:rsidP="00AD0BF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Dr.Öğrt.Üyesi</w:t>
            </w:r>
            <w:proofErr w:type="spellEnd"/>
            <w:proofErr w:type="gram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Emre Kadir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Özekenci</w:t>
            </w:r>
            <w:proofErr w:type="spellEnd"/>
          </w:p>
          <w:p w:rsidR="008664FB" w:rsidRPr="006E549D" w:rsidRDefault="008664FB" w:rsidP="00AD0BF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.Deniz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Yalçıntaş</w:t>
            </w:r>
          </w:p>
        </w:tc>
      </w:tr>
      <w:tr w:rsidR="008664FB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8664FB" w:rsidRDefault="008664FB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8664FB" w:rsidRPr="006E549D" w:rsidRDefault="008664FB" w:rsidP="00AD0BF6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r w:rsidRPr="006E549D">
              <w:rPr>
                <w:sz w:val="20"/>
                <w:szCs w:val="20"/>
              </w:rPr>
              <w:t>Türkiye İktisat Kongresi 2023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8664FB" w:rsidRPr="006E549D" w:rsidRDefault="008664FB" w:rsidP="00AD0BF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Kongre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8664FB" w:rsidRPr="006E549D" w:rsidRDefault="008664FB" w:rsidP="00AD0BF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20-24 Şubat 2023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8664FB" w:rsidRPr="006E549D" w:rsidRDefault="008664FB" w:rsidP="00AD0BF6">
            <w:pPr>
              <w:pStyle w:val="ListeMaddemi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Tarih Kurumu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8664FB" w:rsidRPr="006E549D" w:rsidRDefault="008664FB" w:rsidP="00AD0BF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Engin Oba</w:t>
            </w:r>
          </w:p>
        </w:tc>
      </w:tr>
      <w:tr w:rsidR="002A4064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A4064" w:rsidRDefault="002A4064" w:rsidP="00F5201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A4064" w:rsidRPr="006E549D" w:rsidRDefault="002A4064" w:rsidP="00AD0BF6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r w:rsidRPr="006E549D">
              <w:rPr>
                <w:sz w:val="20"/>
                <w:szCs w:val="20"/>
              </w:rPr>
              <w:t>Türkiye İktisat Kongresi 2023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A4064" w:rsidRPr="006E549D" w:rsidRDefault="002A4064" w:rsidP="00AD0BF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Kongre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A4064" w:rsidRPr="006E549D" w:rsidRDefault="002A4064" w:rsidP="00AD0BF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20-24 Şubat 2023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A4064" w:rsidRPr="006E549D" w:rsidRDefault="002A4064" w:rsidP="00AD0BF6">
            <w:pPr>
              <w:pStyle w:val="ListeMaddemi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Tarih Kurumu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A4064" w:rsidRPr="006E549D" w:rsidRDefault="002A4064" w:rsidP="00AD0BF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Dr.Öğrt.Üyesi</w:t>
            </w:r>
            <w:proofErr w:type="spellEnd"/>
            <w:proofErr w:type="gram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Cemil Günay</w:t>
            </w:r>
          </w:p>
        </w:tc>
      </w:tr>
      <w:tr w:rsidR="00E1097E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E1097E" w:rsidRDefault="00E1097E" w:rsidP="008664F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E1097E" w:rsidRPr="006E549D" w:rsidRDefault="00E1097E" w:rsidP="00AD0BF6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r w:rsidRPr="006E549D">
              <w:rPr>
                <w:sz w:val="20"/>
                <w:szCs w:val="20"/>
                <w:lang w:val="en-GB"/>
              </w:rPr>
              <w:t xml:space="preserve">Antalya </w:t>
            </w:r>
            <w:proofErr w:type="spellStart"/>
            <w:r w:rsidRPr="006E549D">
              <w:rPr>
                <w:sz w:val="20"/>
                <w:szCs w:val="20"/>
                <w:lang w:val="en-GB"/>
              </w:rPr>
              <w:t>Diplomasi</w:t>
            </w:r>
            <w:proofErr w:type="spellEnd"/>
            <w:r w:rsidRPr="006E549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549D">
              <w:rPr>
                <w:sz w:val="20"/>
                <w:szCs w:val="20"/>
                <w:lang w:val="en-GB"/>
              </w:rPr>
              <w:t>Forumu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1097E" w:rsidRPr="006E549D" w:rsidRDefault="00E1097E" w:rsidP="00AD0BF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Forum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1097E" w:rsidRPr="006E549D" w:rsidRDefault="00E1097E" w:rsidP="00AD0BF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10-12 Mart 2023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1097E" w:rsidRPr="006E549D" w:rsidRDefault="00E1097E" w:rsidP="00AD0BF6">
            <w:pPr>
              <w:pStyle w:val="ListeMaddemi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Dışişleri Bakanlığı Stratejik Araştırmalar Merkezi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1097E" w:rsidRPr="006E549D" w:rsidRDefault="00E1097E" w:rsidP="00AD0BF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Doç.Dr.Sevgi</w:t>
            </w:r>
            <w:proofErr w:type="spellEnd"/>
            <w:proofErr w:type="gram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Balkan Şahin</w:t>
            </w:r>
          </w:p>
          <w:p w:rsidR="00E1097E" w:rsidRPr="006E549D" w:rsidRDefault="00E1097E" w:rsidP="00AD0BF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.İlke</w:t>
            </w:r>
            <w:proofErr w:type="spell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Taşdemir</w:t>
            </w:r>
          </w:p>
        </w:tc>
      </w:tr>
      <w:tr w:rsidR="00E1097E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E1097E" w:rsidRDefault="00E1097E" w:rsidP="002A4064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E1097E" w:rsidRPr="006E549D" w:rsidRDefault="00E1097E" w:rsidP="00AD0BF6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r w:rsidRPr="006E549D">
              <w:rPr>
                <w:sz w:val="20"/>
                <w:szCs w:val="20"/>
              </w:rPr>
              <w:t xml:space="preserve">“3rd </w:t>
            </w:r>
            <w:proofErr w:type="spellStart"/>
            <w:r w:rsidRPr="006E549D">
              <w:rPr>
                <w:sz w:val="20"/>
                <w:szCs w:val="20"/>
              </w:rPr>
              <w:t>Current</w:t>
            </w:r>
            <w:proofErr w:type="spellEnd"/>
            <w:r w:rsidRPr="006E549D">
              <w:rPr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sz w:val="20"/>
                <w:szCs w:val="20"/>
              </w:rPr>
              <w:t>Issues</w:t>
            </w:r>
            <w:proofErr w:type="spellEnd"/>
            <w:r w:rsidRPr="006E549D">
              <w:rPr>
                <w:sz w:val="20"/>
                <w:szCs w:val="20"/>
              </w:rPr>
              <w:t xml:space="preserve"> in Business </w:t>
            </w:r>
            <w:proofErr w:type="spellStart"/>
            <w:r w:rsidRPr="006E549D">
              <w:rPr>
                <w:sz w:val="20"/>
                <w:szCs w:val="20"/>
              </w:rPr>
              <w:t>and</w:t>
            </w:r>
            <w:proofErr w:type="spellEnd"/>
            <w:r w:rsidRPr="006E549D">
              <w:rPr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sz w:val="20"/>
                <w:szCs w:val="20"/>
              </w:rPr>
              <w:t>Economics</w:t>
            </w:r>
            <w:proofErr w:type="spellEnd"/>
            <w:r w:rsidRPr="006E549D">
              <w:rPr>
                <w:sz w:val="20"/>
                <w:szCs w:val="20"/>
              </w:rPr>
              <w:t xml:space="preserve"> </w:t>
            </w:r>
            <w:proofErr w:type="spellStart"/>
            <w:r w:rsidRPr="006E549D">
              <w:rPr>
                <w:sz w:val="20"/>
                <w:szCs w:val="20"/>
              </w:rPr>
              <w:t>Studies</w:t>
            </w:r>
            <w:proofErr w:type="spellEnd"/>
            <w:r w:rsidRPr="006E549D">
              <w:rPr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1097E" w:rsidRPr="006E549D" w:rsidRDefault="00E1097E" w:rsidP="00AD0BF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Konferans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1097E" w:rsidRPr="006E549D" w:rsidRDefault="00E1097E" w:rsidP="00AD0BF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16-18 Mart 2023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1097E" w:rsidRPr="006E549D" w:rsidRDefault="00E1097E" w:rsidP="00AD0BF6">
            <w:pPr>
              <w:pStyle w:val="ListeMaddemi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İstanbul Ticaret Üniversitesi ve Türk Hava Yolları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işbirliğ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1097E" w:rsidRPr="006E549D" w:rsidRDefault="00E1097E" w:rsidP="00AD0BF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Dr.Öğrt.Üyesi</w:t>
            </w:r>
            <w:proofErr w:type="spellEnd"/>
            <w:proofErr w:type="gram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Emre Kadir </w:t>
            </w:r>
            <w:proofErr w:type="spell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Özekenci</w:t>
            </w:r>
            <w:proofErr w:type="spellEnd"/>
          </w:p>
        </w:tc>
      </w:tr>
      <w:tr w:rsidR="00E1097E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E1097E" w:rsidRDefault="00E1097E" w:rsidP="002A4064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E1097E" w:rsidRPr="006E549D" w:rsidRDefault="00E1097E" w:rsidP="00AD0BF6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r w:rsidRPr="006E549D">
              <w:rPr>
                <w:sz w:val="20"/>
                <w:szCs w:val="20"/>
              </w:rPr>
              <w:t xml:space="preserve">"Kültürel </w:t>
            </w:r>
            <w:proofErr w:type="spellStart"/>
            <w:r w:rsidRPr="006E549D">
              <w:rPr>
                <w:sz w:val="20"/>
                <w:szCs w:val="20"/>
              </w:rPr>
              <w:t>Diplomasi"dersi</w:t>
            </w:r>
            <w:proofErr w:type="spellEnd"/>
            <w:r w:rsidRPr="006E549D">
              <w:rPr>
                <w:sz w:val="20"/>
                <w:szCs w:val="20"/>
              </w:rPr>
              <w:t xml:space="preserve"> etkinliği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1097E" w:rsidRPr="006E549D" w:rsidRDefault="00E1097E" w:rsidP="00AD0BF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1097E" w:rsidRPr="006E549D" w:rsidRDefault="00E1097E" w:rsidP="00AD0BF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21 Mart 2023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1097E" w:rsidRPr="006E549D" w:rsidRDefault="00E1097E" w:rsidP="00AD0BF6">
            <w:pPr>
              <w:pStyle w:val="ListeMaddemi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İstanbul Kent Üniversitesi Meslek Yüksekokulu Adalet Programı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1097E" w:rsidRPr="006E549D" w:rsidRDefault="00E1097E" w:rsidP="00AD0BF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Engin Oba</w:t>
            </w:r>
          </w:p>
        </w:tc>
      </w:tr>
      <w:tr w:rsidR="00E1097E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E1097E" w:rsidRDefault="00E1097E" w:rsidP="00E1097E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E1097E" w:rsidRPr="006E549D" w:rsidRDefault="00E1097E" w:rsidP="00AD0BF6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r w:rsidRPr="006E549D">
              <w:rPr>
                <w:sz w:val="20"/>
                <w:szCs w:val="20"/>
              </w:rPr>
              <w:t xml:space="preserve">“1915-1916 Ermeni Olayları Konusunda Politika Metni Üretme </w:t>
            </w:r>
            <w:proofErr w:type="spellStart"/>
            <w:r w:rsidRPr="006E549D">
              <w:rPr>
                <w:sz w:val="20"/>
                <w:szCs w:val="20"/>
              </w:rPr>
              <w:t>Çalıştayı</w:t>
            </w:r>
            <w:proofErr w:type="spellEnd"/>
            <w:r w:rsidRPr="006E549D">
              <w:rPr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1097E" w:rsidRPr="006E549D" w:rsidRDefault="00E1097E" w:rsidP="00AD0BF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Çalıştay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1097E" w:rsidRPr="006E549D" w:rsidRDefault="00E1097E" w:rsidP="00AD0BF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5-6 Nisan 2023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1097E" w:rsidRPr="006E549D" w:rsidRDefault="00E1097E" w:rsidP="00AD0BF6">
            <w:pPr>
              <w:pStyle w:val="ListeMaddemi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Ankara Bilim Üniversitesi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1097E" w:rsidRPr="006E549D" w:rsidRDefault="00E1097E" w:rsidP="00AD0BF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Engin Oba</w:t>
            </w: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65A5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8A4387" w:rsidRDefault="008A4387" w:rsidP="0027517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01D6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5. Uluslararası 23 Nisan Milli Egemenlik Kongresi</w:t>
            </w:r>
            <w:r w:rsidRPr="00801D60">
              <w:rPr>
                <w:rFonts w:cstheme="minorHAnsi"/>
                <w:bCs/>
                <w:sz w:val="20"/>
                <w:szCs w:val="20"/>
              </w:rPr>
              <w:t xml:space="preserve"> ANKARA</w:t>
            </w:r>
          </w:p>
          <w:p w:rsidR="008A4387" w:rsidRPr="00801D60" w:rsidRDefault="008A4387" w:rsidP="0027517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8A4387" w:rsidRPr="006A1139" w:rsidRDefault="008A4387" w:rsidP="0027517F">
            <w:pPr>
              <w:suppressAutoHyphens w:val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Kongre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8A4387" w:rsidRPr="006A1139" w:rsidRDefault="008A4387" w:rsidP="0027517F">
            <w:pPr>
              <w:suppressAutoHyphens w:val="0"/>
              <w:jc w:val="center"/>
              <w:rPr>
                <w:rFonts w:cstheme="minorHAnsi"/>
                <w:sz w:val="20"/>
                <w:szCs w:val="20"/>
              </w:rPr>
            </w:pPr>
            <w:r w:rsidRPr="00801D60">
              <w:rPr>
                <w:rFonts w:cstheme="minorHAnsi"/>
                <w:bCs/>
                <w:sz w:val="20"/>
                <w:szCs w:val="20"/>
              </w:rPr>
              <w:t>23-24 NİSAN 2023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8A4387" w:rsidRPr="00801D60" w:rsidRDefault="008A4387" w:rsidP="0027517F">
            <w:pPr>
              <w:suppressAutoHyphens w:val="0"/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  <w:proofErr w:type="spellStart"/>
            <w:r w:rsidRPr="00801D60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İksad</w:t>
            </w:r>
            <w:proofErr w:type="spellEnd"/>
            <w:r w:rsidRPr="00801D60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 xml:space="preserve"> </w:t>
            </w:r>
            <w:proofErr w:type="gramStart"/>
            <w:r w:rsidRPr="00801D60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(</w:t>
            </w:r>
            <w:proofErr w:type="gramEnd"/>
            <w:r w:rsidRPr="00801D60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Ekonomik Kalkınma Ve Sosyal Araştırmalar</w:t>
            </w:r>
          </w:p>
          <w:p w:rsidR="008A4387" w:rsidRPr="00801D60" w:rsidRDefault="008A4387" w:rsidP="0027517F">
            <w:pPr>
              <w:suppressAutoHyphens w:val="0"/>
              <w:rPr>
                <w:rFonts w:cstheme="minorHAnsi"/>
                <w:color w:val="0F1419"/>
                <w:sz w:val="20"/>
                <w:szCs w:val="20"/>
              </w:rPr>
            </w:pPr>
            <w:r w:rsidRPr="00801D60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Enstitüsü</w:t>
            </w:r>
            <w:proofErr w:type="gramStart"/>
            <w:r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8A4387" w:rsidRPr="00137807" w:rsidRDefault="008A4387" w:rsidP="0027517F">
            <w:pPr>
              <w:suppressAutoHyphens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. Üyesi Ayhan CANKUT</w:t>
            </w: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27517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8A4387" w:rsidRPr="006E549D" w:rsidRDefault="008A4387" w:rsidP="0027517F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r w:rsidRPr="006E549D">
              <w:rPr>
                <w:sz w:val="20"/>
                <w:szCs w:val="20"/>
              </w:rPr>
              <w:t>Modern Türk Devletinin Kuruluşunun Arka Planı: Türk Mi</w:t>
            </w:r>
            <w:r w:rsidRPr="006E549D">
              <w:rPr>
                <w:sz w:val="20"/>
                <w:szCs w:val="20"/>
              </w:rPr>
              <w:t>l</w:t>
            </w:r>
            <w:r w:rsidRPr="006E549D">
              <w:rPr>
                <w:sz w:val="20"/>
                <w:szCs w:val="20"/>
              </w:rPr>
              <w:t>liyetçiliği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8A4387" w:rsidRPr="006E549D" w:rsidRDefault="008A4387" w:rsidP="0027517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Konferans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8A4387" w:rsidRPr="006E549D" w:rsidRDefault="008A4387" w:rsidP="0027517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4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ayıs</w:t>
            </w: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8A4387" w:rsidRPr="006E549D" w:rsidRDefault="008A4387" w:rsidP="0027517F">
            <w:pPr>
              <w:pStyle w:val="ListeMaddemi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Avrasya İnlemeleri Merkezi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8A4387" w:rsidRPr="006E549D" w:rsidRDefault="008A4387" w:rsidP="0027517F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6E549D">
              <w:rPr>
                <w:rFonts w:ascii="Times New Roman" w:hAnsi="Times New Roman" w:cs="Times New Roman"/>
                <w:sz w:val="20"/>
                <w:szCs w:val="20"/>
              </w:rPr>
              <w:t xml:space="preserve"> Engin Oba</w:t>
            </w: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27517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8A4387" w:rsidRPr="006E549D" w:rsidRDefault="008A4387" w:rsidP="0027517F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8A4387" w:rsidRPr="006E549D" w:rsidRDefault="008A4387" w:rsidP="0027517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8A4387" w:rsidRPr="006E549D" w:rsidRDefault="008A4387" w:rsidP="0027517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8A4387" w:rsidRPr="006E549D" w:rsidRDefault="008A4387" w:rsidP="0027517F">
            <w:pPr>
              <w:pStyle w:val="ListeMaddemi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8A4387" w:rsidRPr="006E549D" w:rsidRDefault="008A4387" w:rsidP="0027517F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18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8F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8F28A6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Default="008A4387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8F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8F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6E549D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87" w:rsidRPr="009D2580" w:rsidTr="00AD0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8A4387" w:rsidRPr="009D2580" w:rsidRDefault="008A4387" w:rsidP="0070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A4387" w:rsidRPr="009D2580" w:rsidRDefault="008A4387" w:rsidP="0070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A09" w:rsidRPr="005B72F0" w:rsidRDefault="00231A09" w:rsidP="00231A09">
      <w:pPr>
        <w:pStyle w:val="ListeParagraf"/>
        <w:numPr>
          <w:ilvl w:val="0"/>
          <w:numId w:val="15"/>
        </w:numPr>
        <w:suppressAutoHyphens w:val="0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5B72F0">
        <w:rPr>
          <w:rFonts w:ascii="Times New Roman" w:hAnsi="Times New Roman" w:cs="Times New Roman"/>
          <w:b/>
          <w:sz w:val="28"/>
          <w:szCs w:val="28"/>
        </w:rPr>
        <w:t>Fakültemiz Tarafından Düzenlenen Etkinlikler</w:t>
      </w:r>
    </w:p>
    <w:tbl>
      <w:tblPr>
        <w:tblW w:w="157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"/>
        <w:gridCol w:w="5445"/>
        <w:gridCol w:w="1448"/>
        <w:gridCol w:w="1518"/>
        <w:gridCol w:w="2448"/>
        <w:gridCol w:w="3941"/>
      </w:tblGrid>
      <w:tr w:rsidR="00231A09" w:rsidRPr="001C26B8" w:rsidTr="00B22643">
        <w:trPr>
          <w:trHeight w:val="765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231A09" w:rsidRPr="001C26B8" w:rsidRDefault="00231A09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445" w:type="dxa"/>
            <w:shd w:val="clear" w:color="auto" w:fill="8DB3E2" w:themeFill="text2" w:themeFillTint="66"/>
            <w:vAlign w:val="center"/>
            <w:hideMark/>
          </w:tcPr>
          <w:p w:rsidR="00231A09" w:rsidRPr="001C26B8" w:rsidRDefault="00231A09" w:rsidP="00B22643">
            <w:pPr>
              <w:suppressAutoHyphens w:val="0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Toplantının/Etkinliğin Adı</w:t>
            </w:r>
          </w:p>
        </w:tc>
        <w:tc>
          <w:tcPr>
            <w:tcW w:w="1448" w:type="dxa"/>
            <w:shd w:val="clear" w:color="auto" w:fill="8DB3E2" w:themeFill="text2" w:themeFillTint="66"/>
            <w:vAlign w:val="center"/>
            <w:hideMark/>
          </w:tcPr>
          <w:p w:rsidR="00231A09" w:rsidRPr="001C26B8" w:rsidRDefault="00231A09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Türü (Konf</w:t>
            </w:r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e</w:t>
            </w:r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rans, Seminer vb.)</w:t>
            </w:r>
          </w:p>
        </w:tc>
        <w:tc>
          <w:tcPr>
            <w:tcW w:w="1518" w:type="dxa"/>
            <w:shd w:val="clear" w:color="auto" w:fill="8DB3E2" w:themeFill="text2" w:themeFillTint="66"/>
            <w:vAlign w:val="center"/>
            <w:hideMark/>
          </w:tcPr>
          <w:p w:rsidR="00231A09" w:rsidRPr="001C26B8" w:rsidRDefault="00231A09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  <w:hideMark/>
          </w:tcPr>
          <w:p w:rsidR="00231A09" w:rsidRPr="001C26B8" w:rsidRDefault="00231A09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Düzenleyen Üniversite, Kurum veya </w:t>
            </w:r>
          </w:p>
          <w:p w:rsidR="00231A09" w:rsidRPr="001C26B8" w:rsidRDefault="00231A09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Birim</w:t>
            </w:r>
            <w:proofErr w:type="gramStart"/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(</w:t>
            </w:r>
            <w:proofErr w:type="gramEnd"/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Fakülte ve Bölüm /Enstitü Kulüp, </w:t>
            </w:r>
            <w:proofErr w:type="spellStart"/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Araş</w:t>
            </w:r>
            <w:proofErr w:type="spellEnd"/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Mer</w:t>
            </w:r>
            <w:proofErr w:type="spellEnd"/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. Adı)</w:t>
            </w:r>
          </w:p>
        </w:tc>
        <w:tc>
          <w:tcPr>
            <w:tcW w:w="3941" w:type="dxa"/>
            <w:shd w:val="clear" w:color="auto" w:fill="8DB3E2" w:themeFill="text2" w:themeFillTint="66"/>
            <w:vAlign w:val="center"/>
            <w:hideMark/>
          </w:tcPr>
          <w:p w:rsidR="00231A09" w:rsidRPr="001C26B8" w:rsidRDefault="00231A09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Konuşmacıların Adı Soyadı</w:t>
            </w:r>
          </w:p>
        </w:tc>
      </w:tr>
      <w:tr w:rsidR="00231A09" w:rsidRPr="001C26B8" w:rsidTr="00B2264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231A09" w:rsidRPr="001C26B8" w:rsidRDefault="00231A09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26B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64AE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10 </w:t>
            </w:r>
            <w:proofErr w:type="spellStart"/>
            <w:r w:rsidRPr="00264AE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Kasım</w:t>
            </w:r>
            <w:proofErr w:type="spellEnd"/>
            <w:r w:rsidRPr="00264AE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4AE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Atatürk’ü</w:t>
            </w:r>
            <w:proofErr w:type="spellEnd"/>
            <w:r w:rsidRPr="00264AE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4AE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Anma</w:t>
            </w:r>
            <w:proofErr w:type="spellEnd"/>
            <w:r w:rsidRPr="00264AE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4AE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Programı</w:t>
            </w:r>
            <w:proofErr w:type="spellEnd"/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10 Kasım 2022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suppressAutoHyphens w:val="0"/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 xml:space="preserve">Atatürk İlkeleri ve İnkılap Tarihi </w:t>
            </w:r>
            <w:proofErr w:type="gramStart"/>
            <w:r w:rsidRPr="00264AEF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Arş.ve</w:t>
            </w:r>
            <w:proofErr w:type="gramEnd"/>
            <w:r w:rsidRPr="00264AEF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 xml:space="preserve"> </w:t>
            </w:r>
            <w:proofErr w:type="spellStart"/>
            <w:r w:rsidRPr="00264AEF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Uyg</w:t>
            </w:r>
            <w:proofErr w:type="spellEnd"/>
            <w:r w:rsidRPr="00264AEF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 xml:space="preserve">. </w:t>
            </w:r>
            <w:proofErr w:type="spellStart"/>
            <w:r w:rsidRPr="00264AEF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Merk</w:t>
            </w:r>
            <w:proofErr w:type="spellEnd"/>
            <w:r w:rsidRPr="00264AEF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.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val="en-GB"/>
              </w:rPr>
            </w:pPr>
            <w:r w:rsidRPr="00264AE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val="en-GB"/>
              </w:rPr>
              <w:t>Doç.Dr.Murat Köylü,</w:t>
            </w:r>
          </w:p>
          <w:p w:rsidR="00231A09" w:rsidRPr="00264AEF" w:rsidRDefault="00231A09" w:rsidP="00B22643">
            <w:pP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val="en-GB"/>
              </w:rPr>
            </w:pPr>
            <w:r w:rsidRPr="00264AE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val="en-GB"/>
              </w:rPr>
              <w:t>Dr.Öğrt.Üyesi Ayhan Cankut</w:t>
            </w:r>
          </w:p>
        </w:tc>
      </w:tr>
      <w:tr w:rsidR="00231A09" w:rsidRPr="001C26B8" w:rsidTr="00B22643">
        <w:trPr>
          <w:trHeight w:val="525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231A09" w:rsidRPr="001C26B8" w:rsidRDefault="00231A09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Rusya-Ukrayna savaşı</w:t>
            </w:r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Aralık 2022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Uluslararası İlişkiler Bölümü ve Uluslararası İlişkiler Öğrenci Kulübü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Dr.Öğrt.Üyesi</w:t>
            </w:r>
            <w:proofErr w:type="spellEnd"/>
            <w:proofErr w:type="gramEnd"/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Saffet Akkaya ve </w:t>
            </w: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Tuğgeneral (E) Osman Aydoğan</w:t>
            </w:r>
          </w:p>
        </w:tc>
      </w:tr>
      <w:tr w:rsidR="00231A09" w:rsidRPr="001C26B8" w:rsidTr="00B22643">
        <w:trPr>
          <w:trHeight w:val="525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231A09" w:rsidRPr="001C26B8" w:rsidRDefault="00231A09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Kanlı Noel’in Yıldönümünde Kıbrıs Meselesi</w:t>
            </w:r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23 Aralık 2022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suppressAutoHyphens w:val="0"/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 xml:space="preserve">Atatürk İlkeleri ve İnkılap Tarihi </w:t>
            </w:r>
            <w:proofErr w:type="gramStart"/>
            <w:r w:rsidRPr="00264AEF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Arş.ve</w:t>
            </w:r>
            <w:proofErr w:type="gramEnd"/>
            <w:r w:rsidRPr="00264AEF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 xml:space="preserve"> </w:t>
            </w:r>
            <w:proofErr w:type="spellStart"/>
            <w:r w:rsidRPr="00264AEF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Uyg</w:t>
            </w:r>
            <w:proofErr w:type="spellEnd"/>
            <w:r w:rsidRPr="00264AEF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 xml:space="preserve">. </w:t>
            </w:r>
            <w:proofErr w:type="spellStart"/>
            <w:r w:rsidRPr="00264AEF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Merk</w:t>
            </w:r>
            <w:proofErr w:type="spellEnd"/>
            <w:r w:rsidRPr="00264AEF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.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Kıbrıs Gazisi Emekli </w:t>
            </w:r>
            <w:proofErr w:type="spellStart"/>
            <w:proofErr w:type="gram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Kd.Alb</w:t>
            </w:r>
            <w:proofErr w:type="gram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.Mehmet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Atıf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Ürük</w:t>
            </w:r>
            <w:proofErr w:type="spellEnd"/>
          </w:p>
        </w:tc>
      </w:tr>
      <w:tr w:rsidR="00231A09" w:rsidRPr="001C26B8" w:rsidTr="00B22643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231A09" w:rsidRPr="001C26B8" w:rsidRDefault="00231A09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İran Dış Politikası</w:t>
            </w:r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17 Ekim 2022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Uluslararası İlişkiler Bölümü </w:t>
            </w:r>
          </w:p>
          <w:p w:rsidR="00231A09" w:rsidRPr="00264AEF" w:rsidRDefault="00231A09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IRE425 United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States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World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Politics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dersi kapsamında davet edilmiştir.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Dr. Orhan Karaoğlu</w:t>
            </w:r>
          </w:p>
          <w:p w:rsidR="00231A09" w:rsidRPr="00264AEF" w:rsidRDefault="00231A09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Moderatör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: Prof. Dr. Ali Engin Oba</w:t>
            </w:r>
          </w:p>
        </w:tc>
      </w:tr>
      <w:tr w:rsidR="00231A09" w:rsidRPr="001C26B8" w:rsidTr="00B22643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231A09" w:rsidRPr="001C26B8" w:rsidRDefault="00231A09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Türkiye-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Relationships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Korea’s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Policy</w:t>
            </w:r>
            <w:proofErr w:type="spellEnd"/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14 Kasım 2022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suppressAutoHyphens w:val="0"/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Uluslararası İlişkiler Böl</w:t>
            </w:r>
            <w:r w:rsidRPr="00264AEF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ü</w:t>
            </w:r>
            <w:r w:rsidRPr="00264AEF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mü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Büyükelçi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Won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Ik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Lee</w:t>
            </w:r>
          </w:p>
          <w:p w:rsidR="00231A09" w:rsidRPr="00264AEF" w:rsidRDefault="00231A09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Moderatör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: Prof. Dr. Ali Engin Oba</w:t>
            </w:r>
          </w:p>
        </w:tc>
      </w:tr>
      <w:tr w:rsidR="00231A09" w:rsidRPr="001C26B8" w:rsidTr="00B22643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231A09" w:rsidRPr="001C26B8" w:rsidRDefault="00231A09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pStyle w:val="Default"/>
              <w:spacing w:line="360" w:lineRule="auto"/>
              <w:jc w:val="both"/>
              <w:rPr>
                <w:color w:val="0F1419"/>
                <w:sz w:val="20"/>
                <w:szCs w:val="20"/>
              </w:rPr>
            </w:pPr>
            <w:r w:rsidRPr="00264AEF">
              <w:rPr>
                <w:sz w:val="20"/>
                <w:szCs w:val="20"/>
              </w:rPr>
              <w:t>“Kanlı Noel’in Yıldönümünde Kıbrıs Meselesi”</w:t>
            </w:r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23 Aralık 2022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pStyle w:val="ListeMaddemi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 xml:space="preserve">Atatürk İlkeleri ve İnkılap Tarihi </w:t>
            </w:r>
            <w:proofErr w:type="gramStart"/>
            <w:r w:rsidRPr="00264AEF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Arş.ve</w:t>
            </w:r>
            <w:proofErr w:type="gramEnd"/>
            <w:r w:rsidRPr="00264AEF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 xml:space="preserve"> </w:t>
            </w:r>
            <w:proofErr w:type="spellStart"/>
            <w:r w:rsidRPr="00264AEF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Uyg</w:t>
            </w:r>
            <w:proofErr w:type="spellEnd"/>
            <w:r w:rsidRPr="00264AEF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 xml:space="preserve">. </w:t>
            </w:r>
            <w:proofErr w:type="spellStart"/>
            <w:r w:rsidRPr="00264AEF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Merk</w:t>
            </w:r>
            <w:proofErr w:type="spellEnd"/>
            <w:r w:rsidRPr="00264AEF">
              <w:rPr>
                <w:rFonts w:ascii="Times New Roman" w:hAnsi="Times New Roman" w:cs="Times New Roman"/>
                <w:color w:val="0F1419"/>
                <w:sz w:val="20"/>
                <w:szCs w:val="20"/>
              </w:rPr>
              <w:t>.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Kıbrıs Gazisi (E.)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Kd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. Alb. Mehmet Atıf ÜRÜK</w:t>
            </w:r>
          </w:p>
        </w:tc>
      </w:tr>
      <w:tr w:rsidR="00231A09" w:rsidRPr="003F6893" w:rsidTr="00B22643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231A09" w:rsidRPr="003F6893" w:rsidRDefault="00231A09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64A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Macaristan</w:t>
            </w:r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64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19 Aralık 2022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pStyle w:val="ListeMaddemi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IRE425 United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States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World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Politics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dersi kapsamında davet edilmiştir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231A09" w:rsidRPr="00264AEF" w:rsidRDefault="00231A09" w:rsidP="00B22643">
            <w:pPr>
              <w:pStyle w:val="HTMLncedenBiimlendirilmi"/>
              <w:rPr>
                <w:rFonts w:ascii="Times New Roman" w:hAnsi="Times New Roman" w:cs="Times New Roman"/>
              </w:rPr>
            </w:pPr>
            <w:r w:rsidRPr="00264AEF">
              <w:rPr>
                <w:rFonts w:ascii="Times New Roman" w:hAnsi="Times New Roman" w:cs="Times New Roman"/>
              </w:rPr>
              <w:t xml:space="preserve">Macaristan Ankara Büyükelçisi Sayın </w:t>
            </w:r>
            <w:proofErr w:type="spellStart"/>
            <w:r w:rsidRPr="00264AEF">
              <w:rPr>
                <w:rFonts w:ascii="Times New Roman" w:hAnsi="Times New Roman" w:cs="Times New Roman"/>
              </w:rPr>
              <w:t>Viktor</w:t>
            </w:r>
            <w:proofErr w:type="spellEnd"/>
            <w:r w:rsidRPr="00264A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4AEF">
              <w:rPr>
                <w:rFonts w:ascii="Times New Roman" w:hAnsi="Times New Roman" w:cs="Times New Roman"/>
              </w:rPr>
              <w:t>Matis</w:t>
            </w:r>
            <w:proofErr w:type="spellEnd"/>
          </w:p>
        </w:tc>
      </w:tr>
      <w:tr w:rsidR="00231A09" w:rsidRPr="003F6893" w:rsidTr="00B22643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231A09" w:rsidRPr="003F6893" w:rsidRDefault="00231A09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231A09" w:rsidRPr="00264AEF" w:rsidRDefault="00F72771" w:rsidP="00B22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“Cumhuriyetimizin 100. ve Hariciye Teşkilatımızın Temellerinin Atılmasının 500.Yılında Türk Diplomasisine Bir Bakış</w:t>
            </w:r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231A09" w:rsidRPr="00264AEF" w:rsidRDefault="00F72771" w:rsidP="00B226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64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231A09" w:rsidRPr="00264AEF" w:rsidRDefault="00F72771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15 Mart 2023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231A09" w:rsidRPr="00264AEF" w:rsidRDefault="00EB5BEB" w:rsidP="00B22643">
            <w:pPr>
              <w:pStyle w:val="ListeMaddemi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Prof.D</w:t>
            </w:r>
            <w:r w:rsidR="003042DD" w:rsidRPr="00264AEF">
              <w:rPr>
                <w:rFonts w:ascii="Times New Roman" w:hAnsi="Times New Roman" w:cs="Times New Roman"/>
                <w:sz w:val="20"/>
                <w:szCs w:val="20"/>
              </w:rPr>
              <w:t>r.Ali</w:t>
            </w:r>
            <w:proofErr w:type="spellEnd"/>
            <w:proofErr w:type="gramEnd"/>
            <w:r w:rsidR="003042DD"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Engin Oba’nın </w:t>
            </w:r>
            <w:r w:rsidR="00F72771"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IRE428 </w:t>
            </w:r>
            <w:proofErr w:type="spellStart"/>
            <w:r w:rsidR="00F72771" w:rsidRPr="00264AEF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  <w:r w:rsidR="00F72771"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2771" w:rsidRPr="00264AEF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proofErr w:type="spellEnd"/>
            <w:r w:rsidR="00F72771"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2771" w:rsidRPr="00264AEF">
              <w:rPr>
                <w:rFonts w:ascii="Times New Roman" w:hAnsi="Times New Roman" w:cs="Times New Roman"/>
                <w:sz w:val="20"/>
                <w:szCs w:val="20"/>
              </w:rPr>
              <w:t>Policy</w:t>
            </w:r>
            <w:proofErr w:type="spellEnd"/>
            <w:r w:rsidR="00F72771"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dersi kapsamında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231A09" w:rsidRPr="00264AEF" w:rsidRDefault="00F72771" w:rsidP="00B22643">
            <w:pPr>
              <w:pStyle w:val="HTMLncedenBiimlendirilmi"/>
              <w:rPr>
                <w:rStyle w:val="y2iqfc"/>
                <w:rFonts w:ascii="Times New Roman" w:hAnsi="Times New Roman" w:cs="Times New Roman"/>
              </w:rPr>
            </w:pPr>
            <w:r w:rsidRPr="00264AEF">
              <w:rPr>
                <w:rFonts w:ascii="Times New Roman" w:hAnsi="Times New Roman" w:cs="Times New Roman"/>
              </w:rPr>
              <w:t xml:space="preserve">Büyükelçi Rauf Engin </w:t>
            </w:r>
            <w:proofErr w:type="spellStart"/>
            <w:r w:rsidRPr="00264AEF">
              <w:rPr>
                <w:rFonts w:ascii="Times New Roman" w:hAnsi="Times New Roman" w:cs="Times New Roman"/>
              </w:rPr>
              <w:t>SOYSAl</w:t>
            </w:r>
            <w:proofErr w:type="spellEnd"/>
          </w:p>
        </w:tc>
      </w:tr>
      <w:tr w:rsidR="003042DD" w:rsidRPr="003F6893" w:rsidTr="00B22643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3042DD" w:rsidRDefault="003042DD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3042DD" w:rsidRPr="00264AEF" w:rsidRDefault="003042DD" w:rsidP="00AD0B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Rhenus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Lojistik yetkililerinin taşımacılık sistemleri konulu ders etkinliği</w:t>
            </w:r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3042DD" w:rsidRPr="00264AEF" w:rsidRDefault="003042DD" w:rsidP="00B226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3042DD" w:rsidRPr="00264AEF" w:rsidRDefault="003042DD" w:rsidP="00B226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15 Mart 2023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3042DD" w:rsidRPr="00264AEF" w:rsidRDefault="003042DD" w:rsidP="009B1DF6">
            <w:pPr>
              <w:suppressAutoHyphens w:val="0"/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  <w:proofErr w:type="spellStart"/>
            <w:proofErr w:type="gram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Dr.Öğrt.Üyesi</w:t>
            </w:r>
            <w:proofErr w:type="spellEnd"/>
            <w:proofErr w:type="gram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Bülent Özer’in "ITL 200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Transpo</w:t>
            </w: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tation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1DF6" w:rsidRPr="00264AEF">
              <w:rPr>
                <w:rFonts w:ascii="Times New Roman" w:hAnsi="Times New Roman" w:cs="Times New Roman"/>
                <w:sz w:val="20"/>
                <w:szCs w:val="20"/>
              </w:rPr>
              <w:t>Procedures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" ders etkinliği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9B1DF6" w:rsidRPr="00264AEF" w:rsidRDefault="003042DD" w:rsidP="009B1D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Rhenus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Lojistik Mersin Bölge Satış Müdürü Sedat BAL, Güney Bölge Müdürü Gökhan UZUN, Deniz Kargo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Supervisor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Gökhan KİGA ve Karayolu Operasyon Sorumlusu Mehmet Can ATAÇ</w:t>
            </w:r>
            <w:r w:rsidR="009B1DF6"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B1DF6" w:rsidRPr="00264A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İnsan</w:t>
            </w:r>
            <w:proofErr w:type="spellEnd"/>
            <w:r w:rsidR="009B1DF6" w:rsidRPr="00264A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1DF6" w:rsidRPr="00264A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Kaynakları</w:t>
            </w:r>
            <w:proofErr w:type="spellEnd"/>
            <w:r w:rsidR="009B1DF6" w:rsidRPr="00264A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1DF6" w:rsidRPr="00264A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Yöneticisi</w:t>
            </w:r>
            <w:proofErr w:type="spellEnd"/>
          </w:p>
          <w:p w:rsidR="003042DD" w:rsidRPr="00264AEF" w:rsidRDefault="009B1DF6" w:rsidP="009B1D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Kerim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Sarıkaya</w:t>
            </w:r>
            <w:proofErr w:type="spellEnd"/>
          </w:p>
        </w:tc>
      </w:tr>
      <w:tr w:rsidR="003042DD" w:rsidRPr="003F6893" w:rsidTr="00B22643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3042DD" w:rsidRDefault="003042DD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D07898" w:rsidRPr="00264AEF" w:rsidRDefault="00D07898" w:rsidP="00D07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Cumhuriyetimizin 100. Yılında Türkiye-Avrupa Birliği İlişkilerine Bir Bakış</w:t>
            </w:r>
          </w:p>
          <w:p w:rsidR="003042DD" w:rsidRPr="00264AEF" w:rsidRDefault="003042DD" w:rsidP="00B2264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3042DD" w:rsidRPr="00264AEF" w:rsidRDefault="00D07898" w:rsidP="00B2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3042DD" w:rsidRPr="00264AEF" w:rsidRDefault="00D07898" w:rsidP="00B2264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12 Nisan 2023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D07898" w:rsidRPr="00264AEF" w:rsidRDefault="00D07898" w:rsidP="00D07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Avrupa Birliği Uygulama ve Araştırma Merkezi ve Uluslararası İlişkiler Bölümü</w:t>
            </w:r>
          </w:p>
          <w:p w:rsidR="003042DD" w:rsidRPr="00264AEF" w:rsidRDefault="003042DD" w:rsidP="00B22643">
            <w:pPr>
              <w:suppressAutoHyphens w:val="0"/>
              <w:rPr>
                <w:rFonts w:ascii="Times New Roman" w:hAnsi="Times New Roman" w:cs="Times New Roman"/>
                <w:color w:val="0F1419"/>
                <w:sz w:val="20"/>
                <w:szCs w:val="20"/>
              </w:rPr>
            </w:pP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3042DD" w:rsidRPr="00264AEF" w:rsidRDefault="00D07898" w:rsidP="00D0789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Büyükelçi Selim YENEL ve </w:t>
            </w:r>
            <w:proofErr w:type="spellStart"/>
            <w:proofErr w:type="gram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Engin OBA</w:t>
            </w:r>
          </w:p>
        </w:tc>
      </w:tr>
      <w:tr w:rsidR="003042DD" w:rsidRPr="003F6893" w:rsidTr="00B22643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3042DD" w:rsidRDefault="003042DD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3042DD" w:rsidRPr="00264AEF" w:rsidRDefault="009B1DF6" w:rsidP="00B2264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Uluslararası Karayolu Taşımacılığında Global </w:t>
            </w:r>
            <w:proofErr w:type="gram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Trendler  ve</w:t>
            </w:r>
            <w:proofErr w:type="gram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DHL Türkiye’nin İş ve Staj İmkanları</w:t>
            </w:r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3042DD" w:rsidRPr="00264AEF" w:rsidRDefault="009B1DF6" w:rsidP="00B2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3042DD" w:rsidRPr="00264AEF" w:rsidRDefault="009B1DF6" w:rsidP="00B2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12 Nisan 2023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3042DD" w:rsidRPr="00264AEF" w:rsidRDefault="009B1DF6" w:rsidP="00B2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Dr.Öğrt.Üyesi</w:t>
            </w:r>
            <w:proofErr w:type="spellEnd"/>
            <w:proofErr w:type="gram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Bülent Özer’in "ITL 200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Transportation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Procedures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" ders etkinliği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3042DD" w:rsidRPr="00264AEF" w:rsidRDefault="009B1DF6" w:rsidP="00B22643">
            <w:pPr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0"/>
                <w:szCs w:val="20"/>
                <w:lang w:val="en-GB"/>
              </w:rPr>
            </w:pP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DHL Türkiye Anadolu Bölge ve Depo Müdürü Nurullah ARDIÇBAĞ</w:t>
            </w:r>
          </w:p>
        </w:tc>
      </w:tr>
      <w:tr w:rsidR="009B1DF6" w:rsidRPr="003F6893" w:rsidTr="00B22643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9B1DF6" w:rsidRDefault="009B1DF6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9B1DF6" w:rsidRPr="00264AEF" w:rsidRDefault="009B1DF6" w:rsidP="009B1D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Africa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Diplomacy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Algeria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Turkish-Algerian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Relations</w:t>
            </w:r>
            <w:proofErr w:type="spellEnd"/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9B1DF6" w:rsidRPr="00264AEF" w:rsidRDefault="009B1DF6" w:rsidP="009B1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9B1DF6" w:rsidRPr="00264AEF" w:rsidRDefault="009B1DF6" w:rsidP="009B1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17 Mayıs 2023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9B1DF6" w:rsidRPr="00264AEF" w:rsidRDefault="009B1DF6" w:rsidP="009B1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Engin Oba’nın IRE428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Policy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dersi kapsamında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9B1DF6" w:rsidRPr="00264AEF" w:rsidRDefault="009B1DF6" w:rsidP="009B1DF6">
            <w:pPr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0"/>
                <w:szCs w:val="20"/>
                <w:lang w:val="en-GB"/>
              </w:rPr>
            </w:pPr>
            <w:r w:rsidRPr="00264AEF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0"/>
                <w:szCs w:val="20"/>
                <w:lang w:val="en-GB"/>
              </w:rPr>
              <w:t xml:space="preserve">Ankara’da bulunan </w:t>
            </w:r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Cezayir Büyükelçisi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Sofiane</w:t>
            </w:r>
            <w:proofErr w:type="spellEnd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AEF">
              <w:rPr>
                <w:rFonts w:ascii="Times New Roman" w:hAnsi="Times New Roman" w:cs="Times New Roman"/>
                <w:sz w:val="20"/>
                <w:szCs w:val="20"/>
              </w:rPr>
              <w:t>Mimouni</w:t>
            </w:r>
            <w:proofErr w:type="spellEnd"/>
          </w:p>
        </w:tc>
      </w:tr>
      <w:tr w:rsidR="009B1DF6" w:rsidRPr="003F6893" w:rsidTr="00B22643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9B1DF6" w:rsidRPr="00A97295" w:rsidRDefault="009B1DF6" w:rsidP="00B22643">
            <w:pPr>
              <w:suppressAutoHyphens w:val="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A97295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9B1DF6" w:rsidRPr="00264AEF" w:rsidRDefault="002910B6" w:rsidP="00B22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bCs/>
                <w:sz w:val="20"/>
                <w:szCs w:val="20"/>
              </w:rPr>
              <w:t>Liman Hakkında Bilgilendirme, Hizmetler ve Sürdürülebilirlik</w:t>
            </w:r>
          </w:p>
          <w:p w:rsidR="002910B6" w:rsidRPr="00264AEF" w:rsidRDefault="002910B6" w:rsidP="00B22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bCs/>
                <w:sz w:val="20"/>
                <w:szCs w:val="20"/>
              </w:rPr>
              <w:t>Mersin Uluslararası Liman İşletmeciliği A.Ş.</w:t>
            </w:r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9B1DF6" w:rsidRPr="00264AEF" w:rsidRDefault="002910B6" w:rsidP="00B22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64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9B1DF6" w:rsidRPr="00264AEF" w:rsidRDefault="002910B6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Haziran 2023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9B1DF6" w:rsidRPr="00264AEF" w:rsidRDefault="002910B6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İİBF-Uluslararası Ticaret ve Lojistik Bölümü</w:t>
            </w:r>
          </w:p>
          <w:p w:rsidR="002910B6" w:rsidRPr="00264AEF" w:rsidRDefault="002910B6" w:rsidP="002910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MYO-Dış Ticaret Programı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9B1DF6" w:rsidRPr="00264AEF" w:rsidRDefault="002910B6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4A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Moderatör</w:t>
            </w:r>
            <w:proofErr w:type="spellEnd"/>
            <w:r w:rsidRPr="00264A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Dr.Öğrt.Üyesi</w:t>
            </w:r>
            <w:proofErr w:type="spellEnd"/>
            <w:proofErr w:type="gramEnd"/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İrem Pelit</w:t>
            </w:r>
          </w:p>
          <w:p w:rsidR="002910B6" w:rsidRPr="00264AEF" w:rsidRDefault="002910B6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Konuşmacılar:</w:t>
            </w:r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Arda GÖHER </w:t>
            </w:r>
            <w:proofErr w:type="gramStart"/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MIP-Müşteri </w:t>
            </w:r>
            <w:proofErr w:type="spellStart"/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Hiz</w:t>
            </w:r>
            <w:proofErr w:type="spellEnd"/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Müdürü</w:t>
            </w:r>
            <w:proofErr w:type="gramStart"/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  <w:p w:rsidR="002910B6" w:rsidRPr="00264AEF" w:rsidRDefault="002910B6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Erkan Döven (MIP-Müşteri </w:t>
            </w:r>
            <w:proofErr w:type="spellStart"/>
            <w:proofErr w:type="gramStart"/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Hiz.Kıd</w:t>
            </w:r>
            <w:proofErr w:type="gramEnd"/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.Uzmanı</w:t>
            </w:r>
            <w:proofErr w:type="spellEnd"/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910B6" w:rsidRPr="00264AEF" w:rsidRDefault="002910B6" w:rsidP="00B226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Eda </w:t>
            </w:r>
            <w:proofErr w:type="spellStart"/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Özyıldırım</w:t>
            </w:r>
            <w:proofErr w:type="spellEnd"/>
            <w:r w:rsidRPr="0026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(MIP-Müşteri Hizmetleri Uzmanı)</w:t>
            </w:r>
          </w:p>
        </w:tc>
      </w:tr>
      <w:tr w:rsidR="009B1DF6" w:rsidRPr="003F6893" w:rsidTr="00B22643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9B1DF6" w:rsidRPr="00A97295" w:rsidRDefault="009B1DF6" w:rsidP="00B22643">
            <w:pPr>
              <w:suppressAutoHyphens w:val="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A97295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lastRenderedPageBreak/>
              <w:t>14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9B1DF6" w:rsidRPr="00A97295" w:rsidRDefault="009B1DF6" w:rsidP="00B22643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9B1DF6" w:rsidRPr="00A97295" w:rsidRDefault="009B1DF6" w:rsidP="00B2264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9B1DF6" w:rsidRPr="00A97295" w:rsidRDefault="009B1DF6" w:rsidP="00B2264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9B1DF6" w:rsidRPr="00A97295" w:rsidRDefault="009B1DF6" w:rsidP="00B2264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9B1DF6" w:rsidRPr="00A97295" w:rsidRDefault="009B1DF6" w:rsidP="00B2264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9B1DF6" w:rsidRPr="003F6893" w:rsidTr="00B22643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9B1DF6" w:rsidRDefault="009B1DF6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9B1DF6" w:rsidRPr="00193000" w:rsidRDefault="009B1DF6" w:rsidP="00B22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Theme="majorHAnsi" w:eastAsia="Times New Roman" w:hAnsiTheme="majorHAnsi" w:cs="Courier New"/>
                <w:sz w:val="20"/>
                <w:szCs w:val="20"/>
                <w:lang w:eastAsia="tr-TR"/>
              </w:rPr>
            </w:pPr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9B1DF6" w:rsidRPr="00193000" w:rsidRDefault="009B1DF6" w:rsidP="00B22643">
            <w:pPr>
              <w:suppressAutoHyphens w:val="0"/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9B1DF6" w:rsidRPr="00193000" w:rsidRDefault="009B1DF6" w:rsidP="00B22643">
            <w:pPr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9B1DF6" w:rsidRPr="00193000" w:rsidRDefault="009B1DF6" w:rsidP="00B22643">
            <w:pPr>
              <w:pStyle w:val="ListeMaddemi"/>
              <w:numPr>
                <w:ilvl w:val="0"/>
                <w:numId w:val="0"/>
              </w:num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9B1DF6" w:rsidRPr="00193000" w:rsidRDefault="009B1DF6" w:rsidP="00B22643">
            <w:pPr>
              <w:rPr>
                <w:rStyle w:val="jlqj4b"/>
                <w:rFonts w:asciiTheme="majorHAnsi" w:hAnsiTheme="majorHAnsi"/>
              </w:rPr>
            </w:pPr>
          </w:p>
        </w:tc>
      </w:tr>
      <w:tr w:rsidR="009B1DF6" w:rsidRPr="00C05F25" w:rsidTr="00B22643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9B1DF6" w:rsidRPr="00C05F25" w:rsidRDefault="009B1DF6" w:rsidP="00B226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05F25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9B1DF6" w:rsidRPr="00C05F25" w:rsidRDefault="009B1DF6" w:rsidP="00B22643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ourier New"/>
                <w:sz w:val="20"/>
                <w:szCs w:val="20"/>
                <w:lang w:eastAsia="tr-TR"/>
              </w:rPr>
            </w:pPr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9B1DF6" w:rsidRPr="00C05F25" w:rsidRDefault="009B1DF6" w:rsidP="00B22643">
            <w:pPr>
              <w:suppressAutoHyphens w:val="0"/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9B1DF6" w:rsidRPr="00C05F25" w:rsidRDefault="009B1DF6" w:rsidP="00B22643">
            <w:pPr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9B1DF6" w:rsidRPr="00C05F25" w:rsidRDefault="009B1DF6" w:rsidP="00B22643">
            <w:pPr>
              <w:pStyle w:val="ListeMaddemi"/>
              <w:numPr>
                <w:ilvl w:val="0"/>
                <w:numId w:val="0"/>
              </w:num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9B1DF6" w:rsidRPr="00C05F25" w:rsidRDefault="009B1DF6" w:rsidP="00B22643">
            <w:pPr>
              <w:pStyle w:val="HTMLncedenBiimlendirilmi"/>
              <w:rPr>
                <w:rStyle w:val="jlqj4b"/>
                <w:rFonts w:asciiTheme="majorHAnsi" w:hAnsiTheme="majorHAnsi"/>
              </w:rPr>
            </w:pPr>
          </w:p>
        </w:tc>
      </w:tr>
    </w:tbl>
    <w:p w:rsidR="00231A09" w:rsidRDefault="00231A09" w:rsidP="00231A09">
      <w:pPr>
        <w:pStyle w:val="ListeParagraf"/>
        <w:tabs>
          <w:tab w:val="left" w:pos="392"/>
          <w:tab w:val="left" w:pos="2688"/>
          <w:tab w:val="left" w:pos="4973"/>
          <w:tab w:val="left" w:pos="7259"/>
          <w:tab w:val="left" w:pos="967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31A09" w:rsidRDefault="00231A09" w:rsidP="00231A09">
      <w:pPr>
        <w:pStyle w:val="ListeParagraf"/>
        <w:tabs>
          <w:tab w:val="left" w:pos="392"/>
          <w:tab w:val="left" w:pos="2688"/>
          <w:tab w:val="left" w:pos="4973"/>
          <w:tab w:val="left" w:pos="7259"/>
          <w:tab w:val="left" w:pos="967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31A09" w:rsidRPr="004E3F7B" w:rsidRDefault="00231A09" w:rsidP="00231A09">
      <w:pPr>
        <w:pStyle w:val="ListeParagraf"/>
        <w:numPr>
          <w:ilvl w:val="0"/>
          <w:numId w:val="7"/>
        </w:numPr>
        <w:suppressAutoHyphens w:val="0"/>
        <w:spacing w:line="276" w:lineRule="auto"/>
        <w:rPr>
          <w:rFonts w:asciiTheme="majorHAnsi" w:hAnsiTheme="majorHAnsi"/>
          <w:b/>
          <w:sz w:val="28"/>
          <w:szCs w:val="28"/>
        </w:rPr>
      </w:pPr>
      <w:r w:rsidRPr="004E3F7B">
        <w:rPr>
          <w:rFonts w:asciiTheme="majorHAnsi" w:hAnsiTheme="majorHAnsi"/>
          <w:b/>
          <w:sz w:val="28"/>
          <w:szCs w:val="28"/>
        </w:rPr>
        <w:t>PROFESYONEL ETKİNLİKLER</w:t>
      </w:r>
    </w:p>
    <w:p w:rsidR="00231A09" w:rsidRPr="00E5116E" w:rsidRDefault="00231A09" w:rsidP="00231A09">
      <w:pPr>
        <w:pStyle w:val="ListeParagraf"/>
        <w:ind w:left="426"/>
        <w:rPr>
          <w:rFonts w:asciiTheme="majorHAnsi" w:hAnsiTheme="majorHAnsi"/>
          <w:b/>
          <w:sz w:val="28"/>
          <w:szCs w:val="28"/>
        </w:rPr>
      </w:pPr>
    </w:p>
    <w:p w:rsidR="00231A09" w:rsidRPr="00E5116E" w:rsidRDefault="00231A09" w:rsidP="00231A09">
      <w:pPr>
        <w:pStyle w:val="ListeParagraf"/>
        <w:numPr>
          <w:ilvl w:val="0"/>
          <w:numId w:val="10"/>
        </w:numPr>
        <w:suppressAutoHyphens w:val="0"/>
        <w:spacing w:line="276" w:lineRule="auto"/>
        <w:ind w:left="426"/>
        <w:rPr>
          <w:rFonts w:asciiTheme="majorHAnsi" w:hAnsiTheme="majorHAnsi"/>
          <w:b/>
          <w:sz w:val="28"/>
          <w:szCs w:val="28"/>
        </w:rPr>
      </w:pPr>
      <w:r w:rsidRPr="00E5116E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>Radyo ve TV Programları  &amp; Diğer</w:t>
      </w:r>
    </w:p>
    <w:p w:rsidR="00231A09" w:rsidRPr="005D5DD2" w:rsidRDefault="00231A09" w:rsidP="00231A09">
      <w:pPr>
        <w:pStyle w:val="ListeParagraf"/>
        <w:tabs>
          <w:tab w:val="left" w:pos="392"/>
          <w:tab w:val="left" w:pos="2688"/>
          <w:tab w:val="left" w:pos="4973"/>
          <w:tab w:val="left" w:pos="7259"/>
          <w:tab w:val="left" w:pos="9670"/>
        </w:tabs>
        <w:suppressAutoHyphens w:val="0"/>
        <w:spacing w:after="0"/>
        <w:rPr>
          <w:rFonts w:asciiTheme="majorHAnsi" w:hAnsiTheme="majorHAnsi"/>
          <w:b/>
          <w:sz w:val="28"/>
          <w:szCs w:val="28"/>
        </w:rPr>
      </w:pPr>
    </w:p>
    <w:tbl>
      <w:tblPr>
        <w:tblW w:w="1545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1891"/>
        <w:gridCol w:w="1511"/>
        <w:gridCol w:w="2551"/>
        <w:gridCol w:w="3119"/>
      </w:tblGrid>
      <w:tr w:rsidR="00231A09" w:rsidRPr="008F28A6" w:rsidTr="00B22643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b/>
                <w:sz w:val="20"/>
                <w:szCs w:val="20"/>
              </w:rPr>
              <w:t>Konusu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b/>
                <w:sz w:val="20"/>
                <w:szCs w:val="20"/>
              </w:rPr>
              <w:t>Radyo / TV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b/>
                <w:sz w:val="20"/>
                <w:szCs w:val="20"/>
              </w:rPr>
              <w:t>Etkenliğe Katılan</w:t>
            </w: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4C47B4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“21 Aralık Kanlı Noel” katliamı üzerine söyleşi</w:t>
            </w:r>
            <w:r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4C47B4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TRT Çukurova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21 Aralık2022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4C47B4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“Bölge Gündemi”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4C47B4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Dr.Öğr.Üyesi</w:t>
            </w:r>
            <w:proofErr w:type="spellEnd"/>
            <w:proofErr w:type="gramEnd"/>
            <w:r w:rsidRPr="004C47B4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 xml:space="preserve"> Ayhan CANKU</w:t>
            </w:r>
            <w:r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T</w:t>
            </w: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4C47B4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 xml:space="preserve">27 Aralık 2022 Tarsus’un düşman işgalinden kurtuluşunun </w:t>
            </w:r>
            <w:r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101’inci yıl dönümü.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4C47B4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TRT Çukurova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4C47B4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27 Aralık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4C47B4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“Bölge Gündemi”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4C47B4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Dr.Öğr.Üyesi</w:t>
            </w:r>
            <w:proofErr w:type="spellEnd"/>
            <w:proofErr w:type="gramEnd"/>
            <w:r w:rsidRPr="004C47B4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 xml:space="preserve"> Ayhan CANKU</w:t>
            </w:r>
            <w:r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T</w:t>
            </w: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208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4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72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26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44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8F28A6" w:rsidRDefault="00231A09" w:rsidP="00B226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8F28A6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113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8F28A6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Default="00231A09" w:rsidP="00B226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356857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9" w:rsidRPr="009D2580" w:rsidTr="00B2264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231A09" w:rsidRPr="009D2580" w:rsidRDefault="00231A09" w:rsidP="00B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231A09" w:rsidRPr="009D2580" w:rsidRDefault="00231A09" w:rsidP="00B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A09" w:rsidRPr="009D2580" w:rsidRDefault="00231A09" w:rsidP="00231A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416E" w:rsidRPr="009D2580" w:rsidRDefault="00DA416E" w:rsidP="006120E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A416E" w:rsidRPr="009D2580" w:rsidSect="001826A4">
      <w:pgSz w:w="16838" w:h="11906" w:orient="landscape"/>
      <w:pgMar w:top="426" w:right="851" w:bottom="142" w:left="851" w:header="0" w:footer="0" w:gutter="0"/>
      <w:pgNumType w:start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1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A8FF3E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F3BAE"/>
    <w:multiLevelType w:val="hybridMultilevel"/>
    <w:tmpl w:val="BF966EDC"/>
    <w:lvl w:ilvl="0" w:tplc="80C6A140">
      <w:start w:val="1"/>
      <w:numFmt w:val="upperLetter"/>
      <w:lvlText w:val="%1)"/>
      <w:lvlJc w:val="left"/>
      <w:pPr>
        <w:ind w:left="644" w:hanging="360"/>
      </w:pPr>
      <w:rPr>
        <w:rFonts w:asciiTheme="majorHAnsi" w:hAnsiTheme="majorHAnsi"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565233"/>
    <w:multiLevelType w:val="hybridMultilevel"/>
    <w:tmpl w:val="5ADCFEC4"/>
    <w:lvl w:ilvl="0" w:tplc="B12436D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987AD2"/>
    <w:multiLevelType w:val="hybridMultilevel"/>
    <w:tmpl w:val="B23E84B4"/>
    <w:lvl w:ilvl="0" w:tplc="7BBAEBE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E303CE3"/>
    <w:multiLevelType w:val="hybridMultilevel"/>
    <w:tmpl w:val="3CD65B3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80AAB"/>
    <w:multiLevelType w:val="hybridMultilevel"/>
    <w:tmpl w:val="26DE68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40F62"/>
    <w:multiLevelType w:val="hybridMultilevel"/>
    <w:tmpl w:val="8F4A9852"/>
    <w:lvl w:ilvl="0" w:tplc="468A9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80A28"/>
    <w:multiLevelType w:val="hybridMultilevel"/>
    <w:tmpl w:val="82E86FBE"/>
    <w:lvl w:ilvl="0" w:tplc="42541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E54F5B"/>
    <w:multiLevelType w:val="hybridMultilevel"/>
    <w:tmpl w:val="E042F87C"/>
    <w:lvl w:ilvl="0" w:tplc="39723F3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 w:hint="default"/>
        <w:b/>
        <w:color w:val="000000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7807DF"/>
    <w:multiLevelType w:val="hybridMultilevel"/>
    <w:tmpl w:val="4CC810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5323D"/>
    <w:multiLevelType w:val="hybridMultilevel"/>
    <w:tmpl w:val="F118F082"/>
    <w:lvl w:ilvl="0" w:tplc="5E0C51D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1DC050A"/>
    <w:multiLevelType w:val="hybridMultilevel"/>
    <w:tmpl w:val="EF3A3498"/>
    <w:lvl w:ilvl="0" w:tplc="EB0A5D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4C279B9"/>
    <w:multiLevelType w:val="hybridMultilevel"/>
    <w:tmpl w:val="D6E0C686"/>
    <w:lvl w:ilvl="0" w:tplc="762629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F50BA2"/>
    <w:multiLevelType w:val="hybridMultilevel"/>
    <w:tmpl w:val="C53AD6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747B5"/>
    <w:multiLevelType w:val="hybridMultilevel"/>
    <w:tmpl w:val="D4FA3A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64B49"/>
    <w:multiLevelType w:val="hybridMultilevel"/>
    <w:tmpl w:val="3CD65B30"/>
    <w:lvl w:ilvl="0" w:tplc="041F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3A67125"/>
    <w:multiLevelType w:val="hybridMultilevel"/>
    <w:tmpl w:val="CD54C67A"/>
    <w:lvl w:ilvl="0" w:tplc="76949482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74E71F28"/>
    <w:multiLevelType w:val="hybridMultilevel"/>
    <w:tmpl w:val="9C1A0F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B7F81"/>
    <w:multiLevelType w:val="hybridMultilevel"/>
    <w:tmpl w:val="3CD65B3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18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6"/>
  </w:num>
  <w:num w:numId="16">
    <w:abstractNumId w:val="0"/>
  </w:num>
  <w:num w:numId="17">
    <w:abstractNumId w:val="9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B6"/>
    <w:rsid w:val="0000327B"/>
    <w:rsid w:val="00007AC1"/>
    <w:rsid w:val="00013934"/>
    <w:rsid w:val="0001578E"/>
    <w:rsid w:val="00016EE0"/>
    <w:rsid w:val="000216A4"/>
    <w:rsid w:val="00032797"/>
    <w:rsid w:val="0004112A"/>
    <w:rsid w:val="000535CF"/>
    <w:rsid w:val="00055E41"/>
    <w:rsid w:val="00063450"/>
    <w:rsid w:val="00064A8D"/>
    <w:rsid w:val="00074CEF"/>
    <w:rsid w:val="00076BCB"/>
    <w:rsid w:val="00090564"/>
    <w:rsid w:val="00093EF9"/>
    <w:rsid w:val="000A14ED"/>
    <w:rsid w:val="000C5085"/>
    <w:rsid w:val="000C68BB"/>
    <w:rsid w:val="000D2EB2"/>
    <w:rsid w:val="000E483A"/>
    <w:rsid w:val="0010557A"/>
    <w:rsid w:val="001065A4"/>
    <w:rsid w:val="00110D82"/>
    <w:rsid w:val="0012307E"/>
    <w:rsid w:val="00132DDE"/>
    <w:rsid w:val="00133E6B"/>
    <w:rsid w:val="00146CCD"/>
    <w:rsid w:val="0016365E"/>
    <w:rsid w:val="001826A4"/>
    <w:rsid w:val="00183D37"/>
    <w:rsid w:val="00193000"/>
    <w:rsid w:val="001B6F41"/>
    <w:rsid w:val="001C26B8"/>
    <w:rsid w:val="001C3944"/>
    <w:rsid w:val="001E33DF"/>
    <w:rsid w:val="001F68F0"/>
    <w:rsid w:val="001F6BD8"/>
    <w:rsid w:val="00200CB5"/>
    <w:rsid w:val="00201B2A"/>
    <w:rsid w:val="0020231C"/>
    <w:rsid w:val="002065C3"/>
    <w:rsid w:val="002103E6"/>
    <w:rsid w:val="00215C74"/>
    <w:rsid w:val="00215DAF"/>
    <w:rsid w:val="002174FD"/>
    <w:rsid w:val="00223BFD"/>
    <w:rsid w:val="00225B0E"/>
    <w:rsid w:val="00231A09"/>
    <w:rsid w:val="00241552"/>
    <w:rsid w:val="00253DD4"/>
    <w:rsid w:val="00264AEF"/>
    <w:rsid w:val="002739A9"/>
    <w:rsid w:val="0027517F"/>
    <w:rsid w:val="002814A1"/>
    <w:rsid w:val="002910B6"/>
    <w:rsid w:val="00296280"/>
    <w:rsid w:val="002A1B93"/>
    <w:rsid w:val="002A3588"/>
    <w:rsid w:val="002A4064"/>
    <w:rsid w:val="002C147F"/>
    <w:rsid w:val="002D1E76"/>
    <w:rsid w:val="002D1F05"/>
    <w:rsid w:val="002E6328"/>
    <w:rsid w:val="002E64AF"/>
    <w:rsid w:val="002F7867"/>
    <w:rsid w:val="00304175"/>
    <w:rsid w:val="003042DD"/>
    <w:rsid w:val="003075E0"/>
    <w:rsid w:val="00311EB6"/>
    <w:rsid w:val="00315497"/>
    <w:rsid w:val="00323682"/>
    <w:rsid w:val="003237DD"/>
    <w:rsid w:val="0032459E"/>
    <w:rsid w:val="003258D4"/>
    <w:rsid w:val="0032755C"/>
    <w:rsid w:val="0033216C"/>
    <w:rsid w:val="0033727A"/>
    <w:rsid w:val="00350FD1"/>
    <w:rsid w:val="00360152"/>
    <w:rsid w:val="003625D8"/>
    <w:rsid w:val="00373CDE"/>
    <w:rsid w:val="0038785E"/>
    <w:rsid w:val="00393CA1"/>
    <w:rsid w:val="003B2D57"/>
    <w:rsid w:val="003B3D79"/>
    <w:rsid w:val="003B4C72"/>
    <w:rsid w:val="003B598D"/>
    <w:rsid w:val="003F1DEC"/>
    <w:rsid w:val="003F304B"/>
    <w:rsid w:val="003F6893"/>
    <w:rsid w:val="0040277A"/>
    <w:rsid w:val="004144C8"/>
    <w:rsid w:val="0041575B"/>
    <w:rsid w:val="004231F3"/>
    <w:rsid w:val="0044598D"/>
    <w:rsid w:val="00474FCC"/>
    <w:rsid w:val="004819FE"/>
    <w:rsid w:val="004B5ED5"/>
    <w:rsid w:val="004B6EBD"/>
    <w:rsid w:val="004C7EC2"/>
    <w:rsid w:val="004D6D23"/>
    <w:rsid w:val="004E377B"/>
    <w:rsid w:val="004E3F7B"/>
    <w:rsid w:val="004E5326"/>
    <w:rsid w:val="004F031C"/>
    <w:rsid w:val="00521932"/>
    <w:rsid w:val="00545BE8"/>
    <w:rsid w:val="005479D3"/>
    <w:rsid w:val="005607FD"/>
    <w:rsid w:val="00566AD4"/>
    <w:rsid w:val="00567BA3"/>
    <w:rsid w:val="00571E77"/>
    <w:rsid w:val="00580959"/>
    <w:rsid w:val="005925A4"/>
    <w:rsid w:val="005B72F0"/>
    <w:rsid w:val="005D1229"/>
    <w:rsid w:val="00605028"/>
    <w:rsid w:val="006120E2"/>
    <w:rsid w:val="00612D1C"/>
    <w:rsid w:val="00644F60"/>
    <w:rsid w:val="00647209"/>
    <w:rsid w:val="00654283"/>
    <w:rsid w:val="00683408"/>
    <w:rsid w:val="00693725"/>
    <w:rsid w:val="006A3760"/>
    <w:rsid w:val="006C0D99"/>
    <w:rsid w:val="006E549D"/>
    <w:rsid w:val="007035ED"/>
    <w:rsid w:val="00705109"/>
    <w:rsid w:val="0070655D"/>
    <w:rsid w:val="00706CEE"/>
    <w:rsid w:val="00717D7F"/>
    <w:rsid w:val="00720B3C"/>
    <w:rsid w:val="00732F66"/>
    <w:rsid w:val="007330AA"/>
    <w:rsid w:val="00736D34"/>
    <w:rsid w:val="0074121B"/>
    <w:rsid w:val="00755E55"/>
    <w:rsid w:val="0075764F"/>
    <w:rsid w:val="00770D85"/>
    <w:rsid w:val="007774BA"/>
    <w:rsid w:val="007803AD"/>
    <w:rsid w:val="00780820"/>
    <w:rsid w:val="007810AF"/>
    <w:rsid w:val="0078295A"/>
    <w:rsid w:val="007A20CA"/>
    <w:rsid w:val="007F3D50"/>
    <w:rsid w:val="007F4034"/>
    <w:rsid w:val="00803B55"/>
    <w:rsid w:val="008205ED"/>
    <w:rsid w:val="00821354"/>
    <w:rsid w:val="00821AEB"/>
    <w:rsid w:val="008347DD"/>
    <w:rsid w:val="00841BDD"/>
    <w:rsid w:val="008549E0"/>
    <w:rsid w:val="00860F3D"/>
    <w:rsid w:val="0086509A"/>
    <w:rsid w:val="00865A53"/>
    <w:rsid w:val="008664FB"/>
    <w:rsid w:val="0088569D"/>
    <w:rsid w:val="00893349"/>
    <w:rsid w:val="0089654E"/>
    <w:rsid w:val="00896EEC"/>
    <w:rsid w:val="008A2ED6"/>
    <w:rsid w:val="008A4387"/>
    <w:rsid w:val="008A645F"/>
    <w:rsid w:val="008B2689"/>
    <w:rsid w:val="008B44BB"/>
    <w:rsid w:val="008B5075"/>
    <w:rsid w:val="008E7997"/>
    <w:rsid w:val="008F28A6"/>
    <w:rsid w:val="008F395F"/>
    <w:rsid w:val="009000F9"/>
    <w:rsid w:val="0090242D"/>
    <w:rsid w:val="00915883"/>
    <w:rsid w:val="009160E8"/>
    <w:rsid w:val="009309C7"/>
    <w:rsid w:val="00960299"/>
    <w:rsid w:val="00972089"/>
    <w:rsid w:val="0099749E"/>
    <w:rsid w:val="0099764E"/>
    <w:rsid w:val="009A3C92"/>
    <w:rsid w:val="009A472B"/>
    <w:rsid w:val="009A4AEA"/>
    <w:rsid w:val="009B1DF6"/>
    <w:rsid w:val="009B36C7"/>
    <w:rsid w:val="009C2651"/>
    <w:rsid w:val="009D2580"/>
    <w:rsid w:val="009D32AF"/>
    <w:rsid w:val="009E1604"/>
    <w:rsid w:val="009E57DC"/>
    <w:rsid w:val="009F4CB3"/>
    <w:rsid w:val="00A57232"/>
    <w:rsid w:val="00A73F35"/>
    <w:rsid w:val="00A90282"/>
    <w:rsid w:val="00A93E20"/>
    <w:rsid w:val="00A96189"/>
    <w:rsid w:val="00A97295"/>
    <w:rsid w:val="00AA46E5"/>
    <w:rsid w:val="00AC0DCA"/>
    <w:rsid w:val="00AD0BF6"/>
    <w:rsid w:val="00AF567B"/>
    <w:rsid w:val="00B12E75"/>
    <w:rsid w:val="00B22643"/>
    <w:rsid w:val="00B451A1"/>
    <w:rsid w:val="00B46BD0"/>
    <w:rsid w:val="00B76AE5"/>
    <w:rsid w:val="00B82A81"/>
    <w:rsid w:val="00B82C49"/>
    <w:rsid w:val="00BA0002"/>
    <w:rsid w:val="00BA2DB8"/>
    <w:rsid w:val="00BA322A"/>
    <w:rsid w:val="00BA785E"/>
    <w:rsid w:val="00BB142F"/>
    <w:rsid w:val="00BB1CA9"/>
    <w:rsid w:val="00BB411C"/>
    <w:rsid w:val="00BC132A"/>
    <w:rsid w:val="00BD092E"/>
    <w:rsid w:val="00BD4A2F"/>
    <w:rsid w:val="00BE036E"/>
    <w:rsid w:val="00BE538F"/>
    <w:rsid w:val="00BF62D1"/>
    <w:rsid w:val="00BF6DB4"/>
    <w:rsid w:val="00C00D6F"/>
    <w:rsid w:val="00C05F25"/>
    <w:rsid w:val="00C16A04"/>
    <w:rsid w:val="00C23D97"/>
    <w:rsid w:val="00C311C0"/>
    <w:rsid w:val="00C32F86"/>
    <w:rsid w:val="00C57B88"/>
    <w:rsid w:val="00C76E69"/>
    <w:rsid w:val="00C77AC6"/>
    <w:rsid w:val="00C87CD8"/>
    <w:rsid w:val="00CA6C3A"/>
    <w:rsid w:val="00CB0C00"/>
    <w:rsid w:val="00CB5A0B"/>
    <w:rsid w:val="00CB794E"/>
    <w:rsid w:val="00CB7EC3"/>
    <w:rsid w:val="00CC6ACD"/>
    <w:rsid w:val="00CE4FD4"/>
    <w:rsid w:val="00CF04C6"/>
    <w:rsid w:val="00CF1760"/>
    <w:rsid w:val="00CF6E00"/>
    <w:rsid w:val="00D01585"/>
    <w:rsid w:val="00D07898"/>
    <w:rsid w:val="00D24703"/>
    <w:rsid w:val="00D27835"/>
    <w:rsid w:val="00D27F12"/>
    <w:rsid w:val="00D44EF0"/>
    <w:rsid w:val="00D46788"/>
    <w:rsid w:val="00D50796"/>
    <w:rsid w:val="00D53C44"/>
    <w:rsid w:val="00D62C46"/>
    <w:rsid w:val="00D632EE"/>
    <w:rsid w:val="00D659CC"/>
    <w:rsid w:val="00D930C9"/>
    <w:rsid w:val="00D97C28"/>
    <w:rsid w:val="00DA1FE1"/>
    <w:rsid w:val="00DA416E"/>
    <w:rsid w:val="00DB0FB8"/>
    <w:rsid w:val="00DC6C7A"/>
    <w:rsid w:val="00DD171A"/>
    <w:rsid w:val="00DD34B2"/>
    <w:rsid w:val="00DD6963"/>
    <w:rsid w:val="00DE676C"/>
    <w:rsid w:val="00DF7232"/>
    <w:rsid w:val="00E00D2D"/>
    <w:rsid w:val="00E1097E"/>
    <w:rsid w:val="00E1171F"/>
    <w:rsid w:val="00E4716C"/>
    <w:rsid w:val="00E831E4"/>
    <w:rsid w:val="00E841EF"/>
    <w:rsid w:val="00EB0F67"/>
    <w:rsid w:val="00EB2065"/>
    <w:rsid w:val="00EB5BEB"/>
    <w:rsid w:val="00EC523D"/>
    <w:rsid w:val="00EE1E36"/>
    <w:rsid w:val="00EF6659"/>
    <w:rsid w:val="00F140AF"/>
    <w:rsid w:val="00F215F5"/>
    <w:rsid w:val="00F34779"/>
    <w:rsid w:val="00F4200E"/>
    <w:rsid w:val="00F44502"/>
    <w:rsid w:val="00F45942"/>
    <w:rsid w:val="00F4596D"/>
    <w:rsid w:val="00F475D9"/>
    <w:rsid w:val="00F51153"/>
    <w:rsid w:val="00F52015"/>
    <w:rsid w:val="00F63DF0"/>
    <w:rsid w:val="00F72771"/>
    <w:rsid w:val="00F77A08"/>
    <w:rsid w:val="00F853E5"/>
    <w:rsid w:val="00F8749B"/>
    <w:rsid w:val="00FA36D3"/>
    <w:rsid w:val="00FE45BE"/>
    <w:rsid w:val="00FF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paragraph" w:styleId="Balk1">
    <w:name w:val="heading 1"/>
    <w:basedOn w:val="Normal"/>
    <w:next w:val="Normal"/>
    <w:link w:val="Balk1Char"/>
    <w:qFormat/>
    <w:rsid w:val="00947093"/>
    <w:pPr>
      <w:keepNext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F29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A830B1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1829C8"/>
    <w:rPr>
      <w:b/>
      <w:bCs/>
    </w:rPr>
  </w:style>
  <w:style w:type="character" w:styleId="Vurgu">
    <w:name w:val="Emphasis"/>
    <w:basedOn w:val="VarsaylanParagrafYazTipi"/>
    <w:uiPriority w:val="20"/>
    <w:qFormat/>
    <w:rsid w:val="00863B6F"/>
    <w:rPr>
      <w:i/>
      <w:iCs/>
    </w:rPr>
  </w:style>
  <w:style w:type="character" w:customStyle="1" w:styleId="GvdeMetniGirintisi3Char">
    <w:name w:val="Gövde Metni Girintisi 3 Char"/>
    <w:basedOn w:val="VarsaylanParagrafYazTipi"/>
    <w:uiPriority w:val="99"/>
    <w:semiHidden/>
    <w:qFormat/>
    <w:rsid w:val="00EB2BFE"/>
    <w:rPr>
      <w:sz w:val="16"/>
      <w:szCs w:val="16"/>
    </w:rPr>
  </w:style>
  <w:style w:type="character" w:customStyle="1" w:styleId="GvdeMetniGirintisi3Char1">
    <w:name w:val="Gövde Metni Girintisi 3 Char1"/>
    <w:link w:val="GvdeMetniGirintisi3"/>
    <w:qFormat/>
    <w:rsid w:val="00EB2BFE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qFormat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ternetBalants">
    <w:name w:val="İnternet Bağlantısı"/>
    <w:basedOn w:val="VarsaylanParagrafYazTipi"/>
    <w:uiPriority w:val="99"/>
    <w:unhideWhenUsed/>
    <w:rsid w:val="00476ED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qFormat/>
    <w:rsid w:val="00947093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qFormat/>
    <w:rsid w:val="00947093"/>
    <w:rPr>
      <w:color w:val="366388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EF2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mi-callto">
    <w:name w:val="wmi-callto"/>
    <w:basedOn w:val="VarsaylanParagrafYazTipi"/>
    <w:qFormat/>
    <w:rsid w:val="005C1A48"/>
  </w:style>
  <w:style w:type="character" w:styleId="AklamaBavurusu">
    <w:name w:val="annotation reference"/>
    <w:basedOn w:val="VarsaylanParagrafYazTipi"/>
    <w:uiPriority w:val="99"/>
    <w:semiHidden/>
    <w:unhideWhenUsed/>
    <w:qFormat/>
    <w:rsid w:val="00C80F56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sid w:val="00C80F56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sid w:val="00C80F56"/>
    <w:rPr>
      <w:b/>
      <w:bCs/>
      <w:sz w:val="20"/>
      <w:szCs w:val="20"/>
    </w:rPr>
  </w:style>
  <w:style w:type="character" w:customStyle="1" w:styleId="title-text">
    <w:name w:val="title-text"/>
    <w:qFormat/>
    <w:rsid w:val="000A5E4B"/>
  </w:style>
  <w:style w:type="character" w:customStyle="1" w:styleId="authorsname">
    <w:name w:val="authors__name"/>
    <w:qFormat/>
    <w:rsid w:val="000A5E4B"/>
  </w:style>
  <w:style w:type="character" w:customStyle="1" w:styleId="authorscontact">
    <w:name w:val="authors__contact"/>
    <w:qFormat/>
    <w:rsid w:val="000A5E4B"/>
  </w:style>
  <w:style w:type="character" w:customStyle="1" w:styleId="GvdeMetni2Char">
    <w:name w:val="Gövde Metni 2 Char"/>
    <w:basedOn w:val="VarsaylanParagrafYazTipi"/>
    <w:link w:val="GvdeMetni2"/>
    <w:uiPriority w:val="99"/>
    <w:qFormat/>
    <w:rsid w:val="003873DF"/>
  </w:style>
  <w:style w:type="character" w:customStyle="1" w:styleId="s4">
    <w:name w:val="s4"/>
    <w:qFormat/>
    <w:rsid w:val="003873DF"/>
  </w:style>
  <w:style w:type="character" w:customStyle="1" w:styleId="css-901oao">
    <w:name w:val="css-901oao"/>
    <w:basedOn w:val="VarsaylanParagrafYazTipi"/>
    <w:qFormat/>
    <w:rsid w:val="00503DAA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styleId="ListeParagraf">
    <w:name w:val="List Paragraph"/>
    <w:basedOn w:val="Normal"/>
    <w:uiPriority w:val="34"/>
    <w:qFormat/>
    <w:rsid w:val="00C17373"/>
    <w:pPr>
      <w:spacing w:after="200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A83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1829C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1"/>
    <w:qFormat/>
    <w:rsid w:val="00EB2BFE"/>
    <w:pPr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b9fe9049761426654245bb2dd862eecmsonormal">
    <w:name w:val="db9fe9049761426654245bb2dd862eecmsonormal"/>
    <w:basedOn w:val="Normal"/>
    <w:qFormat/>
    <w:rsid w:val="001F591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C80F5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C80F56"/>
    <w:rPr>
      <w:b/>
      <w:bCs/>
    </w:rPr>
  </w:style>
  <w:style w:type="paragraph" w:styleId="GvdeMetni2">
    <w:name w:val="Body Text 2"/>
    <w:basedOn w:val="Normal"/>
    <w:link w:val="GvdeMetni2Char"/>
    <w:uiPriority w:val="99"/>
    <w:unhideWhenUsed/>
    <w:qFormat/>
    <w:rsid w:val="003873DF"/>
    <w:pPr>
      <w:spacing w:after="120" w:line="480" w:lineRule="auto"/>
    </w:p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0C4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F51153"/>
    <w:pPr>
      <w:suppressAutoHyphens w:val="0"/>
    </w:pPr>
    <w:rPr>
      <w:rFonts w:eastAsiaTheme="minorEastAsia"/>
      <w:sz w:val="22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51153"/>
    <w:rPr>
      <w:rFonts w:eastAsiaTheme="minorEastAsia"/>
      <w:sz w:val="22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D6D23"/>
    <w:rPr>
      <w:color w:val="0000FF"/>
      <w:u w:val="single"/>
    </w:rPr>
  </w:style>
  <w:style w:type="paragraph" w:customStyle="1" w:styleId="CitaviBibliography">
    <w:name w:val="Citavi Bibliography"/>
    <w:uiPriority w:val="99"/>
    <w:rsid w:val="00F8749B"/>
    <w:pPr>
      <w:suppressAutoHyphens w:val="0"/>
      <w:autoSpaceDE w:val="0"/>
      <w:autoSpaceDN w:val="0"/>
      <w:adjustRightInd w:val="0"/>
      <w:ind w:left="283" w:hanging="283"/>
    </w:pPr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571E7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Maddemi">
    <w:name w:val="List Bullet"/>
    <w:basedOn w:val="Normal"/>
    <w:uiPriority w:val="99"/>
    <w:unhideWhenUsed/>
    <w:rsid w:val="00605028"/>
    <w:pPr>
      <w:numPr>
        <w:numId w:val="16"/>
      </w:numPr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782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8295A"/>
    <w:rPr>
      <w:rFonts w:ascii="Courier New" w:eastAsia="Times New Roman" w:hAnsi="Courier New" w:cs="Courier New"/>
      <w:szCs w:val="20"/>
      <w:lang w:eastAsia="tr-TR"/>
    </w:rPr>
  </w:style>
  <w:style w:type="character" w:customStyle="1" w:styleId="y2iqfc">
    <w:name w:val="y2iqfc"/>
    <w:basedOn w:val="VarsaylanParagrafYazTipi"/>
    <w:rsid w:val="0078295A"/>
  </w:style>
  <w:style w:type="character" w:customStyle="1" w:styleId="jlqj4b">
    <w:name w:val="jlqj4b"/>
    <w:basedOn w:val="VarsaylanParagrafYazTipi"/>
    <w:rsid w:val="00770D85"/>
  </w:style>
  <w:style w:type="paragraph" w:styleId="KonuBal">
    <w:name w:val="Title"/>
    <w:basedOn w:val="Normal"/>
    <w:next w:val="Normal"/>
    <w:link w:val="KonuBalChar"/>
    <w:uiPriority w:val="10"/>
    <w:qFormat/>
    <w:rsid w:val="00A73F35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73F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Kaynaka">
    <w:name w:val="Bibliography"/>
    <w:basedOn w:val="Normal"/>
    <w:next w:val="Normal"/>
    <w:uiPriority w:val="37"/>
    <w:semiHidden/>
    <w:unhideWhenUsed/>
    <w:rsid w:val="009A4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paragraph" w:styleId="Balk1">
    <w:name w:val="heading 1"/>
    <w:basedOn w:val="Normal"/>
    <w:next w:val="Normal"/>
    <w:link w:val="Balk1Char"/>
    <w:qFormat/>
    <w:rsid w:val="00947093"/>
    <w:pPr>
      <w:keepNext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F29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A830B1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1829C8"/>
    <w:rPr>
      <w:b/>
      <w:bCs/>
    </w:rPr>
  </w:style>
  <w:style w:type="character" w:styleId="Vurgu">
    <w:name w:val="Emphasis"/>
    <w:basedOn w:val="VarsaylanParagrafYazTipi"/>
    <w:uiPriority w:val="20"/>
    <w:qFormat/>
    <w:rsid w:val="00863B6F"/>
    <w:rPr>
      <w:i/>
      <w:iCs/>
    </w:rPr>
  </w:style>
  <w:style w:type="character" w:customStyle="1" w:styleId="GvdeMetniGirintisi3Char">
    <w:name w:val="Gövde Metni Girintisi 3 Char"/>
    <w:basedOn w:val="VarsaylanParagrafYazTipi"/>
    <w:uiPriority w:val="99"/>
    <w:semiHidden/>
    <w:qFormat/>
    <w:rsid w:val="00EB2BFE"/>
    <w:rPr>
      <w:sz w:val="16"/>
      <w:szCs w:val="16"/>
    </w:rPr>
  </w:style>
  <w:style w:type="character" w:customStyle="1" w:styleId="GvdeMetniGirintisi3Char1">
    <w:name w:val="Gövde Metni Girintisi 3 Char1"/>
    <w:link w:val="GvdeMetniGirintisi3"/>
    <w:qFormat/>
    <w:rsid w:val="00EB2BFE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qFormat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ternetBalants">
    <w:name w:val="İnternet Bağlantısı"/>
    <w:basedOn w:val="VarsaylanParagrafYazTipi"/>
    <w:uiPriority w:val="99"/>
    <w:unhideWhenUsed/>
    <w:rsid w:val="00476ED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qFormat/>
    <w:rsid w:val="00947093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qFormat/>
    <w:rsid w:val="00947093"/>
    <w:rPr>
      <w:color w:val="366388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EF2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mi-callto">
    <w:name w:val="wmi-callto"/>
    <w:basedOn w:val="VarsaylanParagrafYazTipi"/>
    <w:qFormat/>
    <w:rsid w:val="005C1A48"/>
  </w:style>
  <w:style w:type="character" w:styleId="AklamaBavurusu">
    <w:name w:val="annotation reference"/>
    <w:basedOn w:val="VarsaylanParagrafYazTipi"/>
    <w:uiPriority w:val="99"/>
    <w:semiHidden/>
    <w:unhideWhenUsed/>
    <w:qFormat/>
    <w:rsid w:val="00C80F56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sid w:val="00C80F56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sid w:val="00C80F56"/>
    <w:rPr>
      <w:b/>
      <w:bCs/>
      <w:sz w:val="20"/>
      <w:szCs w:val="20"/>
    </w:rPr>
  </w:style>
  <w:style w:type="character" w:customStyle="1" w:styleId="title-text">
    <w:name w:val="title-text"/>
    <w:qFormat/>
    <w:rsid w:val="000A5E4B"/>
  </w:style>
  <w:style w:type="character" w:customStyle="1" w:styleId="authorsname">
    <w:name w:val="authors__name"/>
    <w:qFormat/>
    <w:rsid w:val="000A5E4B"/>
  </w:style>
  <w:style w:type="character" w:customStyle="1" w:styleId="authorscontact">
    <w:name w:val="authors__contact"/>
    <w:qFormat/>
    <w:rsid w:val="000A5E4B"/>
  </w:style>
  <w:style w:type="character" w:customStyle="1" w:styleId="GvdeMetni2Char">
    <w:name w:val="Gövde Metni 2 Char"/>
    <w:basedOn w:val="VarsaylanParagrafYazTipi"/>
    <w:link w:val="GvdeMetni2"/>
    <w:uiPriority w:val="99"/>
    <w:qFormat/>
    <w:rsid w:val="003873DF"/>
  </w:style>
  <w:style w:type="character" w:customStyle="1" w:styleId="s4">
    <w:name w:val="s4"/>
    <w:qFormat/>
    <w:rsid w:val="003873DF"/>
  </w:style>
  <w:style w:type="character" w:customStyle="1" w:styleId="css-901oao">
    <w:name w:val="css-901oao"/>
    <w:basedOn w:val="VarsaylanParagrafYazTipi"/>
    <w:qFormat/>
    <w:rsid w:val="00503DAA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styleId="ListeParagraf">
    <w:name w:val="List Paragraph"/>
    <w:basedOn w:val="Normal"/>
    <w:uiPriority w:val="34"/>
    <w:qFormat/>
    <w:rsid w:val="00C17373"/>
    <w:pPr>
      <w:spacing w:after="200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A83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1829C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1"/>
    <w:qFormat/>
    <w:rsid w:val="00EB2BFE"/>
    <w:pPr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b9fe9049761426654245bb2dd862eecmsonormal">
    <w:name w:val="db9fe9049761426654245bb2dd862eecmsonormal"/>
    <w:basedOn w:val="Normal"/>
    <w:qFormat/>
    <w:rsid w:val="001F591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C80F5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C80F56"/>
    <w:rPr>
      <w:b/>
      <w:bCs/>
    </w:rPr>
  </w:style>
  <w:style w:type="paragraph" w:styleId="GvdeMetni2">
    <w:name w:val="Body Text 2"/>
    <w:basedOn w:val="Normal"/>
    <w:link w:val="GvdeMetni2Char"/>
    <w:uiPriority w:val="99"/>
    <w:unhideWhenUsed/>
    <w:qFormat/>
    <w:rsid w:val="003873DF"/>
    <w:pPr>
      <w:spacing w:after="120" w:line="480" w:lineRule="auto"/>
    </w:p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0C4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F51153"/>
    <w:pPr>
      <w:suppressAutoHyphens w:val="0"/>
    </w:pPr>
    <w:rPr>
      <w:rFonts w:eastAsiaTheme="minorEastAsia"/>
      <w:sz w:val="22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51153"/>
    <w:rPr>
      <w:rFonts w:eastAsiaTheme="minorEastAsia"/>
      <w:sz w:val="22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D6D23"/>
    <w:rPr>
      <w:color w:val="0000FF"/>
      <w:u w:val="single"/>
    </w:rPr>
  </w:style>
  <w:style w:type="paragraph" w:customStyle="1" w:styleId="CitaviBibliography">
    <w:name w:val="Citavi Bibliography"/>
    <w:uiPriority w:val="99"/>
    <w:rsid w:val="00F8749B"/>
    <w:pPr>
      <w:suppressAutoHyphens w:val="0"/>
      <w:autoSpaceDE w:val="0"/>
      <w:autoSpaceDN w:val="0"/>
      <w:adjustRightInd w:val="0"/>
      <w:ind w:left="283" w:hanging="283"/>
    </w:pPr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571E7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Maddemi">
    <w:name w:val="List Bullet"/>
    <w:basedOn w:val="Normal"/>
    <w:uiPriority w:val="99"/>
    <w:unhideWhenUsed/>
    <w:rsid w:val="00605028"/>
    <w:pPr>
      <w:numPr>
        <w:numId w:val="16"/>
      </w:numPr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782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8295A"/>
    <w:rPr>
      <w:rFonts w:ascii="Courier New" w:eastAsia="Times New Roman" w:hAnsi="Courier New" w:cs="Courier New"/>
      <w:szCs w:val="20"/>
      <w:lang w:eastAsia="tr-TR"/>
    </w:rPr>
  </w:style>
  <w:style w:type="character" w:customStyle="1" w:styleId="y2iqfc">
    <w:name w:val="y2iqfc"/>
    <w:basedOn w:val="VarsaylanParagrafYazTipi"/>
    <w:rsid w:val="0078295A"/>
  </w:style>
  <w:style w:type="character" w:customStyle="1" w:styleId="jlqj4b">
    <w:name w:val="jlqj4b"/>
    <w:basedOn w:val="VarsaylanParagrafYazTipi"/>
    <w:rsid w:val="00770D85"/>
  </w:style>
  <w:style w:type="paragraph" w:styleId="KonuBal">
    <w:name w:val="Title"/>
    <w:basedOn w:val="Normal"/>
    <w:next w:val="Normal"/>
    <w:link w:val="KonuBalChar"/>
    <w:uiPriority w:val="10"/>
    <w:qFormat/>
    <w:rsid w:val="00A73F35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73F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Kaynaka">
    <w:name w:val="Bibliography"/>
    <w:basedOn w:val="Normal"/>
    <w:next w:val="Normal"/>
    <w:uiPriority w:val="37"/>
    <w:semiHidden/>
    <w:unhideWhenUsed/>
    <w:rsid w:val="009A4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3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8CCF-F584-4431-A49C-55BC7A39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17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2023</dc:subject>
  <dc:creator>Hayriye BAL</dc:creator>
  <cp:lastModifiedBy>Hatice KASAR</cp:lastModifiedBy>
  <cp:revision>48</cp:revision>
  <cp:lastPrinted>2018-12-19T11:50:00Z</cp:lastPrinted>
  <dcterms:created xsi:type="dcterms:W3CDTF">2022-12-29T06:55:00Z</dcterms:created>
  <dcterms:modified xsi:type="dcterms:W3CDTF">2023-10-16T11:33:00Z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