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321" w:rsidRPr="00E0224B" w:rsidRDefault="00716321" w:rsidP="003068FC">
      <w:pPr>
        <w:shd w:val="clear" w:color="auto" w:fill="FFFFFF"/>
        <w:spacing w:after="0" w:line="240" w:lineRule="auto"/>
        <w:jc w:val="both"/>
        <w:textAlignment w:val="baseline"/>
        <w:rPr>
          <w:rFonts w:ascii="Times New Roman" w:hAnsi="Times New Roman" w:cs="Times New Roman"/>
          <w:sz w:val="24"/>
          <w:szCs w:val="24"/>
        </w:rPr>
      </w:pPr>
      <w:bookmarkStart w:id="0" w:name="_GoBack"/>
      <w:bookmarkEnd w:id="0"/>
    </w:p>
    <w:p w:rsidR="00716321" w:rsidRPr="00E0224B" w:rsidRDefault="00716321" w:rsidP="00716321">
      <w:pPr>
        <w:spacing w:after="0" w:line="240" w:lineRule="auto"/>
        <w:jc w:val="center"/>
        <w:rPr>
          <w:rFonts w:ascii="Times New Roman" w:hAnsi="Times New Roman" w:cs="Times New Roman"/>
          <w:b/>
          <w:bCs/>
          <w:sz w:val="24"/>
          <w:szCs w:val="24"/>
        </w:rPr>
      </w:pPr>
      <w:r w:rsidRPr="00E0224B">
        <w:rPr>
          <w:rFonts w:ascii="Times New Roman" w:hAnsi="Times New Roman" w:cs="Times New Roman"/>
          <w:b/>
          <w:bCs/>
          <w:sz w:val="24"/>
          <w:szCs w:val="24"/>
        </w:rPr>
        <w:t>T.C.</w:t>
      </w:r>
    </w:p>
    <w:p w:rsidR="00716321" w:rsidRPr="00E0224B" w:rsidRDefault="00716321" w:rsidP="00716321">
      <w:pPr>
        <w:spacing w:after="0" w:line="240" w:lineRule="auto"/>
        <w:jc w:val="center"/>
        <w:rPr>
          <w:rFonts w:ascii="Times New Roman" w:hAnsi="Times New Roman" w:cs="Times New Roman"/>
          <w:b/>
          <w:bCs/>
          <w:sz w:val="24"/>
          <w:szCs w:val="24"/>
        </w:rPr>
      </w:pPr>
      <w:r w:rsidRPr="00E0224B">
        <w:rPr>
          <w:rFonts w:ascii="Times New Roman" w:hAnsi="Times New Roman" w:cs="Times New Roman"/>
          <w:b/>
          <w:bCs/>
          <w:sz w:val="24"/>
          <w:szCs w:val="24"/>
        </w:rPr>
        <w:t xml:space="preserve">ÇAĞ ÜNİVERSİTESİ </w:t>
      </w:r>
    </w:p>
    <w:p w:rsidR="00716321" w:rsidRPr="00E0224B" w:rsidRDefault="00716321" w:rsidP="00716321">
      <w:pPr>
        <w:spacing w:after="0" w:line="240" w:lineRule="auto"/>
        <w:jc w:val="center"/>
        <w:rPr>
          <w:rFonts w:ascii="Times New Roman" w:hAnsi="Times New Roman" w:cs="Times New Roman"/>
          <w:sz w:val="24"/>
          <w:szCs w:val="24"/>
        </w:rPr>
      </w:pPr>
      <w:r w:rsidRPr="00E0224B">
        <w:rPr>
          <w:rFonts w:ascii="Times New Roman" w:hAnsi="Times New Roman" w:cs="Times New Roman"/>
          <w:b/>
          <w:bCs/>
          <w:sz w:val="24"/>
          <w:szCs w:val="24"/>
        </w:rPr>
        <w:t>BURS, ORANSAL İNDİRİM VE DESTEK YÖNERGESİ</w:t>
      </w:r>
    </w:p>
    <w:p w:rsidR="00716321" w:rsidRPr="00E0224B" w:rsidRDefault="00716321" w:rsidP="00716321">
      <w:pPr>
        <w:spacing w:after="0" w:line="240" w:lineRule="auto"/>
        <w:ind w:left="2832" w:firstLine="708"/>
        <w:jc w:val="center"/>
        <w:rPr>
          <w:rFonts w:ascii="Times New Roman" w:hAnsi="Times New Roman" w:cs="Times New Roman"/>
          <w:b/>
          <w:bCs/>
          <w:sz w:val="24"/>
          <w:szCs w:val="24"/>
        </w:rPr>
      </w:pPr>
    </w:p>
    <w:p w:rsidR="00716321" w:rsidRPr="00E0224B" w:rsidRDefault="00716321" w:rsidP="00716321">
      <w:pPr>
        <w:spacing w:after="0" w:line="240" w:lineRule="auto"/>
        <w:ind w:left="2832" w:firstLine="708"/>
        <w:rPr>
          <w:rFonts w:ascii="Times New Roman" w:hAnsi="Times New Roman" w:cs="Times New Roman"/>
          <w:b/>
          <w:bCs/>
          <w:sz w:val="24"/>
          <w:szCs w:val="24"/>
        </w:rPr>
      </w:pPr>
      <w:r w:rsidRPr="00E0224B">
        <w:rPr>
          <w:rFonts w:ascii="Times New Roman" w:hAnsi="Times New Roman" w:cs="Times New Roman"/>
          <w:b/>
          <w:bCs/>
          <w:sz w:val="24"/>
          <w:szCs w:val="24"/>
        </w:rPr>
        <w:t>BİRİNCİ BÖLÜM</w:t>
      </w:r>
    </w:p>
    <w:p w:rsidR="00716321" w:rsidRPr="00E0224B" w:rsidRDefault="00716321" w:rsidP="00716321">
      <w:pPr>
        <w:spacing w:after="0" w:line="240" w:lineRule="auto"/>
        <w:jc w:val="center"/>
        <w:rPr>
          <w:rFonts w:ascii="Times New Roman" w:hAnsi="Times New Roman" w:cs="Times New Roman"/>
          <w:b/>
          <w:bCs/>
          <w:sz w:val="24"/>
          <w:szCs w:val="24"/>
        </w:rPr>
      </w:pPr>
      <w:r w:rsidRPr="00E0224B">
        <w:rPr>
          <w:rFonts w:ascii="Times New Roman" w:hAnsi="Times New Roman" w:cs="Times New Roman"/>
          <w:b/>
          <w:bCs/>
          <w:sz w:val="24"/>
          <w:szCs w:val="24"/>
        </w:rPr>
        <w:t>Amaç, Kapsam, Dayanak ve Tanımlar</w:t>
      </w:r>
    </w:p>
    <w:p w:rsidR="00716321" w:rsidRPr="00E0224B" w:rsidRDefault="00716321" w:rsidP="00716321">
      <w:pPr>
        <w:spacing w:after="0" w:line="240" w:lineRule="auto"/>
        <w:jc w:val="both"/>
        <w:rPr>
          <w:rFonts w:ascii="Times New Roman" w:hAnsi="Times New Roman" w:cs="Times New Roman"/>
          <w:sz w:val="24"/>
          <w:szCs w:val="24"/>
        </w:rPr>
      </w:pPr>
    </w:p>
    <w:p w:rsidR="00716321" w:rsidRPr="00E0224B" w:rsidRDefault="00716321" w:rsidP="00716321">
      <w:pPr>
        <w:spacing w:after="0" w:line="240" w:lineRule="auto"/>
        <w:jc w:val="both"/>
        <w:rPr>
          <w:rFonts w:ascii="Times New Roman" w:hAnsi="Times New Roman" w:cs="Times New Roman"/>
          <w:b/>
          <w:bCs/>
          <w:sz w:val="24"/>
          <w:szCs w:val="24"/>
        </w:rPr>
      </w:pPr>
      <w:r w:rsidRPr="00E0224B">
        <w:rPr>
          <w:rFonts w:ascii="Times New Roman" w:hAnsi="Times New Roman" w:cs="Times New Roman"/>
          <w:b/>
          <w:bCs/>
          <w:sz w:val="24"/>
          <w:szCs w:val="24"/>
        </w:rPr>
        <w:t xml:space="preserve">Amaç </w:t>
      </w:r>
    </w:p>
    <w:p w:rsidR="00716321" w:rsidRPr="00E0224B" w:rsidRDefault="00716321" w:rsidP="00716321">
      <w:pPr>
        <w:spacing w:after="0" w:line="240" w:lineRule="auto"/>
        <w:jc w:val="both"/>
        <w:rPr>
          <w:rFonts w:ascii="Times New Roman" w:hAnsi="Times New Roman" w:cs="Times New Roman"/>
          <w:sz w:val="24"/>
          <w:szCs w:val="24"/>
        </w:rPr>
      </w:pPr>
      <w:r w:rsidRPr="00E0224B">
        <w:rPr>
          <w:rFonts w:ascii="Times New Roman" w:hAnsi="Times New Roman" w:cs="Times New Roman"/>
          <w:b/>
          <w:bCs/>
          <w:sz w:val="24"/>
          <w:szCs w:val="24"/>
        </w:rPr>
        <w:t>Madde 1</w:t>
      </w:r>
      <w:r w:rsidRPr="00E0224B">
        <w:rPr>
          <w:rFonts w:ascii="Times New Roman" w:hAnsi="Times New Roman" w:cs="Times New Roman"/>
          <w:sz w:val="24"/>
          <w:szCs w:val="24"/>
        </w:rPr>
        <w:t xml:space="preserve">- Bu yönergenin amacı; Çağ Üniversitesi’nin </w:t>
      </w:r>
      <w:proofErr w:type="spellStart"/>
      <w:r w:rsidRPr="00E0224B">
        <w:rPr>
          <w:rFonts w:ascii="Times New Roman" w:hAnsi="Times New Roman" w:cs="Times New Roman"/>
          <w:sz w:val="24"/>
          <w:szCs w:val="24"/>
        </w:rPr>
        <w:t>önlisans</w:t>
      </w:r>
      <w:proofErr w:type="spellEnd"/>
      <w:r w:rsidRPr="00E0224B">
        <w:rPr>
          <w:rFonts w:ascii="Times New Roman" w:hAnsi="Times New Roman" w:cs="Times New Roman"/>
          <w:sz w:val="24"/>
          <w:szCs w:val="24"/>
        </w:rPr>
        <w:t xml:space="preserve">, lisans ve lisansüstü diploma programlarındaki öğrencilere verilecek burs, oransal indirim ve desteklerle ilgili esasları belirlemektir. </w:t>
      </w:r>
    </w:p>
    <w:p w:rsidR="00716321" w:rsidRPr="00E0224B" w:rsidRDefault="00716321" w:rsidP="00716321">
      <w:pPr>
        <w:spacing w:after="0" w:line="240" w:lineRule="auto"/>
        <w:jc w:val="both"/>
        <w:rPr>
          <w:rFonts w:ascii="Times New Roman" w:hAnsi="Times New Roman" w:cs="Times New Roman"/>
          <w:sz w:val="24"/>
          <w:szCs w:val="24"/>
        </w:rPr>
      </w:pPr>
    </w:p>
    <w:p w:rsidR="00716321" w:rsidRPr="00E0224B" w:rsidRDefault="00716321" w:rsidP="00716321">
      <w:pPr>
        <w:spacing w:after="0" w:line="240" w:lineRule="auto"/>
        <w:jc w:val="both"/>
        <w:rPr>
          <w:rFonts w:ascii="Times New Roman" w:hAnsi="Times New Roman" w:cs="Times New Roman"/>
          <w:sz w:val="24"/>
          <w:szCs w:val="24"/>
        </w:rPr>
      </w:pPr>
      <w:r w:rsidRPr="00E0224B">
        <w:rPr>
          <w:rFonts w:ascii="Times New Roman" w:hAnsi="Times New Roman" w:cs="Times New Roman"/>
          <w:b/>
          <w:bCs/>
          <w:sz w:val="24"/>
          <w:szCs w:val="24"/>
        </w:rPr>
        <w:t xml:space="preserve">Kapsam </w:t>
      </w:r>
    </w:p>
    <w:p w:rsidR="00716321" w:rsidRPr="00E0224B" w:rsidRDefault="00716321" w:rsidP="00716321">
      <w:pPr>
        <w:spacing w:after="0" w:line="240" w:lineRule="auto"/>
        <w:jc w:val="both"/>
        <w:rPr>
          <w:rFonts w:ascii="Times New Roman" w:hAnsi="Times New Roman" w:cs="Times New Roman"/>
          <w:sz w:val="24"/>
          <w:szCs w:val="24"/>
        </w:rPr>
      </w:pPr>
      <w:r w:rsidRPr="00E0224B">
        <w:rPr>
          <w:rFonts w:ascii="Times New Roman" w:hAnsi="Times New Roman" w:cs="Times New Roman"/>
          <w:b/>
          <w:bCs/>
          <w:sz w:val="24"/>
          <w:szCs w:val="24"/>
        </w:rPr>
        <w:t xml:space="preserve">Madde 2- </w:t>
      </w:r>
      <w:r w:rsidRPr="00E0224B">
        <w:rPr>
          <w:rFonts w:ascii="Times New Roman" w:hAnsi="Times New Roman" w:cs="Times New Roman"/>
          <w:sz w:val="24"/>
          <w:szCs w:val="24"/>
        </w:rPr>
        <w:t xml:space="preserve">Bu Yönerge, Çağ Üniversitesi’nin </w:t>
      </w:r>
      <w:proofErr w:type="spellStart"/>
      <w:r w:rsidRPr="00E0224B">
        <w:rPr>
          <w:rFonts w:ascii="Times New Roman" w:hAnsi="Times New Roman" w:cs="Times New Roman"/>
          <w:sz w:val="24"/>
          <w:szCs w:val="24"/>
        </w:rPr>
        <w:t>önlisans</w:t>
      </w:r>
      <w:proofErr w:type="spellEnd"/>
      <w:r w:rsidRPr="00E0224B">
        <w:rPr>
          <w:rFonts w:ascii="Times New Roman" w:hAnsi="Times New Roman" w:cs="Times New Roman"/>
          <w:sz w:val="24"/>
          <w:szCs w:val="24"/>
        </w:rPr>
        <w:t xml:space="preserve">, lisans ve lisansüstü diploma programlarındaki öğrencilere verilecek burs, oransal indirim ve desteklerle ilgili hükümleri kapsar. </w:t>
      </w:r>
    </w:p>
    <w:p w:rsidR="00716321" w:rsidRPr="00E0224B" w:rsidRDefault="00716321" w:rsidP="00716321">
      <w:pPr>
        <w:spacing w:after="0" w:line="240" w:lineRule="auto"/>
        <w:jc w:val="both"/>
        <w:rPr>
          <w:rFonts w:ascii="Times New Roman" w:hAnsi="Times New Roman" w:cs="Times New Roman"/>
          <w:sz w:val="24"/>
          <w:szCs w:val="24"/>
        </w:rPr>
      </w:pPr>
    </w:p>
    <w:p w:rsidR="00716321" w:rsidRPr="00E0224B" w:rsidRDefault="00716321" w:rsidP="00716321">
      <w:pPr>
        <w:spacing w:after="0" w:line="240" w:lineRule="auto"/>
        <w:jc w:val="both"/>
        <w:rPr>
          <w:rFonts w:ascii="Times New Roman" w:hAnsi="Times New Roman" w:cs="Times New Roman"/>
          <w:sz w:val="24"/>
          <w:szCs w:val="24"/>
        </w:rPr>
      </w:pPr>
      <w:r w:rsidRPr="00E0224B">
        <w:rPr>
          <w:rFonts w:ascii="Times New Roman" w:hAnsi="Times New Roman" w:cs="Times New Roman"/>
          <w:b/>
          <w:bCs/>
          <w:sz w:val="24"/>
          <w:szCs w:val="24"/>
        </w:rPr>
        <w:t xml:space="preserve">Dayanak </w:t>
      </w:r>
    </w:p>
    <w:p w:rsidR="00716321" w:rsidRPr="00E0224B" w:rsidRDefault="00716321" w:rsidP="00716321">
      <w:pPr>
        <w:spacing w:after="0" w:line="240" w:lineRule="auto"/>
        <w:jc w:val="both"/>
        <w:rPr>
          <w:rFonts w:ascii="Times New Roman" w:hAnsi="Times New Roman" w:cs="Times New Roman"/>
          <w:sz w:val="24"/>
          <w:szCs w:val="24"/>
        </w:rPr>
      </w:pPr>
      <w:r w:rsidRPr="00E0224B">
        <w:rPr>
          <w:rFonts w:ascii="Times New Roman" w:hAnsi="Times New Roman" w:cs="Times New Roman"/>
          <w:b/>
          <w:bCs/>
          <w:sz w:val="24"/>
          <w:szCs w:val="24"/>
        </w:rPr>
        <w:t>Madde 3</w:t>
      </w:r>
      <w:r w:rsidRPr="00E0224B">
        <w:rPr>
          <w:rFonts w:ascii="Times New Roman" w:hAnsi="Times New Roman" w:cs="Times New Roman"/>
          <w:sz w:val="24"/>
          <w:szCs w:val="24"/>
        </w:rPr>
        <w:t xml:space="preserve">- Bu Yönerge, 2547 Sayılı Yükseköğretim Kanunu, Çağ Üniversitesi Ana Yönetmeliği ile Çağ Üniversitesi </w:t>
      </w:r>
      <w:proofErr w:type="spellStart"/>
      <w:r w:rsidRPr="00E0224B">
        <w:rPr>
          <w:rFonts w:ascii="Times New Roman" w:hAnsi="Times New Roman" w:cs="Times New Roman"/>
          <w:sz w:val="24"/>
          <w:szCs w:val="24"/>
        </w:rPr>
        <w:t>Önlisans</w:t>
      </w:r>
      <w:proofErr w:type="spellEnd"/>
      <w:r w:rsidRPr="00E0224B">
        <w:rPr>
          <w:rFonts w:ascii="Times New Roman" w:hAnsi="Times New Roman" w:cs="Times New Roman"/>
          <w:sz w:val="24"/>
          <w:szCs w:val="24"/>
        </w:rPr>
        <w:t xml:space="preserve"> ve Lisans Eğitim Öğretim ve Sınav Yönetmeliği esas alınarak düzenlenmiştir. </w:t>
      </w:r>
    </w:p>
    <w:p w:rsidR="00716321" w:rsidRPr="00E0224B" w:rsidRDefault="00716321" w:rsidP="00716321">
      <w:pPr>
        <w:spacing w:after="0" w:line="240" w:lineRule="auto"/>
        <w:jc w:val="both"/>
        <w:rPr>
          <w:rFonts w:ascii="Times New Roman" w:hAnsi="Times New Roman" w:cs="Times New Roman"/>
          <w:sz w:val="24"/>
          <w:szCs w:val="24"/>
        </w:rPr>
      </w:pPr>
    </w:p>
    <w:p w:rsidR="00716321" w:rsidRPr="00E0224B" w:rsidRDefault="00716321" w:rsidP="00716321">
      <w:pPr>
        <w:spacing w:after="0" w:line="240" w:lineRule="auto"/>
        <w:jc w:val="both"/>
        <w:rPr>
          <w:rFonts w:ascii="Times New Roman" w:hAnsi="Times New Roman" w:cs="Times New Roman"/>
          <w:sz w:val="24"/>
          <w:szCs w:val="24"/>
        </w:rPr>
      </w:pPr>
      <w:r w:rsidRPr="00E0224B">
        <w:rPr>
          <w:rFonts w:ascii="Times New Roman" w:hAnsi="Times New Roman" w:cs="Times New Roman"/>
          <w:b/>
          <w:bCs/>
          <w:sz w:val="24"/>
          <w:szCs w:val="24"/>
        </w:rPr>
        <w:t xml:space="preserve">Tanımlar </w:t>
      </w:r>
    </w:p>
    <w:p w:rsidR="00716321" w:rsidRPr="00E0224B" w:rsidRDefault="00716321" w:rsidP="00716321">
      <w:pPr>
        <w:spacing w:after="0" w:line="240" w:lineRule="auto"/>
        <w:jc w:val="both"/>
        <w:rPr>
          <w:rFonts w:ascii="Times New Roman" w:hAnsi="Times New Roman" w:cs="Times New Roman"/>
          <w:sz w:val="24"/>
          <w:szCs w:val="24"/>
        </w:rPr>
      </w:pPr>
      <w:r w:rsidRPr="00E0224B">
        <w:rPr>
          <w:rFonts w:ascii="Times New Roman" w:hAnsi="Times New Roman" w:cs="Times New Roman"/>
          <w:b/>
          <w:bCs/>
          <w:sz w:val="24"/>
          <w:szCs w:val="24"/>
        </w:rPr>
        <w:t>Madde 4</w:t>
      </w:r>
      <w:r w:rsidRPr="00E0224B">
        <w:rPr>
          <w:rFonts w:ascii="Times New Roman" w:hAnsi="Times New Roman" w:cs="Times New Roman"/>
          <w:sz w:val="24"/>
          <w:szCs w:val="24"/>
        </w:rPr>
        <w:t xml:space="preserve">- Yönergede geçen; </w:t>
      </w:r>
    </w:p>
    <w:p w:rsidR="00716321" w:rsidRPr="00E0224B" w:rsidRDefault="00716321" w:rsidP="00716321">
      <w:pPr>
        <w:pStyle w:val="ListeParagraf"/>
        <w:numPr>
          <w:ilvl w:val="0"/>
          <w:numId w:val="3"/>
        </w:numPr>
        <w:jc w:val="both"/>
      </w:pPr>
      <w:r w:rsidRPr="00E0224B">
        <w:t xml:space="preserve">Burs: Öğrenim ücreti alınmamasını, </w:t>
      </w:r>
    </w:p>
    <w:p w:rsidR="00716321" w:rsidRPr="00E0224B" w:rsidRDefault="00716321" w:rsidP="00716321">
      <w:pPr>
        <w:pStyle w:val="ListeParagraf"/>
        <w:numPr>
          <w:ilvl w:val="0"/>
          <w:numId w:val="3"/>
        </w:numPr>
        <w:jc w:val="both"/>
      </w:pPr>
      <w:r w:rsidRPr="00E0224B">
        <w:t xml:space="preserve">Oransal İndirim: Öğrenim ücretinin </w:t>
      </w:r>
      <w:r w:rsidR="00F672B5" w:rsidRPr="00E0224B">
        <w:t xml:space="preserve">ÖSYM Yükseköğretim Programları Kurumları ve Kontenjanları Kılavuzunda </w:t>
      </w:r>
      <w:r w:rsidRPr="00E0224B">
        <w:t xml:space="preserve">belirlenen orandaki kısmının alınmamasını, </w:t>
      </w:r>
    </w:p>
    <w:p w:rsidR="00716321" w:rsidRPr="00E0224B" w:rsidRDefault="00716321" w:rsidP="00716321">
      <w:pPr>
        <w:pStyle w:val="ListeParagraf"/>
        <w:numPr>
          <w:ilvl w:val="0"/>
          <w:numId w:val="3"/>
        </w:numPr>
        <w:jc w:val="both"/>
      </w:pPr>
      <w:r w:rsidRPr="00E0224B">
        <w:t xml:space="preserve">Destek: Çağ Koleji ve Çağ Üniversitesi mezunlarının, Çağ Üniversitesinde çift </w:t>
      </w:r>
      <w:proofErr w:type="spellStart"/>
      <w:r w:rsidRPr="00E0224B">
        <w:t>anadal</w:t>
      </w:r>
      <w:proofErr w:type="spellEnd"/>
      <w:r w:rsidRPr="00E0224B">
        <w:t xml:space="preserve"> eğitimi almaya hak kazananların, ş</w:t>
      </w:r>
      <w:r w:rsidRPr="00E0224B">
        <w:rPr>
          <w:bCs/>
        </w:rPr>
        <w:t xml:space="preserve">ehit ve gazi yakınlarının, Çağ Üniversitesinde görev yapan araştırma görevlilerinin ve sporun desteklenmesi amacıyla öğrenim ücretinin tamamen alınmamasını ya da belli oranlarda indirime tabi tutulmasını, </w:t>
      </w:r>
    </w:p>
    <w:p w:rsidR="00716321" w:rsidRPr="00E0224B" w:rsidRDefault="00716321" w:rsidP="00716321">
      <w:pPr>
        <w:pStyle w:val="ListeParagraf"/>
        <w:numPr>
          <w:ilvl w:val="0"/>
          <w:numId w:val="3"/>
        </w:numPr>
        <w:jc w:val="both"/>
      </w:pPr>
      <w:r w:rsidRPr="00E0224B">
        <w:t xml:space="preserve">Burs Komisyonu: Burs, oransal indirim ve destek başvurularını değerlendirmek üzere </w:t>
      </w:r>
      <w:r w:rsidR="00333028" w:rsidRPr="00E0224B">
        <w:t xml:space="preserve">Mütevelli Heyetçe </w:t>
      </w:r>
      <w:r w:rsidRPr="00E0224B">
        <w:t xml:space="preserve">kurulan 3 kişilik komisyonu, </w:t>
      </w:r>
    </w:p>
    <w:p w:rsidR="00716321" w:rsidRPr="00E0224B" w:rsidRDefault="00716321" w:rsidP="00716321">
      <w:pPr>
        <w:pStyle w:val="ListeParagraf"/>
        <w:numPr>
          <w:ilvl w:val="0"/>
          <w:numId w:val="3"/>
        </w:numPr>
        <w:jc w:val="both"/>
      </w:pPr>
      <w:r w:rsidRPr="00E0224B">
        <w:t xml:space="preserve">GNO: Öğrencinin Üniversitede öğrenim gördüğü süredeki ortalama başarısının göstergesi olan Genel Not Ortalamasını, </w:t>
      </w:r>
    </w:p>
    <w:p w:rsidR="00716321" w:rsidRPr="00E0224B" w:rsidRDefault="00716321" w:rsidP="00716321">
      <w:pPr>
        <w:pStyle w:val="ListeParagraf"/>
        <w:numPr>
          <w:ilvl w:val="0"/>
          <w:numId w:val="3"/>
        </w:numPr>
        <w:jc w:val="both"/>
      </w:pPr>
      <w:r w:rsidRPr="00E0224B">
        <w:t xml:space="preserve">Mali İşler Daire Başkanlığı: Çağ Üniversitesi Mali İşler Daire Başkanlığı’nı, </w:t>
      </w:r>
    </w:p>
    <w:p w:rsidR="00716321" w:rsidRPr="00E0224B" w:rsidRDefault="00716321" w:rsidP="00716321">
      <w:pPr>
        <w:pStyle w:val="ListeParagraf"/>
        <w:numPr>
          <w:ilvl w:val="0"/>
          <w:numId w:val="3"/>
        </w:numPr>
        <w:jc w:val="both"/>
      </w:pPr>
      <w:r w:rsidRPr="00E0224B">
        <w:t xml:space="preserve">Öğrenci İşleri Daire Başkanlığı: Çağ Üniversitesi Öğrenci İşleri Daire Başkanlığı’nı, </w:t>
      </w:r>
    </w:p>
    <w:p w:rsidR="00716321" w:rsidRPr="00E0224B" w:rsidRDefault="00716321" w:rsidP="00716321">
      <w:pPr>
        <w:pStyle w:val="ListeParagraf"/>
        <w:numPr>
          <w:ilvl w:val="0"/>
          <w:numId w:val="3"/>
        </w:numPr>
        <w:jc w:val="both"/>
      </w:pPr>
      <w:r w:rsidRPr="00E0224B">
        <w:t xml:space="preserve">ÖSYM: Ölçme, Seçme ve Yerleştirme Merkezini, </w:t>
      </w:r>
    </w:p>
    <w:p w:rsidR="00716321" w:rsidRPr="00E0224B" w:rsidRDefault="00716321" w:rsidP="00716321">
      <w:pPr>
        <w:pStyle w:val="ListeParagraf"/>
        <w:numPr>
          <w:ilvl w:val="0"/>
          <w:numId w:val="3"/>
        </w:numPr>
        <w:jc w:val="both"/>
      </w:pPr>
      <w:r w:rsidRPr="00E0224B">
        <w:t>Rektör: Çağ Üniversitesi Rektörünü,</w:t>
      </w:r>
    </w:p>
    <w:p w:rsidR="00716321" w:rsidRPr="00E0224B" w:rsidRDefault="00716321" w:rsidP="00716321">
      <w:pPr>
        <w:pStyle w:val="ListeParagraf"/>
        <w:numPr>
          <w:ilvl w:val="0"/>
          <w:numId w:val="3"/>
        </w:numPr>
        <w:jc w:val="both"/>
      </w:pPr>
      <w:r w:rsidRPr="00E0224B">
        <w:t xml:space="preserve">Senato: Çağ Üniversitesi Senatosunu, </w:t>
      </w:r>
    </w:p>
    <w:p w:rsidR="00716321" w:rsidRPr="00E0224B" w:rsidRDefault="00716321" w:rsidP="00716321">
      <w:pPr>
        <w:pStyle w:val="ListeParagraf"/>
        <w:numPr>
          <w:ilvl w:val="0"/>
          <w:numId w:val="3"/>
        </w:numPr>
        <w:jc w:val="both"/>
      </w:pPr>
      <w:r w:rsidRPr="00E0224B">
        <w:t xml:space="preserve">Üniversite: Çağ Üniversitesini, </w:t>
      </w:r>
    </w:p>
    <w:p w:rsidR="00716321" w:rsidRPr="00E0224B" w:rsidRDefault="00716321" w:rsidP="00716321">
      <w:pPr>
        <w:pStyle w:val="ListeParagraf"/>
        <w:numPr>
          <w:ilvl w:val="0"/>
          <w:numId w:val="3"/>
        </w:numPr>
        <w:jc w:val="both"/>
      </w:pPr>
      <w:r w:rsidRPr="00E0224B">
        <w:t xml:space="preserve">Üniversite Yönetim Kurulu: Çağ Üniversitesi Yönetim Kurulunu, </w:t>
      </w:r>
    </w:p>
    <w:p w:rsidR="00716321" w:rsidRPr="00E0224B" w:rsidRDefault="00716321" w:rsidP="00716321">
      <w:pPr>
        <w:pStyle w:val="ListeParagraf"/>
        <w:numPr>
          <w:ilvl w:val="0"/>
          <w:numId w:val="3"/>
        </w:numPr>
        <w:jc w:val="both"/>
      </w:pPr>
      <w:r w:rsidRPr="00E0224B">
        <w:t>YKS: Yükseköğretim Kurumları Sınavını,</w:t>
      </w:r>
    </w:p>
    <w:p w:rsidR="00716321" w:rsidRPr="00E0224B" w:rsidRDefault="00716321" w:rsidP="00716321">
      <w:pPr>
        <w:pStyle w:val="ListeParagraf"/>
        <w:numPr>
          <w:ilvl w:val="0"/>
          <w:numId w:val="3"/>
        </w:numPr>
        <w:jc w:val="both"/>
      </w:pPr>
      <w:r w:rsidRPr="00E0224B">
        <w:t>DGS: Dikey Geçiş Sınavını,</w:t>
      </w:r>
    </w:p>
    <w:p w:rsidR="00716321" w:rsidRPr="00E0224B" w:rsidRDefault="00716321" w:rsidP="00716321">
      <w:pPr>
        <w:pStyle w:val="ListeParagraf"/>
        <w:numPr>
          <w:ilvl w:val="0"/>
          <w:numId w:val="3"/>
        </w:numPr>
        <w:jc w:val="both"/>
      </w:pPr>
      <w:r w:rsidRPr="00E0224B">
        <w:t>ALES: Akademik Personel ve Lisansüstü Eğitim Giriş Sınavını,</w:t>
      </w:r>
    </w:p>
    <w:p w:rsidR="00716321" w:rsidRPr="00E0224B" w:rsidRDefault="00716321" w:rsidP="00716321">
      <w:pPr>
        <w:pStyle w:val="ListeParagraf"/>
        <w:numPr>
          <w:ilvl w:val="0"/>
          <w:numId w:val="3"/>
        </w:numPr>
        <w:jc w:val="both"/>
      </w:pPr>
      <w:r w:rsidRPr="00E0224B">
        <w:t xml:space="preserve">Mütevelli Heyeti: </w:t>
      </w:r>
      <w:proofErr w:type="spellStart"/>
      <w:r w:rsidRPr="00E0224B">
        <w:t>Bayboğan</w:t>
      </w:r>
      <w:proofErr w:type="spellEnd"/>
      <w:r w:rsidRPr="00E0224B">
        <w:t xml:space="preserve"> Eğitim Vakfı Mütevelli Heyetini, </w:t>
      </w:r>
    </w:p>
    <w:p w:rsidR="00716321" w:rsidRPr="00E0224B" w:rsidRDefault="00716321" w:rsidP="00716321">
      <w:pPr>
        <w:pStyle w:val="ListeParagraf"/>
        <w:numPr>
          <w:ilvl w:val="0"/>
          <w:numId w:val="3"/>
        </w:numPr>
        <w:jc w:val="both"/>
      </w:pPr>
      <w:proofErr w:type="gramStart"/>
      <w:r w:rsidRPr="00E0224B">
        <w:t xml:space="preserve">Öğrenim Süresi: Kayıt olunan programa ilişkin derslerin verildiği dönemden başlamak üzere, her dönem için kayıt yaptırıp yaptırmadıklarına bakılmaksızın, öğrenim süresi iki yıl olan ön lisans programları için dört yarıyıl, öğrenim süresi dört yıl olan lisans </w:t>
      </w:r>
      <w:r w:rsidRPr="00E0224B">
        <w:lastRenderedPageBreak/>
        <w:t xml:space="preserve">programları için sekiz yarıyıl, öğrenim süresi beş yıl olan lisans programlan için on yarıyıl, öğrenim süresi altı yıl olan lisans programlan için </w:t>
      </w:r>
      <w:proofErr w:type="spellStart"/>
      <w:r w:rsidRPr="00E0224B">
        <w:t>oniki</w:t>
      </w:r>
      <w:proofErr w:type="spellEnd"/>
      <w:r w:rsidRPr="00E0224B">
        <w:t xml:space="preserve"> yarıyıl, bunlarla birlikte zorunlu hazırlık eğitimi olan programlar için öğrencinin hazırlık sınıfına devam etmesi durumunda ek olarak bu iki yarıyılı, tezli yüksek lisansta hazırlık hariç dört yarıyıl, doktorada hazırlık hariç sekiz yarıyıl, lisans mezuniyeti ile doğrudan doktoraya kabul edilenler için ise on yarıyıl,</w:t>
      </w:r>
      <w:proofErr w:type="gramEnd"/>
    </w:p>
    <w:p w:rsidR="00716321" w:rsidRPr="00E0224B" w:rsidRDefault="00716321" w:rsidP="00716321">
      <w:pPr>
        <w:pStyle w:val="ListeParagraf"/>
        <w:numPr>
          <w:ilvl w:val="0"/>
          <w:numId w:val="3"/>
        </w:numPr>
        <w:jc w:val="both"/>
      </w:pPr>
      <w:proofErr w:type="gramStart"/>
      <w:r w:rsidRPr="00E0224B">
        <w:t>Öğrenim Ücreti: Mütevelli heyet tarafından tespit edilen ve her yıl yayımlanan Yüksek Öğretim Kurumları Sınavı Yüksek Öğretim Programlan ve Kontenjan Kılavuzunda çerçevesi yer alan, kişisel ve sarf malzemesi, yeme, içme ve barınma gideri haricinde, başarı veya not ortalaması gibi şartlara bağlı olmaksızın ilgili programın yeterliklerinin sağlanması kapsamında eğitim, öğretim ve saha/uygulama eğitimleri için gerekli olan ücreti,</w:t>
      </w:r>
      <w:proofErr w:type="gramEnd"/>
    </w:p>
    <w:p w:rsidR="00716321" w:rsidRPr="00E0224B" w:rsidRDefault="00716321" w:rsidP="00716321">
      <w:pPr>
        <w:spacing w:after="0" w:line="240" w:lineRule="auto"/>
        <w:jc w:val="both"/>
        <w:rPr>
          <w:rFonts w:ascii="Times New Roman" w:hAnsi="Times New Roman" w:cs="Times New Roman"/>
          <w:sz w:val="24"/>
          <w:szCs w:val="24"/>
        </w:rPr>
      </w:pPr>
    </w:p>
    <w:p w:rsidR="00716321" w:rsidRPr="00E0224B" w:rsidRDefault="00716321" w:rsidP="00716321">
      <w:pPr>
        <w:spacing w:after="0" w:line="240" w:lineRule="auto"/>
        <w:jc w:val="both"/>
        <w:rPr>
          <w:rFonts w:ascii="Times New Roman" w:hAnsi="Times New Roman" w:cs="Times New Roman"/>
          <w:sz w:val="24"/>
          <w:szCs w:val="24"/>
        </w:rPr>
      </w:pPr>
      <w:proofErr w:type="gramStart"/>
      <w:r w:rsidRPr="00E0224B">
        <w:rPr>
          <w:rFonts w:ascii="Times New Roman" w:hAnsi="Times New Roman" w:cs="Times New Roman"/>
          <w:sz w:val="24"/>
          <w:szCs w:val="24"/>
        </w:rPr>
        <w:t>ifade</w:t>
      </w:r>
      <w:proofErr w:type="gramEnd"/>
      <w:r w:rsidRPr="00E0224B">
        <w:rPr>
          <w:rFonts w:ascii="Times New Roman" w:hAnsi="Times New Roman" w:cs="Times New Roman"/>
          <w:sz w:val="24"/>
          <w:szCs w:val="24"/>
        </w:rPr>
        <w:t xml:space="preserve"> eder. </w:t>
      </w:r>
    </w:p>
    <w:p w:rsidR="00716321" w:rsidRPr="00E0224B" w:rsidRDefault="00716321" w:rsidP="00716321">
      <w:pPr>
        <w:spacing w:after="0" w:line="240" w:lineRule="auto"/>
        <w:jc w:val="both"/>
        <w:rPr>
          <w:rFonts w:ascii="Times New Roman" w:hAnsi="Times New Roman" w:cs="Times New Roman"/>
          <w:sz w:val="24"/>
          <w:szCs w:val="24"/>
        </w:rPr>
      </w:pPr>
    </w:p>
    <w:p w:rsidR="00716321" w:rsidRPr="00E0224B" w:rsidRDefault="00716321" w:rsidP="00716321">
      <w:pPr>
        <w:spacing w:after="0" w:line="240" w:lineRule="auto"/>
        <w:jc w:val="center"/>
        <w:rPr>
          <w:rFonts w:ascii="Times New Roman" w:hAnsi="Times New Roman" w:cs="Times New Roman"/>
          <w:b/>
          <w:bCs/>
          <w:sz w:val="24"/>
          <w:szCs w:val="24"/>
        </w:rPr>
      </w:pPr>
      <w:r w:rsidRPr="00E0224B">
        <w:rPr>
          <w:rFonts w:ascii="Times New Roman" w:hAnsi="Times New Roman" w:cs="Times New Roman"/>
          <w:b/>
          <w:bCs/>
          <w:sz w:val="24"/>
          <w:szCs w:val="24"/>
        </w:rPr>
        <w:t>İKİNCİ BÖLÜM</w:t>
      </w:r>
    </w:p>
    <w:p w:rsidR="00716321" w:rsidRPr="00E0224B" w:rsidRDefault="00716321" w:rsidP="00716321">
      <w:pPr>
        <w:spacing w:after="0" w:line="240" w:lineRule="auto"/>
        <w:jc w:val="center"/>
        <w:rPr>
          <w:rFonts w:ascii="Times New Roman" w:hAnsi="Times New Roman" w:cs="Times New Roman"/>
          <w:b/>
          <w:bCs/>
          <w:strike/>
          <w:sz w:val="28"/>
          <w:szCs w:val="24"/>
        </w:rPr>
      </w:pPr>
      <w:r w:rsidRPr="00E0224B">
        <w:rPr>
          <w:rFonts w:ascii="Times New Roman" w:hAnsi="Times New Roman" w:cs="Times New Roman"/>
          <w:b/>
          <w:sz w:val="24"/>
        </w:rPr>
        <w:t xml:space="preserve">Ön Lisans, Lisans ve Yüksek Lisans Düzeyinde Sağlanan Burs, Oransal İndirim ve Destekler </w:t>
      </w:r>
    </w:p>
    <w:p w:rsidR="00716321" w:rsidRPr="00E0224B" w:rsidRDefault="00716321" w:rsidP="00716321">
      <w:pPr>
        <w:spacing w:after="0" w:line="240" w:lineRule="auto"/>
        <w:jc w:val="center"/>
        <w:rPr>
          <w:rFonts w:ascii="Times New Roman" w:hAnsi="Times New Roman" w:cs="Times New Roman"/>
          <w:b/>
          <w:bCs/>
          <w:sz w:val="24"/>
          <w:szCs w:val="24"/>
        </w:rPr>
      </w:pPr>
    </w:p>
    <w:p w:rsidR="00716321" w:rsidRPr="00E0224B" w:rsidRDefault="00716321" w:rsidP="00716321">
      <w:pPr>
        <w:spacing w:after="0" w:line="240" w:lineRule="auto"/>
        <w:jc w:val="both"/>
        <w:rPr>
          <w:rFonts w:ascii="Times New Roman" w:hAnsi="Times New Roman" w:cs="Times New Roman"/>
          <w:sz w:val="24"/>
          <w:szCs w:val="24"/>
        </w:rPr>
      </w:pPr>
      <w:r w:rsidRPr="00E0224B">
        <w:rPr>
          <w:rFonts w:ascii="Times New Roman" w:hAnsi="Times New Roman" w:cs="Times New Roman"/>
          <w:b/>
          <w:sz w:val="24"/>
        </w:rPr>
        <w:t>Ön Lisans ve Lisans Düzeyinde Sağlanan Burs ve Oransal İndirimler</w:t>
      </w:r>
    </w:p>
    <w:p w:rsidR="00716321" w:rsidRPr="00E0224B" w:rsidRDefault="00716321" w:rsidP="00716321">
      <w:pPr>
        <w:pStyle w:val="AralkYok"/>
        <w:jc w:val="both"/>
        <w:rPr>
          <w:rFonts w:ascii="Times New Roman" w:hAnsi="Times New Roman" w:cs="Times New Roman"/>
          <w:b/>
          <w:bCs/>
          <w:sz w:val="24"/>
          <w:szCs w:val="24"/>
        </w:rPr>
      </w:pPr>
    </w:p>
    <w:p w:rsidR="00716321" w:rsidRPr="00E0224B" w:rsidRDefault="00716321" w:rsidP="00716321">
      <w:pPr>
        <w:pStyle w:val="AralkYok"/>
        <w:jc w:val="both"/>
        <w:rPr>
          <w:rFonts w:ascii="Times New Roman" w:hAnsi="Times New Roman" w:cs="Times New Roman"/>
          <w:sz w:val="24"/>
        </w:rPr>
      </w:pPr>
      <w:r w:rsidRPr="00E0224B">
        <w:rPr>
          <w:rFonts w:ascii="Times New Roman" w:hAnsi="Times New Roman" w:cs="Times New Roman"/>
          <w:b/>
          <w:bCs/>
          <w:sz w:val="24"/>
          <w:szCs w:val="24"/>
        </w:rPr>
        <w:t xml:space="preserve">Madde 5- </w:t>
      </w:r>
      <w:r w:rsidRPr="00E0224B">
        <w:rPr>
          <w:rFonts w:ascii="Times New Roman" w:hAnsi="Times New Roman" w:cs="Times New Roman"/>
          <w:bCs/>
          <w:sz w:val="24"/>
          <w:szCs w:val="24"/>
        </w:rPr>
        <w:t>a</w:t>
      </w:r>
      <w:proofErr w:type="gramStart"/>
      <w:r w:rsidRPr="00E0224B">
        <w:rPr>
          <w:rFonts w:ascii="Times New Roman" w:hAnsi="Times New Roman" w:cs="Times New Roman"/>
          <w:bCs/>
          <w:sz w:val="24"/>
          <w:szCs w:val="24"/>
        </w:rPr>
        <w:t>)</w:t>
      </w:r>
      <w:proofErr w:type="gramEnd"/>
      <w:r w:rsidRPr="00E0224B">
        <w:rPr>
          <w:rFonts w:ascii="Times New Roman" w:hAnsi="Times New Roman" w:cs="Times New Roman"/>
          <w:bCs/>
          <w:sz w:val="24"/>
          <w:szCs w:val="24"/>
        </w:rPr>
        <w:t xml:space="preserve"> Burs; </w:t>
      </w:r>
      <w:r w:rsidRPr="00E0224B">
        <w:rPr>
          <w:rFonts w:ascii="Times New Roman" w:hAnsi="Times New Roman" w:cs="Times New Roman"/>
          <w:sz w:val="24"/>
        </w:rPr>
        <w:t xml:space="preserve">Yüksek Öğretim Kurumları Sınavı sonucuna göre Üniversite’ye %100 burslu yerleşen ve kayıt yaptıran öğrencilere verilen burstur. Bu öğrencilerden öğrenim süresi boyunca öğrenim ücreti alınmaz. Öğrenim süresini aşan öğrenciler öğrenimlerine ücretli olarak devam ederler. 2547 Sayılı Kanunun Ek 9. maddesi kapsamındaki öğrenciler, Çağ Üniversitesine yatay geçiş yapmaları halinde öğrenim süresi içinde burstan yararlanırlar. Yatay geçişle başka bir kuruma geçiş yapıp geri dönmek isteyenler 2547 Sayılı Kanunun Ek 9. maddesinde belirtilen burstan yararlanamazlar. Ön lisans ve lisans programları için ilgili yılın kılavuzunda belirlenmiş olan burslu kontenjanın dolmaması halinde ve burslu öğrencinin kaydını sildirmesi nedeniyle burs oranının düşmesi durumunda eksik sayı tamamlanır. </w:t>
      </w:r>
    </w:p>
    <w:p w:rsidR="00716321" w:rsidRPr="00E0224B" w:rsidRDefault="00716321" w:rsidP="00716321">
      <w:pPr>
        <w:spacing w:after="0" w:line="240" w:lineRule="auto"/>
        <w:jc w:val="both"/>
        <w:rPr>
          <w:rFonts w:ascii="Times New Roman" w:hAnsi="Times New Roman" w:cs="Times New Roman"/>
          <w:sz w:val="24"/>
        </w:rPr>
      </w:pPr>
    </w:p>
    <w:p w:rsidR="00716321" w:rsidRPr="00E0224B" w:rsidRDefault="00716321" w:rsidP="00716321">
      <w:pPr>
        <w:spacing w:after="0" w:line="240" w:lineRule="auto"/>
        <w:jc w:val="both"/>
        <w:rPr>
          <w:rFonts w:ascii="Times New Roman" w:hAnsi="Times New Roman" w:cs="Times New Roman"/>
          <w:bCs/>
          <w:sz w:val="28"/>
          <w:szCs w:val="24"/>
        </w:rPr>
      </w:pPr>
      <w:r w:rsidRPr="00E0224B">
        <w:rPr>
          <w:rFonts w:ascii="Times New Roman" w:hAnsi="Times New Roman" w:cs="Times New Roman"/>
          <w:sz w:val="24"/>
        </w:rPr>
        <w:t>b) Oransal İndirimler; Yüksek Öğretim Kurumları Sınavı sonucuna göre Üniversite’ye %75, %50 ya da %25 indirimli yerleşen ve kayıt yaptıran öğrencilere verilen indirimdir. Bu öğrencilerden eğitim-öğretim ücretinin yerleşme ya da kabullerinde belirlenen orandaki kısmı alınmaz.</w:t>
      </w:r>
    </w:p>
    <w:p w:rsidR="00716321" w:rsidRPr="00E0224B" w:rsidRDefault="00716321" w:rsidP="00716321">
      <w:pPr>
        <w:spacing w:after="0" w:line="240" w:lineRule="auto"/>
        <w:jc w:val="both"/>
        <w:rPr>
          <w:rFonts w:ascii="Times New Roman" w:hAnsi="Times New Roman" w:cs="Times New Roman"/>
          <w:b/>
          <w:bCs/>
          <w:sz w:val="24"/>
          <w:szCs w:val="24"/>
        </w:rPr>
      </w:pPr>
    </w:p>
    <w:p w:rsidR="00716321" w:rsidRPr="00E0224B" w:rsidRDefault="00716321" w:rsidP="00716321">
      <w:pPr>
        <w:spacing w:after="0" w:line="240" w:lineRule="auto"/>
        <w:jc w:val="both"/>
        <w:rPr>
          <w:rFonts w:ascii="Times New Roman" w:hAnsi="Times New Roman" w:cs="Times New Roman"/>
          <w:sz w:val="24"/>
          <w:szCs w:val="24"/>
        </w:rPr>
      </w:pPr>
      <w:r w:rsidRPr="00E0224B">
        <w:rPr>
          <w:rFonts w:ascii="Times New Roman" w:hAnsi="Times New Roman" w:cs="Times New Roman"/>
          <w:b/>
          <w:sz w:val="24"/>
        </w:rPr>
        <w:t xml:space="preserve">Ön Lisans ve Lisans Düzeyinde Sağlanan </w:t>
      </w:r>
      <w:r w:rsidRPr="00E0224B">
        <w:rPr>
          <w:rFonts w:ascii="Times New Roman" w:hAnsi="Times New Roman" w:cs="Times New Roman"/>
          <w:b/>
          <w:bCs/>
          <w:sz w:val="24"/>
          <w:szCs w:val="24"/>
        </w:rPr>
        <w:t>Destekler</w:t>
      </w:r>
    </w:p>
    <w:p w:rsidR="00716321" w:rsidRPr="00E0224B" w:rsidRDefault="00716321" w:rsidP="00716321">
      <w:pPr>
        <w:spacing w:after="0" w:line="240" w:lineRule="auto"/>
        <w:jc w:val="both"/>
        <w:rPr>
          <w:rFonts w:ascii="Times New Roman" w:hAnsi="Times New Roman" w:cs="Times New Roman"/>
          <w:sz w:val="24"/>
          <w:szCs w:val="24"/>
        </w:rPr>
      </w:pPr>
      <w:r w:rsidRPr="00E0224B">
        <w:rPr>
          <w:rFonts w:ascii="Times New Roman" w:hAnsi="Times New Roman" w:cs="Times New Roman"/>
          <w:b/>
          <w:bCs/>
          <w:sz w:val="24"/>
          <w:szCs w:val="24"/>
        </w:rPr>
        <w:t>Madde 6</w:t>
      </w:r>
      <w:r w:rsidR="00192F0F" w:rsidRPr="00E0224B">
        <w:rPr>
          <w:rFonts w:ascii="Times New Roman" w:hAnsi="Times New Roman" w:cs="Times New Roman"/>
          <w:b/>
          <w:bCs/>
          <w:sz w:val="24"/>
          <w:szCs w:val="24"/>
        </w:rPr>
        <w:t>-</w:t>
      </w:r>
      <w:r w:rsidRPr="00E0224B">
        <w:rPr>
          <w:rFonts w:ascii="Times New Roman" w:hAnsi="Times New Roman" w:cs="Times New Roman"/>
          <w:b/>
          <w:bCs/>
          <w:sz w:val="24"/>
          <w:szCs w:val="24"/>
        </w:rPr>
        <w:t xml:space="preserve"> </w:t>
      </w:r>
      <w:r w:rsidRPr="00E0224B">
        <w:rPr>
          <w:rFonts w:ascii="Times New Roman" w:hAnsi="Times New Roman" w:cs="Times New Roman"/>
          <w:sz w:val="24"/>
          <w:szCs w:val="24"/>
        </w:rPr>
        <w:t xml:space="preserve">Destekler; kurum desteği, çift </w:t>
      </w:r>
      <w:proofErr w:type="spellStart"/>
      <w:r w:rsidRPr="00E0224B">
        <w:rPr>
          <w:rFonts w:ascii="Times New Roman" w:hAnsi="Times New Roman" w:cs="Times New Roman"/>
          <w:sz w:val="24"/>
          <w:szCs w:val="24"/>
        </w:rPr>
        <w:t>anadal</w:t>
      </w:r>
      <w:proofErr w:type="spellEnd"/>
      <w:r w:rsidRPr="00E0224B">
        <w:rPr>
          <w:rFonts w:ascii="Times New Roman" w:hAnsi="Times New Roman" w:cs="Times New Roman"/>
          <w:sz w:val="24"/>
          <w:szCs w:val="24"/>
        </w:rPr>
        <w:t xml:space="preserve"> desteği, şehit eşi ve çocukları ile gazilere verilen destekler ile spor desteğini kapsar. </w:t>
      </w:r>
    </w:p>
    <w:p w:rsidR="00716321" w:rsidRPr="00E0224B" w:rsidRDefault="00716321" w:rsidP="00716321">
      <w:pPr>
        <w:spacing w:after="0" w:line="240" w:lineRule="auto"/>
        <w:jc w:val="both"/>
        <w:rPr>
          <w:rFonts w:ascii="Times New Roman" w:hAnsi="Times New Roman" w:cs="Times New Roman"/>
          <w:sz w:val="24"/>
          <w:szCs w:val="24"/>
        </w:rPr>
      </w:pPr>
    </w:p>
    <w:p w:rsidR="00716321" w:rsidRPr="00E0224B" w:rsidRDefault="00716321" w:rsidP="00716321">
      <w:pPr>
        <w:spacing w:after="0" w:line="240" w:lineRule="auto"/>
        <w:jc w:val="both"/>
        <w:rPr>
          <w:rFonts w:ascii="Times New Roman" w:hAnsi="Times New Roman" w:cs="Times New Roman"/>
          <w:sz w:val="24"/>
          <w:szCs w:val="24"/>
        </w:rPr>
      </w:pPr>
      <w:r w:rsidRPr="00E0224B">
        <w:rPr>
          <w:rFonts w:ascii="Times New Roman" w:hAnsi="Times New Roman" w:cs="Times New Roman"/>
          <w:b/>
          <w:bCs/>
          <w:sz w:val="24"/>
          <w:szCs w:val="24"/>
        </w:rPr>
        <w:t xml:space="preserve">Kurum Desteği </w:t>
      </w:r>
    </w:p>
    <w:p w:rsidR="00716321" w:rsidRPr="00E0224B" w:rsidRDefault="00716321" w:rsidP="00716321">
      <w:pPr>
        <w:spacing w:after="0" w:line="240" w:lineRule="auto"/>
        <w:jc w:val="both"/>
        <w:rPr>
          <w:rFonts w:ascii="Times New Roman" w:hAnsi="Times New Roman" w:cs="Times New Roman"/>
          <w:sz w:val="24"/>
          <w:szCs w:val="24"/>
        </w:rPr>
      </w:pPr>
      <w:r w:rsidRPr="00E0224B">
        <w:rPr>
          <w:rFonts w:ascii="Times New Roman" w:hAnsi="Times New Roman" w:cs="Times New Roman"/>
          <w:b/>
          <w:bCs/>
          <w:sz w:val="24"/>
          <w:szCs w:val="24"/>
        </w:rPr>
        <w:t>Madde 7</w:t>
      </w:r>
      <w:r w:rsidR="00192F0F" w:rsidRPr="00E0224B">
        <w:rPr>
          <w:rFonts w:ascii="Times New Roman" w:hAnsi="Times New Roman" w:cs="Times New Roman"/>
          <w:b/>
          <w:bCs/>
          <w:sz w:val="24"/>
          <w:szCs w:val="24"/>
        </w:rPr>
        <w:t xml:space="preserve">- </w:t>
      </w:r>
      <w:r w:rsidRPr="00E0224B">
        <w:rPr>
          <w:rFonts w:ascii="Times New Roman" w:hAnsi="Times New Roman" w:cs="Times New Roman"/>
          <w:sz w:val="24"/>
          <w:szCs w:val="24"/>
        </w:rPr>
        <w:t xml:space="preserve">Çağ Üniversitesine kayıtlı öğrencilerden: </w:t>
      </w:r>
    </w:p>
    <w:p w:rsidR="00716321" w:rsidRPr="00E0224B" w:rsidRDefault="00192F0F" w:rsidP="00716321">
      <w:pPr>
        <w:spacing w:after="0" w:line="240" w:lineRule="auto"/>
        <w:jc w:val="both"/>
        <w:rPr>
          <w:rFonts w:ascii="Times New Roman" w:hAnsi="Times New Roman" w:cs="Times New Roman"/>
          <w:sz w:val="24"/>
          <w:szCs w:val="24"/>
        </w:rPr>
      </w:pPr>
      <w:r w:rsidRPr="00E0224B">
        <w:rPr>
          <w:rFonts w:ascii="Times New Roman" w:hAnsi="Times New Roman" w:cs="Times New Roman"/>
          <w:sz w:val="24"/>
          <w:szCs w:val="24"/>
        </w:rPr>
        <w:t xml:space="preserve">a) </w:t>
      </w:r>
      <w:r w:rsidR="00716321" w:rsidRPr="00E0224B">
        <w:rPr>
          <w:rFonts w:ascii="Times New Roman" w:hAnsi="Times New Roman" w:cs="Times New Roman"/>
          <w:sz w:val="24"/>
          <w:szCs w:val="24"/>
        </w:rPr>
        <w:t xml:space="preserve">Ortaöğreniminin tamamını (lise öğrenimi) Çağ Kolejinde tamamlamış ve mezun olanlardan, Çağ Üniversitesi </w:t>
      </w:r>
      <w:proofErr w:type="spellStart"/>
      <w:r w:rsidR="003C63D4">
        <w:rPr>
          <w:rFonts w:ascii="Times New Roman" w:hAnsi="Times New Roman" w:cs="Times New Roman"/>
          <w:sz w:val="24"/>
          <w:szCs w:val="24"/>
        </w:rPr>
        <w:t>ön</w:t>
      </w:r>
      <w:r w:rsidR="00716321" w:rsidRPr="00E0224B">
        <w:rPr>
          <w:rFonts w:ascii="Times New Roman" w:hAnsi="Times New Roman" w:cs="Times New Roman"/>
          <w:sz w:val="24"/>
          <w:szCs w:val="24"/>
        </w:rPr>
        <w:t>lisans</w:t>
      </w:r>
      <w:proofErr w:type="spellEnd"/>
      <w:r w:rsidR="00716321" w:rsidRPr="00E0224B">
        <w:rPr>
          <w:rFonts w:ascii="Times New Roman" w:hAnsi="Times New Roman" w:cs="Times New Roman"/>
          <w:sz w:val="24"/>
          <w:szCs w:val="24"/>
        </w:rPr>
        <w:t xml:space="preserve"> ve lisans bölümlerinin ücretli veya %25 indirimli programlarına tercihleri sonucu yerleşip kayıt yaptıran öğrenciler ile bir başka </w:t>
      </w:r>
      <w:r w:rsidR="00B97CC3">
        <w:rPr>
          <w:rFonts w:ascii="Times New Roman" w:hAnsi="Times New Roman" w:cs="Times New Roman"/>
          <w:sz w:val="24"/>
          <w:szCs w:val="24"/>
        </w:rPr>
        <w:t>y</w:t>
      </w:r>
      <w:r w:rsidR="00716321" w:rsidRPr="00E0224B">
        <w:rPr>
          <w:rFonts w:ascii="Times New Roman" w:hAnsi="Times New Roman" w:cs="Times New Roman"/>
          <w:sz w:val="24"/>
          <w:szCs w:val="24"/>
        </w:rPr>
        <w:t xml:space="preserve">ükseköğretim kurumuna yerleşip Çağ Üniversitesine yatay geçiş ile kayıt yaptıran öğrenciler kurum desteğinden yararlanır. Bu madde kapsamında bulunan öğrencilerden Çağ Üniversitesine ücretli yerleşen öğrencilerin öğrenim ücretleri % 50 oransal indirime tabi tutulur. Çağ Üniversitesine % 25 oransal indirimli yerleşen öğrencilerin </w:t>
      </w:r>
      <w:r w:rsidR="00716321" w:rsidRPr="00E0224B">
        <w:rPr>
          <w:rFonts w:ascii="Times New Roman" w:hAnsi="Times New Roman" w:cs="Times New Roman"/>
          <w:sz w:val="24"/>
        </w:rPr>
        <w:t xml:space="preserve">indirimi </w:t>
      </w:r>
      <w:r w:rsidR="00716321" w:rsidRPr="00E0224B">
        <w:rPr>
          <w:rFonts w:ascii="Times New Roman" w:hAnsi="Times New Roman" w:cs="Times New Roman"/>
          <w:sz w:val="24"/>
          <w:szCs w:val="24"/>
        </w:rPr>
        <w:t xml:space="preserve">%50’ ye tamamlanır. </w:t>
      </w:r>
    </w:p>
    <w:p w:rsidR="00716321" w:rsidRPr="00E0224B" w:rsidRDefault="00716321" w:rsidP="00716321">
      <w:pPr>
        <w:spacing w:after="0" w:line="240" w:lineRule="auto"/>
        <w:jc w:val="both"/>
        <w:rPr>
          <w:rFonts w:ascii="Times New Roman" w:hAnsi="Times New Roman" w:cs="Times New Roman"/>
          <w:sz w:val="24"/>
          <w:szCs w:val="24"/>
        </w:rPr>
      </w:pPr>
    </w:p>
    <w:p w:rsidR="00716321" w:rsidRPr="00E0224B" w:rsidRDefault="00716321" w:rsidP="00716321">
      <w:pPr>
        <w:spacing w:after="0" w:line="240" w:lineRule="auto"/>
        <w:jc w:val="both"/>
        <w:rPr>
          <w:rFonts w:ascii="Times New Roman" w:hAnsi="Times New Roman" w:cs="Times New Roman"/>
          <w:sz w:val="24"/>
          <w:szCs w:val="24"/>
        </w:rPr>
      </w:pPr>
      <w:r w:rsidRPr="00E0224B">
        <w:rPr>
          <w:rFonts w:ascii="Times New Roman" w:hAnsi="Times New Roman" w:cs="Times New Roman"/>
          <w:sz w:val="24"/>
          <w:szCs w:val="24"/>
        </w:rPr>
        <w:lastRenderedPageBreak/>
        <w:t>b) Çağ Üniversitesi lisans programlarından mezun olup, Çağ Üniversitesi lisansüstü programlarına tezli-tezsiz programlardan birine kayıt yaptırmak isteyen öğrencilerden</w:t>
      </w:r>
      <w:r w:rsidR="006E3F05">
        <w:rPr>
          <w:rFonts w:ascii="Times New Roman" w:hAnsi="Times New Roman" w:cs="Times New Roman"/>
          <w:sz w:val="24"/>
          <w:szCs w:val="24"/>
        </w:rPr>
        <w:t>,</w:t>
      </w:r>
      <w:r w:rsidRPr="00E0224B">
        <w:rPr>
          <w:rFonts w:ascii="Times New Roman" w:hAnsi="Times New Roman" w:cs="Times New Roman"/>
          <w:sz w:val="24"/>
          <w:szCs w:val="24"/>
        </w:rPr>
        <w:t xml:space="preserve"> </w:t>
      </w:r>
      <w:r w:rsidR="00CB39AA">
        <w:rPr>
          <w:rFonts w:ascii="Times New Roman" w:hAnsi="Times New Roman" w:cs="Times New Roman"/>
          <w:sz w:val="24"/>
          <w:szCs w:val="24"/>
        </w:rPr>
        <w:t xml:space="preserve">aldığı </w:t>
      </w:r>
      <w:r w:rsidRPr="00E0224B">
        <w:rPr>
          <w:rFonts w:ascii="Times New Roman" w:hAnsi="Times New Roman" w:cs="Times New Roman"/>
          <w:sz w:val="24"/>
          <w:szCs w:val="24"/>
        </w:rPr>
        <w:t>ALES puanı</w:t>
      </w:r>
      <w:r w:rsidR="006E3F05">
        <w:rPr>
          <w:rFonts w:ascii="Times New Roman" w:hAnsi="Times New Roman" w:cs="Times New Roman"/>
          <w:sz w:val="24"/>
          <w:szCs w:val="24"/>
        </w:rPr>
        <w:t>na göre hak e</w:t>
      </w:r>
      <w:r w:rsidR="00CB39AA">
        <w:rPr>
          <w:rFonts w:ascii="Times New Roman" w:hAnsi="Times New Roman" w:cs="Times New Roman"/>
          <w:sz w:val="24"/>
          <w:szCs w:val="24"/>
        </w:rPr>
        <w:t xml:space="preserve">ttiği </w:t>
      </w:r>
      <w:r w:rsidR="006E3F05">
        <w:rPr>
          <w:rFonts w:ascii="Times New Roman" w:hAnsi="Times New Roman" w:cs="Times New Roman"/>
          <w:sz w:val="24"/>
          <w:szCs w:val="24"/>
        </w:rPr>
        <w:t xml:space="preserve">indirim oranı </w:t>
      </w:r>
      <w:r w:rsidRPr="00E0224B">
        <w:rPr>
          <w:rFonts w:ascii="Times New Roman" w:hAnsi="Times New Roman" w:cs="Times New Roman"/>
          <w:sz w:val="24"/>
          <w:szCs w:val="24"/>
        </w:rPr>
        <w:t>% 50</w:t>
      </w:r>
      <w:r w:rsidR="006E3F05">
        <w:rPr>
          <w:rFonts w:ascii="Times New Roman" w:hAnsi="Times New Roman" w:cs="Times New Roman"/>
          <w:sz w:val="24"/>
          <w:szCs w:val="24"/>
        </w:rPr>
        <w:t xml:space="preserve">’ den az olanlara </w:t>
      </w:r>
      <w:r w:rsidRPr="00E0224B">
        <w:rPr>
          <w:rFonts w:ascii="Times New Roman" w:hAnsi="Times New Roman" w:cs="Times New Roman"/>
          <w:sz w:val="24"/>
          <w:szCs w:val="24"/>
        </w:rPr>
        <w:t xml:space="preserve">%50 oranında oransal indirim uygulanır. </w:t>
      </w:r>
    </w:p>
    <w:p w:rsidR="00716321" w:rsidRPr="00E0224B" w:rsidRDefault="00716321" w:rsidP="00716321">
      <w:pPr>
        <w:spacing w:after="0" w:line="240" w:lineRule="auto"/>
        <w:jc w:val="both"/>
        <w:rPr>
          <w:rFonts w:ascii="Times New Roman" w:hAnsi="Times New Roman" w:cs="Times New Roman"/>
          <w:sz w:val="24"/>
          <w:szCs w:val="24"/>
        </w:rPr>
      </w:pPr>
    </w:p>
    <w:p w:rsidR="00716321" w:rsidRPr="00E0224B" w:rsidRDefault="00716321" w:rsidP="00716321">
      <w:pPr>
        <w:spacing w:after="0" w:line="240" w:lineRule="auto"/>
        <w:jc w:val="both"/>
        <w:rPr>
          <w:rFonts w:ascii="Times New Roman" w:hAnsi="Times New Roman" w:cs="Times New Roman"/>
          <w:sz w:val="24"/>
          <w:szCs w:val="24"/>
        </w:rPr>
      </w:pPr>
      <w:r w:rsidRPr="00E0224B">
        <w:rPr>
          <w:rFonts w:ascii="Times New Roman" w:hAnsi="Times New Roman" w:cs="Times New Roman"/>
          <w:b/>
          <w:bCs/>
          <w:sz w:val="24"/>
          <w:szCs w:val="24"/>
        </w:rPr>
        <w:t xml:space="preserve">Çift </w:t>
      </w:r>
      <w:proofErr w:type="spellStart"/>
      <w:r w:rsidRPr="00E0224B">
        <w:rPr>
          <w:rFonts w:ascii="Times New Roman" w:hAnsi="Times New Roman" w:cs="Times New Roman"/>
          <w:b/>
          <w:bCs/>
          <w:sz w:val="24"/>
          <w:szCs w:val="24"/>
        </w:rPr>
        <w:t>Anadal</w:t>
      </w:r>
      <w:proofErr w:type="spellEnd"/>
      <w:r w:rsidRPr="00E0224B">
        <w:rPr>
          <w:rFonts w:ascii="Times New Roman" w:hAnsi="Times New Roman" w:cs="Times New Roman"/>
          <w:b/>
          <w:bCs/>
          <w:sz w:val="24"/>
          <w:szCs w:val="24"/>
        </w:rPr>
        <w:t xml:space="preserve"> Desteği </w:t>
      </w:r>
    </w:p>
    <w:p w:rsidR="00716321" w:rsidRPr="00E0224B" w:rsidRDefault="00716321" w:rsidP="00716321">
      <w:pPr>
        <w:spacing w:after="0" w:line="240" w:lineRule="auto"/>
        <w:jc w:val="both"/>
        <w:rPr>
          <w:rFonts w:ascii="Times New Roman" w:hAnsi="Times New Roman" w:cs="Times New Roman"/>
          <w:sz w:val="24"/>
          <w:szCs w:val="24"/>
        </w:rPr>
      </w:pPr>
      <w:r w:rsidRPr="00E0224B">
        <w:rPr>
          <w:rFonts w:ascii="Times New Roman" w:hAnsi="Times New Roman" w:cs="Times New Roman"/>
          <w:b/>
          <w:bCs/>
          <w:sz w:val="24"/>
          <w:szCs w:val="24"/>
        </w:rPr>
        <w:t xml:space="preserve">Madde 8- </w:t>
      </w:r>
      <w:r w:rsidRPr="00E0224B">
        <w:rPr>
          <w:rFonts w:ascii="Times New Roman" w:hAnsi="Times New Roman" w:cs="Times New Roman"/>
          <w:sz w:val="24"/>
          <w:szCs w:val="24"/>
        </w:rPr>
        <w:t xml:space="preserve">Üniversitenin bölüm/programlarında burslu/oransal indirimli/destekli okurken çift </w:t>
      </w:r>
      <w:proofErr w:type="spellStart"/>
      <w:r w:rsidRPr="00E0224B">
        <w:rPr>
          <w:rFonts w:ascii="Times New Roman" w:hAnsi="Times New Roman" w:cs="Times New Roman"/>
          <w:sz w:val="24"/>
          <w:szCs w:val="24"/>
        </w:rPr>
        <w:t>anadal</w:t>
      </w:r>
      <w:proofErr w:type="spellEnd"/>
      <w:r w:rsidRPr="00E0224B">
        <w:rPr>
          <w:rFonts w:ascii="Times New Roman" w:hAnsi="Times New Roman" w:cs="Times New Roman"/>
          <w:sz w:val="24"/>
          <w:szCs w:val="24"/>
        </w:rPr>
        <w:t xml:space="preserve"> veya </w:t>
      </w:r>
      <w:proofErr w:type="spellStart"/>
      <w:r w:rsidRPr="00E0224B">
        <w:rPr>
          <w:rFonts w:ascii="Times New Roman" w:hAnsi="Times New Roman" w:cs="Times New Roman"/>
          <w:sz w:val="24"/>
          <w:szCs w:val="24"/>
        </w:rPr>
        <w:t>yandal</w:t>
      </w:r>
      <w:proofErr w:type="spellEnd"/>
      <w:r w:rsidRPr="00E0224B">
        <w:rPr>
          <w:rFonts w:ascii="Times New Roman" w:hAnsi="Times New Roman" w:cs="Times New Roman"/>
          <w:sz w:val="24"/>
          <w:szCs w:val="24"/>
        </w:rPr>
        <w:t xml:space="preserve"> yapmak isteyen öğrenciler, kayıtlı oldukları </w:t>
      </w:r>
      <w:proofErr w:type="spellStart"/>
      <w:r w:rsidRPr="00E0224B">
        <w:rPr>
          <w:rFonts w:ascii="Times New Roman" w:hAnsi="Times New Roman" w:cs="Times New Roman"/>
          <w:sz w:val="24"/>
          <w:szCs w:val="24"/>
        </w:rPr>
        <w:t>anadalın</w:t>
      </w:r>
      <w:proofErr w:type="spellEnd"/>
      <w:r w:rsidRPr="00E0224B">
        <w:rPr>
          <w:rFonts w:ascii="Times New Roman" w:hAnsi="Times New Roman" w:cs="Times New Roman"/>
          <w:sz w:val="24"/>
          <w:szCs w:val="24"/>
        </w:rPr>
        <w:t xml:space="preserve"> burs/indirim/destek oranında çift </w:t>
      </w:r>
      <w:proofErr w:type="spellStart"/>
      <w:r w:rsidRPr="00E0224B">
        <w:rPr>
          <w:rFonts w:ascii="Times New Roman" w:hAnsi="Times New Roman" w:cs="Times New Roman"/>
          <w:sz w:val="24"/>
          <w:szCs w:val="24"/>
        </w:rPr>
        <w:t>anadal</w:t>
      </w:r>
      <w:proofErr w:type="spellEnd"/>
      <w:r w:rsidRPr="00E0224B">
        <w:rPr>
          <w:rFonts w:ascii="Times New Roman" w:hAnsi="Times New Roman" w:cs="Times New Roman"/>
          <w:sz w:val="24"/>
          <w:szCs w:val="24"/>
        </w:rPr>
        <w:t xml:space="preserve"> ve </w:t>
      </w:r>
      <w:proofErr w:type="spellStart"/>
      <w:r w:rsidRPr="00E0224B">
        <w:rPr>
          <w:rFonts w:ascii="Times New Roman" w:hAnsi="Times New Roman" w:cs="Times New Roman"/>
          <w:sz w:val="24"/>
          <w:szCs w:val="24"/>
        </w:rPr>
        <w:t>yandal</w:t>
      </w:r>
      <w:proofErr w:type="spellEnd"/>
      <w:r w:rsidRPr="00E0224B">
        <w:rPr>
          <w:rFonts w:ascii="Times New Roman" w:hAnsi="Times New Roman" w:cs="Times New Roman"/>
          <w:sz w:val="24"/>
          <w:szCs w:val="24"/>
        </w:rPr>
        <w:t xml:space="preserve"> programlarına da aynı burs/oransal indirim/destek ile devam eder. </w:t>
      </w:r>
    </w:p>
    <w:p w:rsidR="00716321" w:rsidRPr="00E0224B" w:rsidRDefault="00716321" w:rsidP="00716321">
      <w:pPr>
        <w:spacing w:after="0" w:line="240" w:lineRule="auto"/>
        <w:jc w:val="both"/>
        <w:rPr>
          <w:rFonts w:ascii="Times New Roman" w:hAnsi="Times New Roman" w:cs="Times New Roman"/>
          <w:sz w:val="24"/>
          <w:szCs w:val="24"/>
        </w:rPr>
      </w:pPr>
    </w:p>
    <w:p w:rsidR="00716321" w:rsidRPr="00E0224B" w:rsidRDefault="00716321" w:rsidP="00716321">
      <w:pPr>
        <w:spacing w:after="0" w:line="240" w:lineRule="auto"/>
        <w:jc w:val="both"/>
        <w:rPr>
          <w:rFonts w:ascii="Times New Roman" w:hAnsi="Times New Roman" w:cs="Times New Roman"/>
          <w:sz w:val="24"/>
          <w:szCs w:val="24"/>
        </w:rPr>
      </w:pPr>
      <w:r w:rsidRPr="00E0224B">
        <w:rPr>
          <w:rFonts w:ascii="Times New Roman" w:hAnsi="Times New Roman" w:cs="Times New Roman"/>
          <w:b/>
          <w:bCs/>
          <w:sz w:val="24"/>
          <w:szCs w:val="24"/>
        </w:rPr>
        <w:t>Şehit ve Gazi Yakınları (eş</w:t>
      </w:r>
      <w:r w:rsidR="00B2361F">
        <w:rPr>
          <w:rFonts w:ascii="Times New Roman" w:hAnsi="Times New Roman" w:cs="Times New Roman"/>
          <w:b/>
          <w:bCs/>
          <w:sz w:val="24"/>
          <w:szCs w:val="24"/>
        </w:rPr>
        <w:t xml:space="preserve"> ve ç</w:t>
      </w:r>
      <w:r w:rsidRPr="00E0224B">
        <w:rPr>
          <w:rFonts w:ascii="Times New Roman" w:hAnsi="Times New Roman" w:cs="Times New Roman"/>
          <w:b/>
          <w:bCs/>
          <w:sz w:val="24"/>
          <w:szCs w:val="24"/>
        </w:rPr>
        <w:t xml:space="preserve">ocukları) Desteği </w:t>
      </w:r>
    </w:p>
    <w:p w:rsidR="00716321" w:rsidRPr="00E0224B" w:rsidRDefault="00716321" w:rsidP="00716321">
      <w:pPr>
        <w:spacing w:after="0" w:line="240" w:lineRule="auto"/>
        <w:jc w:val="both"/>
        <w:rPr>
          <w:rFonts w:ascii="Times New Roman" w:hAnsi="Times New Roman" w:cs="Times New Roman"/>
          <w:sz w:val="24"/>
          <w:szCs w:val="24"/>
        </w:rPr>
      </w:pPr>
      <w:proofErr w:type="gramStart"/>
      <w:r w:rsidRPr="00E0224B">
        <w:rPr>
          <w:rFonts w:ascii="Times New Roman" w:hAnsi="Times New Roman" w:cs="Times New Roman"/>
          <w:b/>
          <w:bCs/>
          <w:sz w:val="24"/>
          <w:szCs w:val="24"/>
        </w:rPr>
        <w:t xml:space="preserve">Madde 9- </w:t>
      </w:r>
      <w:r w:rsidRPr="00E0224B">
        <w:rPr>
          <w:rFonts w:ascii="Times New Roman" w:hAnsi="Times New Roman" w:cs="Times New Roman"/>
          <w:sz w:val="24"/>
          <w:szCs w:val="24"/>
        </w:rPr>
        <w:t xml:space="preserve">ÖSYM tarafından yapılan merkezi yerleştirme sınav sonucuna göre Üniversitenin lisans ve </w:t>
      </w:r>
      <w:proofErr w:type="spellStart"/>
      <w:r w:rsidRPr="00E0224B">
        <w:rPr>
          <w:rFonts w:ascii="Times New Roman" w:hAnsi="Times New Roman" w:cs="Times New Roman"/>
          <w:sz w:val="24"/>
          <w:szCs w:val="24"/>
        </w:rPr>
        <w:t>önlisans</w:t>
      </w:r>
      <w:proofErr w:type="spellEnd"/>
      <w:r w:rsidRPr="00E0224B">
        <w:rPr>
          <w:rFonts w:ascii="Times New Roman" w:hAnsi="Times New Roman" w:cs="Times New Roman"/>
          <w:sz w:val="24"/>
          <w:szCs w:val="24"/>
        </w:rPr>
        <w:t xml:space="preserve"> programlarına yerleşen ve kayıt yaptıran şehit/gazi eşi ve çocukların</w:t>
      </w:r>
      <w:r w:rsidR="00243AF3">
        <w:rPr>
          <w:rFonts w:ascii="Times New Roman" w:hAnsi="Times New Roman" w:cs="Times New Roman"/>
          <w:sz w:val="24"/>
          <w:szCs w:val="24"/>
        </w:rPr>
        <w:t>dan</w:t>
      </w:r>
      <w:r w:rsidRPr="00E0224B">
        <w:rPr>
          <w:rFonts w:ascii="Times New Roman" w:hAnsi="Times New Roman" w:cs="Times New Roman"/>
          <w:sz w:val="24"/>
          <w:szCs w:val="24"/>
        </w:rPr>
        <w:t xml:space="preserve">, ilgili belgelerin Türk Silahlı Kuvvetleri veya Emniyet Genel Müdürlüğü’nden alınmış olması kaydıyla her bir program için puanı en yüksek olan bir öğrenciye </w:t>
      </w:r>
      <w:r w:rsidRPr="00E0224B">
        <w:rPr>
          <w:rFonts w:ascii="Times New Roman" w:hAnsi="Times New Roman" w:cs="Times New Roman"/>
          <w:bCs/>
          <w:sz w:val="24"/>
          <w:szCs w:val="24"/>
        </w:rPr>
        <w:t xml:space="preserve">Şehit ve Gazi Yakınları (eş-çocukları) Desteği </w:t>
      </w:r>
      <w:r w:rsidRPr="00E0224B">
        <w:rPr>
          <w:rFonts w:ascii="Times New Roman" w:hAnsi="Times New Roman" w:cs="Times New Roman"/>
          <w:sz w:val="24"/>
          <w:szCs w:val="24"/>
        </w:rPr>
        <w:t xml:space="preserve">verilir. </w:t>
      </w:r>
      <w:proofErr w:type="gramEnd"/>
      <w:r w:rsidRPr="00E0224B">
        <w:rPr>
          <w:rFonts w:ascii="Times New Roman" w:hAnsi="Times New Roman" w:cs="Times New Roman"/>
          <w:sz w:val="24"/>
          <w:szCs w:val="24"/>
        </w:rPr>
        <w:t>Belgelerin doğruluğu belge veren askeri ve emniyet güvenlik birimlerine yazı ile sorulur. Alınan cevap olumlu ise destek verilir. Bu kapsamda bulunan öğrencilerden öğrenim süreleri ile sınırlı olmak üzere öğrenim ücreti alınmaz.</w:t>
      </w:r>
      <w:r w:rsidRPr="00E0224B">
        <w:rPr>
          <w:rFonts w:ascii="Times New Roman" w:hAnsi="Times New Roman" w:cs="Times New Roman"/>
          <w:sz w:val="24"/>
          <w:szCs w:val="24"/>
        </w:rPr>
        <w:tab/>
      </w:r>
      <w:r w:rsidRPr="00E0224B">
        <w:rPr>
          <w:rFonts w:ascii="Times New Roman" w:hAnsi="Times New Roman" w:cs="Times New Roman"/>
          <w:sz w:val="24"/>
          <w:szCs w:val="24"/>
        </w:rPr>
        <w:tab/>
      </w:r>
      <w:r w:rsidRPr="00E0224B">
        <w:rPr>
          <w:rFonts w:ascii="Times New Roman" w:hAnsi="Times New Roman" w:cs="Times New Roman"/>
          <w:sz w:val="24"/>
          <w:szCs w:val="24"/>
        </w:rPr>
        <w:tab/>
      </w:r>
      <w:r w:rsidRPr="00E0224B">
        <w:rPr>
          <w:rFonts w:ascii="Times New Roman" w:hAnsi="Times New Roman" w:cs="Times New Roman"/>
          <w:sz w:val="24"/>
          <w:szCs w:val="24"/>
        </w:rPr>
        <w:tab/>
      </w:r>
      <w:r w:rsidRPr="00E0224B">
        <w:rPr>
          <w:rFonts w:ascii="Times New Roman" w:hAnsi="Times New Roman" w:cs="Times New Roman"/>
          <w:sz w:val="24"/>
          <w:szCs w:val="24"/>
        </w:rPr>
        <w:tab/>
      </w:r>
      <w:r w:rsidRPr="00E0224B">
        <w:rPr>
          <w:rFonts w:ascii="Times New Roman" w:hAnsi="Times New Roman" w:cs="Times New Roman"/>
          <w:sz w:val="24"/>
          <w:szCs w:val="24"/>
        </w:rPr>
        <w:tab/>
      </w:r>
      <w:r w:rsidRPr="00E0224B">
        <w:rPr>
          <w:rFonts w:ascii="Times New Roman" w:hAnsi="Times New Roman" w:cs="Times New Roman"/>
          <w:sz w:val="24"/>
          <w:szCs w:val="24"/>
        </w:rPr>
        <w:tab/>
      </w:r>
      <w:r w:rsidRPr="00E0224B">
        <w:rPr>
          <w:rFonts w:ascii="Times New Roman" w:hAnsi="Times New Roman" w:cs="Times New Roman"/>
          <w:sz w:val="24"/>
          <w:szCs w:val="24"/>
        </w:rPr>
        <w:tab/>
      </w:r>
      <w:r w:rsidRPr="00E0224B">
        <w:rPr>
          <w:rFonts w:ascii="Times New Roman" w:hAnsi="Times New Roman" w:cs="Times New Roman"/>
          <w:sz w:val="24"/>
          <w:szCs w:val="24"/>
        </w:rPr>
        <w:tab/>
      </w:r>
    </w:p>
    <w:p w:rsidR="00716321" w:rsidRPr="00E0224B" w:rsidRDefault="00716321" w:rsidP="00716321">
      <w:pPr>
        <w:spacing w:after="0" w:line="240" w:lineRule="auto"/>
        <w:jc w:val="both"/>
        <w:rPr>
          <w:rFonts w:ascii="Times New Roman" w:hAnsi="Times New Roman" w:cs="Times New Roman"/>
          <w:b/>
          <w:sz w:val="24"/>
          <w:szCs w:val="24"/>
        </w:rPr>
      </w:pPr>
      <w:r w:rsidRPr="00E0224B">
        <w:rPr>
          <w:rFonts w:ascii="Times New Roman" w:hAnsi="Times New Roman" w:cs="Times New Roman"/>
          <w:b/>
          <w:sz w:val="24"/>
          <w:szCs w:val="24"/>
        </w:rPr>
        <w:t xml:space="preserve">Spor Desteği </w:t>
      </w:r>
    </w:p>
    <w:p w:rsidR="00716321" w:rsidRPr="00E0224B" w:rsidRDefault="00716321" w:rsidP="00716321">
      <w:pPr>
        <w:spacing w:after="0" w:line="240" w:lineRule="auto"/>
        <w:jc w:val="both"/>
        <w:rPr>
          <w:rFonts w:ascii="Times New Roman" w:hAnsi="Times New Roman" w:cs="Times New Roman"/>
          <w:sz w:val="24"/>
          <w:szCs w:val="24"/>
        </w:rPr>
      </w:pPr>
      <w:r w:rsidRPr="00E0224B">
        <w:rPr>
          <w:rFonts w:ascii="Times New Roman" w:hAnsi="Times New Roman" w:cs="Times New Roman"/>
          <w:b/>
          <w:sz w:val="24"/>
          <w:szCs w:val="24"/>
        </w:rPr>
        <w:t xml:space="preserve">Madde 10- </w:t>
      </w:r>
      <w:r w:rsidRPr="00E0224B">
        <w:rPr>
          <w:rFonts w:ascii="Times New Roman" w:hAnsi="Times New Roman" w:cs="Times New Roman"/>
          <w:sz w:val="24"/>
          <w:szCs w:val="24"/>
        </w:rPr>
        <w:t xml:space="preserve">Gençlik ve Spor Bakanlığı tarafından gönderilen mutabakat metninde belirtilen alanlarda son 4 yıl içinde başarılı olduğu belgelendirilen sporculara, ÖSYM’ce yapılan sınavlar sonucunda üniversitemiz programlarını tercih edip kayıtlananlara %100 oranında eğitim desteği verilir. Bu madde kapsamındaki öğrencilerden öğrenim süreleri ile sınırlı olmak üzere öğrenim ücreti alınmaz. </w:t>
      </w:r>
    </w:p>
    <w:p w:rsidR="00716321" w:rsidRPr="00E0224B" w:rsidRDefault="00716321" w:rsidP="00716321">
      <w:pPr>
        <w:spacing w:after="0" w:line="240" w:lineRule="auto"/>
        <w:jc w:val="both"/>
        <w:rPr>
          <w:rFonts w:ascii="Times New Roman" w:hAnsi="Times New Roman" w:cs="Times New Roman"/>
          <w:sz w:val="24"/>
          <w:szCs w:val="24"/>
        </w:rPr>
      </w:pPr>
    </w:p>
    <w:p w:rsidR="00716321" w:rsidRPr="00E0224B" w:rsidRDefault="00716321" w:rsidP="00716321">
      <w:pPr>
        <w:spacing w:after="0" w:line="240" w:lineRule="auto"/>
        <w:jc w:val="both"/>
        <w:rPr>
          <w:rFonts w:ascii="Times New Roman" w:hAnsi="Times New Roman" w:cs="Times New Roman"/>
          <w:sz w:val="24"/>
          <w:szCs w:val="24"/>
        </w:rPr>
      </w:pPr>
      <w:r w:rsidRPr="00E0224B">
        <w:rPr>
          <w:rFonts w:ascii="Times New Roman" w:hAnsi="Times New Roman" w:cs="Times New Roman"/>
          <w:b/>
          <w:bCs/>
          <w:sz w:val="24"/>
          <w:szCs w:val="24"/>
        </w:rPr>
        <w:t xml:space="preserve">Yüksek Lisans Düzeyinde Sağlanan Burs ve Oransal İndirimler </w:t>
      </w:r>
    </w:p>
    <w:p w:rsidR="00716321" w:rsidRPr="00E0224B" w:rsidRDefault="00716321" w:rsidP="00716321">
      <w:pPr>
        <w:spacing w:after="0" w:line="240" w:lineRule="auto"/>
        <w:jc w:val="both"/>
        <w:rPr>
          <w:rFonts w:ascii="Times New Roman" w:hAnsi="Times New Roman" w:cs="Times New Roman"/>
          <w:sz w:val="24"/>
          <w:szCs w:val="24"/>
        </w:rPr>
      </w:pPr>
      <w:r w:rsidRPr="00E0224B">
        <w:rPr>
          <w:rFonts w:ascii="Times New Roman" w:hAnsi="Times New Roman" w:cs="Times New Roman"/>
          <w:b/>
          <w:bCs/>
          <w:sz w:val="24"/>
          <w:szCs w:val="24"/>
        </w:rPr>
        <w:t>Madde 11-</w:t>
      </w:r>
      <w:r w:rsidR="00192F0F" w:rsidRPr="00E0224B">
        <w:rPr>
          <w:rFonts w:ascii="Times New Roman" w:hAnsi="Times New Roman" w:cs="Times New Roman"/>
          <w:b/>
          <w:bCs/>
          <w:sz w:val="24"/>
          <w:szCs w:val="24"/>
        </w:rPr>
        <w:t xml:space="preserve"> </w:t>
      </w:r>
      <w:r w:rsidRPr="00625082">
        <w:rPr>
          <w:rFonts w:ascii="Times New Roman" w:hAnsi="Times New Roman" w:cs="Times New Roman"/>
          <w:bCs/>
          <w:sz w:val="24"/>
          <w:szCs w:val="24"/>
        </w:rPr>
        <w:t>a</w:t>
      </w:r>
      <w:proofErr w:type="gramStart"/>
      <w:r w:rsidRPr="00625082">
        <w:rPr>
          <w:rFonts w:ascii="Times New Roman" w:hAnsi="Times New Roman" w:cs="Times New Roman"/>
          <w:bCs/>
          <w:sz w:val="24"/>
          <w:szCs w:val="24"/>
        </w:rPr>
        <w:t>)</w:t>
      </w:r>
      <w:proofErr w:type="gramEnd"/>
      <w:r w:rsidRPr="00E0224B">
        <w:rPr>
          <w:rFonts w:ascii="Times New Roman" w:hAnsi="Times New Roman" w:cs="Times New Roman"/>
          <w:b/>
          <w:bCs/>
          <w:sz w:val="24"/>
          <w:szCs w:val="24"/>
        </w:rPr>
        <w:t xml:space="preserve"> </w:t>
      </w:r>
      <w:r w:rsidRPr="00E0224B">
        <w:rPr>
          <w:rFonts w:ascii="Times New Roman" w:hAnsi="Times New Roman" w:cs="Times New Roman"/>
          <w:sz w:val="24"/>
          <w:szCs w:val="24"/>
        </w:rPr>
        <w:t>Yüksek lisans öğrencilerinin öğrenim ücretlerinde, başarı düzeylerine göre aşağıdaki tabloda belirtilen oranlarda indirim uygulanır:</w:t>
      </w:r>
    </w:p>
    <w:p w:rsidR="00716321" w:rsidRPr="00E0224B" w:rsidRDefault="00716321" w:rsidP="00716321">
      <w:pPr>
        <w:spacing w:after="0" w:line="240" w:lineRule="auto"/>
        <w:jc w:val="both"/>
        <w:rPr>
          <w:rFonts w:ascii="Times New Roman" w:hAnsi="Times New Roman" w:cs="Times New Roman"/>
          <w:sz w:val="24"/>
          <w:szCs w:val="24"/>
        </w:rPr>
      </w:pPr>
    </w:p>
    <w:tbl>
      <w:tblPr>
        <w:tblW w:w="0" w:type="auto"/>
        <w:jc w:val="center"/>
        <w:tblInd w:w="-1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6"/>
        <w:gridCol w:w="3271"/>
      </w:tblGrid>
      <w:tr w:rsidR="00E0224B" w:rsidRPr="00E0224B" w:rsidTr="008F430F">
        <w:trPr>
          <w:trHeight w:val="235"/>
          <w:jc w:val="center"/>
        </w:trPr>
        <w:tc>
          <w:tcPr>
            <w:tcW w:w="2706" w:type="dxa"/>
          </w:tcPr>
          <w:p w:rsidR="00716321" w:rsidRPr="00E0224B" w:rsidRDefault="00716321" w:rsidP="008F430F">
            <w:pPr>
              <w:pStyle w:val="Default"/>
              <w:jc w:val="center"/>
              <w:rPr>
                <w:color w:val="auto"/>
              </w:rPr>
            </w:pPr>
            <w:r w:rsidRPr="00E0224B">
              <w:rPr>
                <w:b/>
                <w:bCs/>
                <w:color w:val="auto"/>
              </w:rPr>
              <w:t>ALES Başarı Puanı</w:t>
            </w:r>
          </w:p>
        </w:tc>
        <w:tc>
          <w:tcPr>
            <w:tcW w:w="3271" w:type="dxa"/>
          </w:tcPr>
          <w:p w:rsidR="00716321" w:rsidRPr="00E0224B" w:rsidRDefault="00716321" w:rsidP="008F430F">
            <w:pPr>
              <w:pStyle w:val="Default"/>
              <w:jc w:val="center"/>
              <w:rPr>
                <w:color w:val="auto"/>
              </w:rPr>
            </w:pPr>
            <w:r w:rsidRPr="00E0224B">
              <w:rPr>
                <w:b/>
                <w:bCs/>
                <w:color w:val="auto"/>
              </w:rPr>
              <w:t>İndirim Oranı (%)</w:t>
            </w:r>
          </w:p>
        </w:tc>
      </w:tr>
      <w:tr w:rsidR="00E0224B" w:rsidRPr="00E0224B" w:rsidTr="008F430F">
        <w:trPr>
          <w:trHeight w:val="90"/>
          <w:jc w:val="center"/>
        </w:trPr>
        <w:tc>
          <w:tcPr>
            <w:tcW w:w="2706" w:type="dxa"/>
          </w:tcPr>
          <w:p w:rsidR="00716321" w:rsidRPr="00E0224B" w:rsidRDefault="00716321" w:rsidP="008F430F">
            <w:pPr>
              <w:pStyle w:val="Default"/>
              <w:jc w:val="center"/>
              <w:rPr>
                <w:color w:val="auto"/>
              </w:rPr>
            </w:pPr>
            <w:r w:rsidRPr="00E0224B">
              <w:rPr>
                <w:color w:val="auto"/>
              </w:rPr>
              <w:t>80,00 - 100</w:t>
            </w:r>
          </w:p>
        </w:tc>
        <w:tc>
          <w:tcPr>
            <w:tcW w:w="3271" w:type="dxa"/>
          </w:tcPr>
          <w:p w:rsidR="00716321" w:rsidRPr="00E0224B" w:rsidRDefault="00716321" w:rsidP="008F430F">
            <w:pPr>
              <w:pStyle w:val="Default"/>
              <w:jc w:val="center"/>
              <w:rPr>
                <w:color w:val="auto"/>
              </w:rPr>
            </w:pPr>
            <w:r w:rsidRPr="00E0224B">
              <w:rPr>
                <w:color w:val="auto"/>
              </w:rPr>
              <w:t>75</w:t>
            </w:r>
          </w:p>
        </w:tc>
      </w:tr>
      <w:tr w:rsidR="00E0224B" w:rsidRPr="00E0224B" w:rsidTr="008F430F">
        <w:trPr>
          <w:trHeight w:val="91"/>
          <w:jc w:val="center"/>
        </w:trPr>
        <w:tc>
          <w:tcPr>
            <w:tcW w:w="2706" w:type="dxa"/>
          </w:tcPr>
          <w:p w:rsidR="00716321" w:rsidRPr="00E0224B" w:rsidRDefault="00716321" w:rsidP="008F430F">
            <w:pPr>
              <w:pStyle w:val="Default"/>
              <w:jc w:val="center"/>
              <w:rPr>
                <w:color w:val="auto"/>
              </w:rPr>
            </w:pPr>
            <w:r w:rsidRPr="00E0224B">
              <w:rPr>
                <w:color w:val="auto"/>
              </w:rPr>
              <w:t>65,00 - 79,99</w:t>
            </w:r>
          </w:p>
        </w:tc>
        <w:tc>
          <w:tcPr>
            <w:tcW w:w="3271" w:type="dxa"/>
          </w:tcPr>
          <w:p w:rsidR="00716321" w:rsidRPr="00E0224B" w:rsidRDefault="00716321" w:rsidP="008F430F">
            <w:pPr>
              <w:pStyle w:val="Default"/>
              <w:jc w:val="center"/>
              <w:rPr>
                <w:color w:val="auto"/>
              </w:rPr>
            </w:pPr>
            <w:r w:rsidRPr="00E0224B">
              <w:rPr>
                <w:color w:val="auto"/>
              </w:rPr>
              <w:t>50</w:t>
            </w:r>
          </w:p>
        </w:tc>
      </w:tr>
      <w:tr w:rsidR="00E0224B" w:rsidRPr="00E0224B" w:rsidTr="008F430F">
        <w:trPr>
          <w:trHeight w:val="90"/>
          <w:jc w:val="center"/>
        </w:trPr>
        <w:tc>
          <w:tcPr>
            <w:tcW w:w="2706" w:type="dxa"/>
          </w:tcPr>
          <w:p w:rsidR="00716321" w:rsidRPr="00E0224B" w:rsidRDefault="00716321" w:rsidP="008F430F">
            <w:pPr>
              <w:pStyle w:val="Default"/>
              <w:jc w:val="center"/>
              <w:rPr>
                <w:color w:val="auto"/>
              </w:rPr>
            </w:pPr>
            <w:r w:rsidRPr="00E0224B">
              <w:rPr>
                <w:color w:val="auto"/>
              </w:rPr>
              <w:t>60,00 - 64,99</w:t>
            </w:r>
          </w:p>
        </w:tc>
        <w:tc>
          <w:tcPr>
            <w:tcW w:w="3271" w:type="dxa"/>
          </w:tcPr>
          <w:p w:rsidR="00716321" w:rsidRPr="00E0224B" w:rsidRDefault="00716321" w:rsidP="008F430F">
            <w:pPr>
              <w:pStyle w:val="Default"/>
              <w:jc w:val="center"/>
              <w:rPr>
                <w:color w:val="auto"/>
              </w:rPr>
            </w:pPr>
            <w:r w:rsidRPr="00E0224B">
              <w:rPr>
                <w:color w:val="auto"/>
              </w:rPr>
              <w:t>25</w:t>
            </w:r>
          </w:p>
        </w:tc>
      </w:tr>
    </w:tbl>
    <w:p w:rsidR="00716321" w:rsidRPr="00E0224B" w:rsidRDefault="00716321" w:rsidP="00716321">
      <w:pPr>
        <w:spacing w:after="0" w:line="240" w:lineRule="auto"/>
        <w:jc w:val="both"/>
        <w:rPr>
          <w:rFonts w:ascii="Times New Roman" w:hAnsi="Times New Roman" w:cs="Times New Roman"/>
          <w:sz w:val="24"/>
        </w:rPr>
      </w:pPr>
    </w:p>
    <w:p w:rsidR="00716321" w:rsidRPr="00E0224B" w:rsidRDefault="00716321" w:rsidP="00716321">
      <w:pPr>
        <w:spacing w:after="0" w:line="240" w:lineRule="auto"/>
        <w:jc w:val="both"/>
        <w:rPr>
          <w:rFonts w:ascii="Times New Roman" w:hAnsi="Times New Roman" w:cs="Times New Roman"/>
          <w:b/>
          <w:bCs/>
          <w:sz w:val="28"/>
          <w:szCs w:val="24"/>
        </w:rPr>
      </w:pPr>
      <w:r w:rsidRPr="00E0224B">
        <w:rPr>
          <w:rFonts w:ascii="Times New Roman" w:hAnsi="Times New Roman" w:cs="Times New Roman"/>
          <w:sz w:val="24"/>
        </w:rPr>
        <w:t xml:space="preserve">b) Tezli yüksek lisans ve doktora düzeyindeki her bir diploma programında öğrenim gören öğrencilerden en az yüzde on beşi kadar öğrenci burslu olarak öğrenim görür. Bu öğrencilerden eğitim ve öğretim süreçlerine ilişkin herhangi bir ücret talep edilmez. Burslu öğrencilerin belirlenmesinde en yüksek yerleştirme puanı sıralaması dikkate alınır. </w:t>
      </w:r>
    </w:p>
    <w:p w:rsidR="00716321" w:rsidRPr="00E0224B" w:rsidRDefault="00716321" w:rsidP="00716321">
      <w:pPr>
        <w:spacing w:after="0" w:line="240" w:lineRule="auto"/>
        <w:jc w:val="both"/>
        <w:rPr>
          <w:rFonts w:ascii="Times New Roman" w:hAnsi="Times New Roman" w:cs="Times New Roman"/>
          <w:b/>
          <w:sz w:val="24"/>
          <w:szCs w:val="24"/>
        </w:rPr>
      </w:pPr>
      <w:r w:rsidRPr="00E0224B">
        <w:rPr>
          <w:rFonts w:ascii="Times New Roman" w:hAnsi="Times New Roman" w:cs="Times New Roman"/>
          <w:sz w:val="24"/>
          <w:szCs w:val="24"/>
        </w:rPr>
        <w:tab/>
      </w:r>
      <w:r w:rsidRPr="00E0224B">
        <w:rPr>
          <w:rFonts w:ascii="Times New Roman" w:hAnsi="Times New Roman" w:cs="Times New Roman"/>
          <w:b/>
          <w:sz w:val="24"/>
          <w:szCs w:val="24"/>
        </w:rPr>
        <w:tab/>
      </w:r>
      <w:r w:rsidRPr="00E0224B">
        <w:rPr>
          <w:rFonts w:ascii="Times New Roman" w:hAnsi="Times New Roman" w:cs="Times New Roman"/>
          <w:b/>
          <w:sz w:val="24"/>
          <w:szCs w:val="24"/>
        </w:rPr>
        <w:tab/>
      </w:r>
      <w:r w:rsidRPr="00E0224B">
        <w:rPr>
          <w:rFonts w:ascii="Times New Roman" w:hAnsi="Times New Roman" w:cs="Times New Roman"/>
          <w:b/>
          <w:sz w:val="24"/>
          <w:szCs w:val="24"/>
        </w:rPr>
        <w:tab/>
      </w:r>
      <w:r w:rsidRPr="00E0224B">
        <w:rPr>
          <w:rFonts w:ascii="Times New Roman" w:hAnsi="Times New Roman" w:cs="Times New Roman"/>
          <w:b/>
          <w:sz w:val="24"/>
          <w:szCs w:val="24"/>
        </w:rPr>
        <w:tab/>
      </w:r>
    </w:p>
    <w:p w:rsidR="00716321" w:rsidRPr="00E0224B" w:rsidRDefault="00716321" w:rsidP="00716321">
      <w:pPr>
        <w:spacing w:after="0" w:line="240" w:lineRule="auto"/>
        <w:jc w:val="both"/>
        <w:rPr>
          <w:rFonts w:ascii="Times New Roman" w:hAnsi="Times New Roman" w:cs="Times New Roman"/>
          <w:b/>
          <w:sz w:val="24"/>
          <w:szCs w:val="24"/>
        </w:rPr>
      </w:pPr>
      <w:r w:rsidRPr="00E0224B">
        <w:rPr>
          <w:rFonts w:ascii="Times New Roman" w:hAnsi="Times New Roman" w:cs="Times New Roman"/>
          <w:b/>
          <w:sz w:val="24"/>
          <w:szCs w:val="24"/>
        </w:rPr>
        <w:t xml:space="preserve">Araştırma Görevlileri Desteği </w:t>
      </w:r>
    </w:p>
    <w:p w:rsidR="00716321" w:rsidRPr="00E0224B" w:rsidRDefault="00716321" w:rsidP="00716321">
      <w:pPr>
        <w:spacing w:after="0" w:line="240" w:lineRule="auto"/>
        <w:jc w:val="both"/>
        <w:rPr>
          <w:rFonts w:ascii="Times New Roman" w:hAnsi="Times New Roman" w:cs="Times New Roman"/>
          <w:sz w:val="24"/>
          <w:szCs w:val="24"/>
        </w:rPr>
      </w:pPr>
      <w:r w:rsidRPr="00E0224B">
        <w:rPr>
          <w:rFonts w:ascii="Times New Roman" w:hAnsi="Times New Roman" w:cs="Times New Roman"/>
          <w:b/>
          <w:bCs/>
          <w:sz w:val="24"/>
          <w:szCs w:val="24"/>
        </w:rPr>
        <w:t xml:space="preserve">Madde 12- </w:t>
      </w:r>
      <w:r w:rsidRPr="00E0224B">
        <w:rPr>
          <w:rFonts w:ascii="Times New Roman" w:hAnsi="Times New Roman" w:cs="Times New Roman"/>
          <w:sz w:val="24"/>
          <w:szCs w:val="24"/>
        </w:rPr>
        <w:t>Çağ Üniversitesinde araştırma görevlisi olarak görev yapan öğretim elemanlarına Çağ Üniversitesinin lisansüstü programlarında yapacakları lisansüstü eğitimlerine ALES puanlarına bakılmaksızın “Araştırma Görevlileri Desteği” verilir. Bu madde kapsamındaki araştırma görevlilerinden öğrenim ücreti alınmaz.</w:t>
      </w:r>
    </w:p>
    <w:p w:rsidR="00716321" w:rsidRPr="00E0224B" w:rsidRDefault="00716321" w:rsidP="00716321">
      <w:pPr>
        <w:shd w:val="clear" w:color="auto" w:fill="FFFFFF"/>
        <w:spacing w:after="0" w:line="240" w:lineRule="auto"/>
        <w:jc w:val="both"/>
        <w:textAlignment w:val="baseline"/>
        <w:rPr>
          <w:rFonts w:ascii="Times New Roman" w:eastAsia="Times New Roman" w:hAnsi="Times New Roman" w:cs="Times New Roman"/>
          <w:b/>
          <w:bCs/>
          <w:sz w:val="24"/>
          <w:szCs w:val="24"/>
          <w:lang w:eastAsia="tr-TR"/>
        </w:rPr>
      </w:pPr>
    </w:p>
    <w:p w:rsidR="00716321" w:rsidRPr="00E0224B" w:rsidRDefault="00716321" w:rsidP="00716321">
      <w:pPr>
        <w:shd w:val="clear" w:color="auto" w:fill="FFFFFF"/>
        <w:spacing w:after="0" w:line="240" w:lineRule="auto"/>
        <w:jc w:val="both"/>
        <w:textAlignment w:val="baseline"/>
        <w:rPr>
          <w:rFonts w:ascii="Times New Roman" w:eastAsia="Times New Roman" w:hAnsi="Times New Roman" w:cs="Times New Roman"/>
          <w:b/>
          <w:bCs/>
          <w:sz w:val="24"/>
          <w:szCs w:val="24"/>
          <w:lang w:eastAsia="tr-TR"/>
        </w:rPr>
      </w:pPr>
      <w:r w:rsidRPr="00E0224B">
        <w:rPr>
          <w:rFonts w:ascii="Times New Roman" w:eastAsia="Times New Roman" w:hAnsi="Times New Roman" w:cs="Times New Roman"/>
          <w:b/>
          <w:bCs/>
          <w:sz w:val="24"/>
          <w:szCs w:val="24"/>
          <w:lang w:eastAsia="tr-TR"/>
        </w:rPr>
        <w:t>Burs/Oransal İndirim/Destek Süresi ve Devam Koşulları</w:t>
      </w:r>
    </w:p>
    <w:p w:rsidR="00716321" w:rsidRPr="00E0224B" w:rsidRDefault="00716321" w:rsidP="00716321">
      <w:pPr>
        <w:shd w:val="clear" w:color="auto" w:fill="FFFFFF"/>
        <w:spacing w:after="0" w:line="240" w:lineRule="auto"/>
        <w:jc w:val="both"/>
        <w:textAlignment w:val="baseline"/>
        <w:rPr>
          <w:rFonts w:ascii="Times New Roman" w:hAnsi="Times New Roman" w:cs="Times New Roman"/>
          <w:sz w:val="24"/>
          <w:szCs w:val="24"/>
        </w:rPr>
      </w:pPr>
      <w:r w:rsidRPr="00E0224B">
        <w:rPr>
          <w:rFonts w:ascii="Times New Roman" w:hAnsi="Times New Roman" w:cs="Times New Roman"/>
          <w:b/>
          <w:bCs/>
          <w:sz w:val="24"/>
          <w:szCs w:val="24"/>
        </w:rPr>
        <w:t>Madde 13–</w:t>
      </w:r>
      <w:r w:rsidR="00192F0F" w:rsidRPr="00E0224B">
        <w:rPr>
          <w:rFonts w:ascii="Times New Roman" w:hAnsi="Times New Roman" w:cs="Times New Roman"/>
          <w:b/>
          <w:bCs/>
          <w:sz w:val="24"/>
          <w:szCs w:val="24"/>
        </w:rPr>
        <w:t xml:space="preserve"> </w:t>
      </w:r>
      <w:r w:rsidRPr="00E0224B">
        <w:rPr>
          <w:rFonts w:ascii="Times New Roman" w:hAnsi="Times New Roman" w:cs="Times New Roman"/>
          <w:sz w:val="24"/>
          <w:szCs w:val="24"/>
        </w:rPr>
        <w:t>a</w:t>
      </w:r>
      <w:proofErr w:type="gramStart"/>
      <w:r w:rsidRPr="00E0224B">
        <w:rPr>
          <w:rFonts w:ascii="Times New Roman" w:hAnsi="Times New Roman" w:cs="Times New Roman"/>
          <w:sz w:val="24"/>
          <w:szCs w:val="24"/>
        </w:rPr>
        <w:t>)</w:t>
      </w:r>
      <w:proofErr w:type="gramEnd"/>
      <w:r w:rsidR="005556C2" w:rsidRPr="00E0224B">
        <w:rPr>
          <w:rFonts w:ascii="Times New Roman" w:hAnsi="Times New Roman" w:cs="Times New Roman"/>
          <w:sz w:val="24"/>
          <w:szCs w:val="24"/>
        </w:rPr>
        <w:t xml:space="preserve"> </w:t>
      </w:r>
      <w:r w:rsidRPr="00E0224B">
        <w:rPr>
          <w:rFonts w:ascii="Times New Roman" w:hAnsi="Times New Roman" w:cs="Times New Roman"/>
          <w:sz w:val="24"/>
          <w:szCs w:val="24"/>
        </w:rPr>
        <w:t xml:space="preserve">Burs, oransal indirim ve destekler öğrenim süresi için verilir. </w:t>
      </w:r>
    </w:p>
    <w:p w:rsidR="00716321" w:rsidRPr="00E0224B" w:rsidRDefault="00716321" w:rsidP="00716321">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r w:rsidRPr="00E0224B">
        <w:rPr>
          <w:rFonts w:ascii="Times New Roman" w:hAnsi="Times New Roman" w:cs="Times New Roman"/>
          <w:sz w:val="24"/>
          <w:szCs w:val="24"/>
        </w:rPr>
        <w:lastRenderedPageBreak/>
        <w:t>b)</w:t>
      </w:r>
      <w:r w:rsidR="00192F0F" w:rsidRPr="00E0224B">
        <w:rPr>
          <w:rFonts w:ascii="Times New Roman" w:hAnsi="Times New Roman" w:cs="Times New Roman"/>
          <w:sz w:val="24"/>
          <w:szCs w:val="24"/>
        </w:rPr>
        <w:t xml:space="preserve"> </w:t>
      </w:r>
      <w:r w:rsidRPr="00E0224B">
        <w:rPr>
          <w:rFonts w:ascii="Times New Roman" w:eastAsia="Times New Roman" w:hAnsi="Times New Roman" w:cs="Times New Roman"/>
          <w:sz w:val="24"/>
          <w:szCs w:val="24"/>
          <w:lang w:eastAsia="tr-TR"/>
        </w:rPr>
        <w:t>Hazırlık sınıfında burs/oransal indirim/destek süresi en fazla 1 akademik yıldır (2 yarıyıl).</w:t>
      </w:r>
      <w:r w:rsidRPr="00E0224B">
        <w:rPr>
          <w:rFonts w:ascii="Times New Roman" w:eastAsia="Times New Roman" w:hAnsi="Times New Roman" w:cs="Times New Roman"/>
          <w:sz w:val="24"/>
          <w:szCs w:val="24"/>
          <w:lang w:eastAsia="tr-TR"/>
        </w:rPr>
        <w:br/>
      </w:r>
      <w:r w:rsidRPr="00E0224B">
        <w:rPr>
          <w:rFonts w:ascii="Times New Roman" w:hAnsi="Times New Roman" w:cs="Times New Roman"/>
          <w:sz w:val="24"/>
          <w:szCs w:val="24"/>
        </w:rPr>
        <w:t>c)</w:t>
      </w:r>
      <w:r w:rsidR="00192F0F" w:rsidRPr="00E0224B">
        <w:rPr>
          <w:rFonts w:ascii="Times New Roman" w:hAnsi="Times New Roman" w:cs="Times New Roman"/>
          <w:sz w:val="24"/>
          <w:szCs w:val="24"/>
        </w:rPr>
        <w:t xml:space="preserve"> </w:t>
      </w:r>
      <w:r w:rsidRPr="00E0224B">
        <w:rPr>
          <w:rFonts w:ascii="Times New Roman" w:eastAsia="Times New Roman" w:hAnsi="Times New Roman" w:cs="Times New Roman"/>
          <w:sz w:val="24"/>
          <w:szCs w:val="24"/>
          <w:lang w:eastAsia="tr-TR"/>
        </w:rPr>
        <w:t>Burs/oransal indirim/desteklerin süresi, öğrencinin kayıt tarihinden başlayarak öğrenim gördüğü programın öğrenim süresi kadardır. Bir yarıyıl hazırlık okuyan öğrencinin ikinci yarıyılı öğrenim süresine eklenir.</w:t>
      </w:r>
    </w:p>
    <w:p w:rsidR="00716321" w:rsidRPr="00E0224B" w:rsidRDefault="00716321" w:rsidP="00716321">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r w:rsidRPr="00E0224B">
        <w:rPr>
          <w:rFonts w:ascii="Times New Roman" w:hAnsi="Times New Roman" w:cs="Times New Roman"/>
          <w:sz w:val="24"/>
          <w:szCs w:val="24"/>
        </w:rPr>
        <w:t>d)</w:t>
      </w:r>
      <w:r w:rsidR="00192F0F" w:rsidRPr="00E0224B">
        <w:rPr>
          <w:rFonts w:ascii="Times New Roman" w:hAnsi="Times New Roman" w:cs="Times New Roman"/>
          <w:sz w:val="24"/>
          <w:szCs w:val="24"/>
        </w:rPr>
        <w:t xml:space="preserve"> </w:t>
      </w:r>
      <w:r w:rsidRPr="00E0224B">
        <w:rPr>
          <w:rFonts w:ascii="Times New Roman" w:eastAsia="Times New Roman" w:hAnsi="Times New Roman" w:cs="Times New Roman"/>
          <w:sz w:val="24"/>
          <w:szCs w:val="24"/>
          <w:lang w:eastAsia="tr-TR"/>
        </w:rPr>
        <w:t>Öğrencinin kayıt dondurması durumunda bursu/oransal indirimi/desteği dondurulur. Ancak, iznin bitim süresinde üniversiteye kayıt yenilediği dönem/yıl aynı burs/oransal indirim/destek tekrar verilir. Bu durumda, izinli geçirilen süreler öğrenim süresine sayılmaz.</w:t>
      </w:r>
      <w:r w:rsidRPr="00E0224B">
        <w:rPr>
          <w:rFonts w:ascii="Times New Roman" w:eastAsia="Times New Roman" w:hAnsi="Times New Roman" w:cs="Times New Roman"/>
          <w:sz w:val="24"/>
          <w:szCs w:val="24"/>
          <w:lang w:eastAsia="tr-TR"/>
        </w:rPr>
        <w:br/>
      </w:r>
      <w:r w:rsidRPr="00E0224B">
        <w:rPr>
          <w:rFonts w:ascii="Times New Roman" w:hAnsi="Times New Roman" w:cs="Times New Roman"/>
          <w:sz w:val="24"/>
          <w:szCs w:val="24"/>
        </w:rPr>
        <w:t>e)</w:t>
      </w:r>
      <w:r w:rsidR="00192F0F" w:rsidRPr="00E0224B">
        <w:rPr>
          <w:rFonts w:ascii="Times New Roman" w:hAnsi="Times New Roman" w:cs="Times New Roman"/>
          <w:sz w:val="24"/>
          <w:szCs w:val="24"/>
        </w:rPr>
        <w:t xml:space="preserve"> </w:t>
      </w:r>
      <w:r w:rsidRPr="00E0224B">
        <w:rPr>
          <w:rFonts w:ascii="Times New Roman" w:hAnsi="Times New Roman" w:cs="Times New Roman"/>
          <w:sz w:val="24"/>
          <w:szCs w:val="24"/>
        </w:rPr>
        <w:t xml:space="preserve">Başarısızlık nedeni ile tekrara kalan öğrencilerin bursu/oransal indirimi/desteği kesilmez. Öğrencinin GNO’ suna bakılmaksızın </w:t>
      </w:r>
      <w:r w:rsidRPr="00E0224B">
        <w:rPr>
          <w:rFonts w:ascii="Times New Roman" w:eastAsia="Times New Roman" w:hAnsi="Times New Roman" w:cs="Times New Roman"/>
          <w:sz w:val="24"/>
          <w:szCs w:val="24"/>
          <w:lang w:eastAsia="tr-TR"/>
        </w:rPr>
        <w:t xml:space="preserve">bursu/oransal indirimi/desteği ertesi yıl devam eder. </w:t>
      </w:r>
    </w:p>
    <w:p w:rsidR="00716321" w:rsidRPr="00E0224B" w:rsidRDefault="00716321" w:rsidP="00716321">
      <w:pPr>
        <w:shd w:val="clear" w:color="auto" w:fill="FFFFFF"/>
        <w:spacing w:after="0" w:line="240" w:lineRule="auto"/>
        <w:jc w:val="both"/>
        <w:textAlignment w:val="baseline"/>
        <w:rPr>
          <w:rFonts w:ascii="Times New Roman" w:hAnsi="Times New Roman" w:cs="Times New Roman"/>
          <w:sz w:val="24"/>
          <w:szCs w:val="24"/>
        </w:rPr>
      </w:pPr>
      <w:r w:rsidRPr="00E0224B">
        <w:rPr>
          <w:rFonts w:ascii="Times New Roman" w:eastAsia="Times New Roman" w:hAnsi="Times New Roman" w:cs="Times New Roman"/>
          <w:sz w:val="24"/>
          <w:szCs w:val="24"/>
          <w:lang w:eastAsia="tr-TR"/>
        </w:rPr>
        <w:t xml:space="preserve">f) Yaz öğretimi burs/oransal indirim/destek kapsamı dışındadır. Burslu öğrenciler belirlenen kredi ücretinin yarısını öderler. </w:t>
      </w:r>
    </w:p>
    <w:p w:rsidR="00716321" w:rsidRPr="00E0224B" w:rsidRDefault="00716321" w:rsidP="00716321">
      <w:pPr>
        <w:pStyle w:val="ListeParagraf"/>
        <w:tabs>
          <w:tab w:val="left" w:pos="284"/>
        </w:tabs>
        <w:ind w:left="0"/>
        <w:jc w:val="both"/>
        <w:rPr>
          <w:strike/>
          <w:shd w:val="clear" w:color="auto" w:fill="FFFFFF"/>
        </w:rPr>
      </w:pPr>
      <w:r w:rsidRPr="00E0224B">
        <w:t>g)</w:t>
      </w:r>
      <w:r w:rsidR="00192F0F" w:rsidRPr="00E0224B">
        <w:t xml:space="preserve"> </w:t>
      </w:r>
      <w:r w:rsidRPr="00E0224B">
        <w:t>Oransal İndirimler ve burslar y</w:t>
      </w:r>
      <w:r w:rsidRPr="00E0224B">
        <w:rPr>
          <w:shd w:val="clear" w:color="auto" w:fill="FFFFFF"/>
        </w:rPr>
        <w:t>üksek lisans programlarında öğrenim süresi için verilir.</w:t>
      </w:r>
      <w:r w:rsidRPr="00E0224B">
        <w:rPr>
          <w:strike/>
          <w:shd w:val="clear" w:color="auto" w:fill="FFFFFF"/>
        </w:rPr>
        <w:t xml:space="preserve"> </w:t>
      </w:r>
    </w:p>
    <w:p w:rsidR="00716321" w:rsidRPr="00E0224B" w:rsidRDefault="00716321" w:rsidP="00716321">
      <w:pPr>
        <w:pStyle w:val="ListeParagraf"/>
        <w:tabs>
          <w:tab w:val="left" w:pos="284"/>
        </w:tabs>
        <w:ind w:left="0"/>
        <w:jc w:val="both"/>
        <w:rPr>
          <w:b/>
        </w:rPr>
      </w:pPr>
    </w:p>
    <w:p w:rsidR="00716321" w:rsidRPr="00E0224B" w:rsidRDefault="00716321" w:rsidP="00716321">
      <w:pPr>
        <w:pStyle w:val="ListeParagraf"/>
        <w:tabs>
          <w:tab w:val="left" w:pos="284"/>
        </w:tabs>
        <w:ind w:left="0"/>
        <w:jc w:val="both"/>
        <w:rPr>
          <w:b/>
        </w:rPr>
      </w:pPr>
      <w:r w:rsidRPr="00E0224B">
        <w:rPr>
          <w:b/>
        </w:rPr>
        <w:t>Burs, Oransal İndirim ve Desteklerin Kesilmesi</w:t>
      </w:r>
    </w:p>
    <w:p w:rsidR="00716321" w:rsidRPr="00E0224B" w:rsidRDefault="00716321" w:rsidP="00716321">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r w:rsidRPr="00E0224B">
        <w:rPr>
          <w:rFonts w:ascii="Times New Roman" w:hAnsi="Times New Roman" w:cs="Times New Roman"/>
          <w:b/>
          <w:bCs/>
          <w:sz w:val="24"/>
          <w:szCs w:val="24"/>
        </w:rPr>
        <w:t xml:space="preserve">Madde 14- </w:t>
      </w:r>
      <w:r w:rsidRPr="00E0224B">
        <w:rPr>
          <w:rFonts w:ascii="Times New Roman" w:eastAsia="Times New Roman" w:hAnsi="Times New Roman" w:cs="Times New Roman"/>
          <w:bCs/>
          <w:sz w:val="24"/>
          <w:szCs w:val="24"/>
          <w:lang w:eastAsia="tr-TR"/>
        </w:rPr>
        <w:t>a</w:t>
      </w:r>
      <w:proofErr w:type="gramStart"/>
      <w:r w:rsidRPr="00E0224B">
        <w:rPr>
          <w:rFonts w:ascii="Times New Roman" w:eastAsia="Times New Roman" w:hAnsi="Times New Roman" w:cs="Times New Roman"/>
          <w:bCs/>
          <w:sz w:val="24"/>
          <w:szCs w:val="24"/>
          <w:lang w:eastAsia="tr-TR"/>
        </w:rPr>
        <w:t>)</w:t>
      </w:r>
      <w:proofErr w:type="gramEnd"/>
      <w:r w:rsidRPr="00E0224B">
        <w:rPr>
          <w:rFonts w:ascii="Times New Roman" w:eastAsia="Times New Roman" w:hAnsi="Times New Roman" w:cs="Times New Roman"/>
          <w:sz w:val="24"/>
          <w:szCs w:val="24"/>
          <w:lang w:eastAsia="tr-TR"/>
        </w:rPr>
        <w:t xml:space="preserve"> Yabancı Diller Yüksekokulunda devamsızlıktan kalıp yaz okuluna da devam etmeyen öğrenciler ile </w:t>
      </w:r>
      <w:proofErr w:type="spellStart"/>
      <w:r w:rsidRPr="00E0224B">
        <w:rPr>
          <w:rFonts w:ascii="Times New Roman" w:eastAsia="Times New Roman" w:hAnsi="Times New Roman" w:cs="Times New Roman"/>
          <w:sz w:val="24"/>
          <w:szCs w:val="24"/>
          <w:lang w:eastAsia="tr-TR"/>
        </w:rPr>
        <w:t>önlisans</w:t>
      </w:r>
      <w:proofErr w:type="spellEnd"/>
      <w:r w:rsidRPr="00E0224B">
        <w:rPr>
          <w:rFonts w:ascii="Times New Roman" w:eastAsia="Times New Roman" w:hAnsi="Times New Roman" w:cs="Times New Roman"/>
          <w:sz w:val="24"/>
          <w:szCs w:val="24"/>
          <w:lang w:eastAsia="tr-TR"/>
        </w:rPr>
        <w:t xml:space="preserve">, lisans ve yüksek lisans bölüm/programlarında bir dersten dahi devamsızlık yapan öğrencilerin, </w:t>
      </w:r>
    </w:p>
    <w:p w:rsidR="00716321" w:rsidRPr="00E0224B" w:rsidRDefault="00716321" w:rsidP="00716321">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r w:rsidRPr="00E0224B">
        <w:rPr>
          <w:rFonts w:ascii="Times New Roman" w:eastAsia="Times New Roman" w:hAnsi="Times New Roman" w:cs="Times New Roman"/>
          <w:bCs/>
          <w:sz w:val="24"/>
          <w:szCs w:val="24"/>
          <w:lang w:eastAsia="tr-TR"/>
        </w:rPr>
        <w:t>b)</w:t>
      </w:r>
      <w:r w:rsidRPr="00E0224B">
        <w:rPr>
          <w:rFonts w:ascii="Times New Roman" w:eastAsia="Times New Roman" w:hAnsi="Times New Roman" w:cs="Times New Roman"/>
          <w:sz w:val="24"/>
          <w:szCs w:val="24"/>
          <w:lang w:eastAsia="tr-TR"/>
        </w:rPr>
        <w:t> Kayıt sildirme, mezuniyet gibi nedenlerle üniversiteden ilişiği kesilen öğrencilerin,</w:t>
      </w:r>
    </w:p>
    <w:p w:rsidR="00716321" w:rsidRPr="00E0224B" w:rsidRDefault="00716321" w:rsidP="00716321">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E0224B">
        <w:rPr>
          <w:rFonts w:ascii="Times New Roman" w:eastAsia="Times New Roman" w:hAnsi="Times New Roman" w:cs="Times New Roman"/>
          <w:bCs/>
          <w:sz w:val="24"/>
          <w:szCs w:val="24"/>
          <w:lang w:eastAsia="tr-TR"/>
        </w:rPr>
        <w:t>c)</w:t>
      </w:r>
      <w:r w:rsidRPr="00E0224B">
        <w:rPr>
          <w:rFonts w:ascii="Times New Roman" w:eastAsia="Times New Roman" w:hAnsi="Times New Roman" w:cs="Times New Roman"/>
          <w:sz w:val="24"/>
          <w:szCs w:val="24"/>
          <w:lang w:eastAsia="tr-TR"/>
        </w:rPr>
        <w:t> Disiplin cezası nedeni ile uzaklaştırma alan öğrencilerin,</w:t>
      </w:r>
    </w:p>
    <w:p w:rsidR="00716321" w:rsidRPr="00E0224B" w:rsidRDefault="00716321" w:rsidP="00716321">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r w:rsidRPr="00E0224B">
        <w:rPr>
          <w:rFonts w:ascii="Times New Roman" w:eastAsia="Times New Roman" w:hAnsi="Times New Roman" w:cs="Times New Roman"/>
          <w:bCs/>
          <w:sz w:val="24"/>
          <w:szCs w:val="24"/>
          <w:lang w:eastAsia="tr-TR"/>
        </w:rPr>
        <w:t xml:space="preserve">d) Öğrenci iken </w:t>
      </w:r>
      <w:r w:rsidRPr="00E0224B">
        <w:rPr>
          <w:rFonts w:ascii="Times New Roman" w:eastAsia="Times New Roman" w:hAnsi="Times New Roman" w:cs="Times New Roman"/>
          <w:sz w:val="24"/>
          <w:szCs w:val="24"/>
          <w:lang w:eastAsia="tr-TR"/>
        </w:rPr>
        <w:t>tutuklanarak ceza alan öğrencilerin,</w:t>
      </w:r>
    </w:p>
    <w:p w:rsidR="00716321" w:rsidRPr="00E0224B" w:rsidRDefault="00716321" w:rsidP="00716321">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r w:rsidRPr="00E0224B">
        <w:rPr>
          <w:rFonts w:ascii="Times New Roman" w:eastAsia="Times New Roman" w:hAnsi="Times New Roman" w:cs="Times New Roman"/>
          <w:bCs/>
          <w:sz w:val="24"/>
          <w:szCs w:val="24"/>
          <w:lang w:eastAsia="tr-TR"/>
        </w:rPr>
        <w:t>e)</w:t>
      </w:r>
      <w:r w:rsidRPr="00E0224B">
        <w:rPr>
          <w:rFonts w:ascii="Times New Roman" w:eastAsia="Times New Roman" w:hAnsi="Times New Roman" w:cs="Times New Roman"/>
          <w:sz w:val="24"/>
          <w:szCs w:val="24"/>
          <w:lang w:eastAsia="tr-TR"/>
        </w:rPr>
        <w:t> Her ne sebeple olursa olsun yanlış beyanda bulunan öğrencilerin,</w:t>
      </w:r>
    </w:p>
    <w:p w:rsidR="00716321" w:rsidRPr="00E0224B" w:rsidRDefault="00716321" w:rsidP="00716321">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r w:rsidRPr="00E0224B">
        <w:rPr>
          <w:rFonts w:ascii="Times New Roman" w:eastAsia="Times New Roman" w:hAnsi="Times New Roman" w:cs="Times New Roman"/>
          <w:sz w:val="24"/>
          <w:szCs w:val="24"/>
          <w:lang w:eastAsia="tr-TR"/>
        </w:rPr>
        <w:t>g) Yatay geçiş ile üniversite içinde bölüm değiştiren ve başka bir kuruma geçen öğrencilerin,</w:t>
      </w:r>
    </w:p>
    <w:p w:rsidR="00716321" w:rsidRPr="00E0224B" w:rsidRDefault="00716321" w:rsidP="00716321">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proofErr w:type="gramStart"/>
      <w:r w:rsidRPr="00E0224B">
        <w:rPr>
          <w:rFonts w:ascii="Times New Roman" w:eastAsia="Times New Roman" w:hAnsi="Times New Roman" w:cs="Times New Roman"/>
          <w:sz w:val="24"/>
          <w:szCs w:val="24"/>
          <w:lang w:eastAsia="tr-TR"/>
        </w:rPr>
        <w:t>oransal</w:t>
      </w:r>
      <w:proofErr w:type="gramEnd"/>
      <w:r w:rsidRPr="00E0224B">
        <w:rPr>
          <w:rFonts w:ascii="Times New Roman" w:eastAsia="Times New Roman" w:hAnsi="Times New Roman" w:cs="Times New Roman"/>
          <w:sz w:val="24"/>
          <w:szCs w:val="24"/>
          <w:lang w:eastAsia="tr-TR"/>
        </w:rPr>
        <w:t xml:space="preserve"> indirimleri/destekleri kesilir.</w:t>
      </w:r>
    </w:p>
    <w:p w:rsidR="00716321" w:rsidRPr="00E0224B" w:rsidRDefault="00716321" w:rsidP="00716321">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r w:rsidRPr="00E0224B">
        <w:rPr>
          <w:rFonts w:ascii="Times New Roman" w:eastAsia="Times New Roman" w:hAnsi="Times New Roman" w:cs="Times New Roman"/>
          <w:sz w:val="24"/>
          <w:szCs w:val="24"/>
          <w:lang w:eastAsia="tr-TR"/>
        </w:rPr>
        <w:t>h) Kurum desteği bu madde hükmü dışında tutulur.</w:t>
      </w:r>
    </w:p>
    <w:p w:rsidR="00716321" w:rsidRPr="00E0224B" w:rsidRDefault="00716321" w:rsidP="00716321">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r w:rsidRPr="00E0224B">
        <w:rPr>
          <w:rFonts w:ascii="Times New Roman" w:eastAsia="Times New Roman" w:hAnsi="Times New Roman" w:cs="Times New Roman"/>
          <w:bCs/>
          <w:sz w:val="24"/>
          <w:szCs w:val="24"/>
          <w:lang w:eastAsia="tr-TR"/>
        </w:rPr>
        <w:t>ı)</w:t>
      </w:r>
      <w:r w:rsidRPr="00E0224B">
        <w:rPr>
          <w:rFonts w:ascii="Times New Roman" w:eastAsia="Times New Roman" w:hAnsi="Times New Roman" w:cs="Times New Roman"/>
          <w:sz w:val="24"/>
          <w:szCs w:val="24"/>
          <w:lang w:eastAsia="tr-TR"/>
        </w:rPr>
        <w:t> </w:t>
      </w:r>
      <w:r w:rsidRPr="00E0224B">
        <w:rPr>
          <w:rFonts w:ascii="Times New Roman" w:hAnsi="Times New Roman" w:cs="Times New Roman"/>
          <w:sz w:val="24"/>
          <w:szCs w:val="24"/>
        </w:rPr>
        <w:t>Kayıt yenilenmeyen ve ders kaydı yapılmayan</w:t>
      </w:r>
      <w:r w:rsidRPr="00E0224B">
        <w:rPr>
          <w:rFonts w:ascii="Times New Roman" w:eastAsia="Times New Roman" w:hAnsi="Times New Roman" w:cs="Times New Roman"/>
          <w:sz w:val="24"/>
          <w:szCs w:val="24"/>
          <w:lang w:eastAsia="tr-TR"/>
        </w:rPr>
        <w:t xml:space="preserve"> dönemde oransal indirim/destek kesilir. Takip eden dönemde kaydını yenilemek isteyen öğrenciler kayıt yenilemek istedikleri dönem/yıl için ücretli olarak kayıt yaptırırlar.</w:t>
      </w:r>
    </w:p>
    <w:p w:rsidR="00716321" w:rsidRPr="00E0224B" w:rsidRDefault="00716321" w:rsidP="00716321">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r w:rsidRPr="00E0224B">
        <w:rPr>
          <w:rFonts w:ascii="Times New Roman" w:eastAsia="Times New Roman" w:hAnsi="Times New Roman" w:cs="Times New Roman"/>
          <w:sz w:val="24"/>
          <w:szCs w:val="24"/>
          <w:lang w:eastAsia="tr-TR"/>
        </w:rPr>
        <w:t>i) ÖSYM tarafından yapılan sınavları sonucunda Çağ Üniversitesine burslu yerleşen öğrencilerin bursları başarı durumlarına bakılmaksızın öğrenim süresi boyunca kesilmez. Bununla birlikte b</w:t>
      </w:r>
      <w:r w:rsidRPr="00E0224B">
        <w:rPr>
          <w:rFonts w:ascii="Times New Roman" w:hAnsi="Times New Roman" w:cs="Times New Roman"/>
          <w:sz w:val="24"/>
          <w:szCs w:val="24"/>
        </w:rPr>
        <w:t xml:space="preserve">ir veya iki yarıyıl uzaklaştırma cezası alan öğrencinin ceza süresince tüm bursları kesilir. Öğrencinin ikinci bir kez daha Üniversiteden uzaklaştırma cezası alması halinde bursu tekrar bağlanmamak üzere kesilir. Üniversiteden çıkarma cezası verilen öğrenci daha sonra herhangi bir şekilde Üniversiteye devam hakkı kazansa dahi burs verilmez. </w:t>
      </w:r>
    </w:p>
    <w:p w:rsidR="00716321" w:rsidRPr="00E0224B" w:rsidRDefault="00716321" w:rsidP="00716321">
      <w:pPr>
        <w:pStyle w:val="Default"/>
        <w:jc w:val="both"/>
        <w:rPr>
          <w:b/>
          <w:bCs/>
          <w:color w:val="auto"/>
        </w:rPr>
      </w:pPr>
    </w:p>
    <w:p w:rsidR="00716321" w:rsidRPr="00E0224B" w:rsidRDefault="00716321" w:rsidP="00716321">
      <w:pPr>
        <w:pStyle w:val="Default"/>
        <w:jc w:val="both"/>
        <w:rPr>
          <w:color w:val="auto"/>
        </w:rPr>
      </w:pPr>
      <w:r w:rsidRPr="00E0224B">
        <w:rPr>
          <w:b/>
          <w:bCs/>
          <w:color w:val="auto"/>
        </w:rPr>
        <w:t xml:space="preserve">Aynı Anda Birden Fazla Burs/Oransal İndirim/Destek Hak Etme </w:t>
      </w:r>
    </w:p>
    <w:p w:rsidR="00716321" w:rsidRPr="00E0224B" w:rsidRDefault="00716321" w:rsidP="00716321">
      <w:pPr>
        <w:shd w:val="clear" w:color="auto" w:fill="FFFFFF"/>
        <w:spacing w:after="0" w:line="240" w:lineRule="auto"/>
        <w:jc w:val="both"/>
        <w:textAlignment w:val="baseline"/>
        <w:rPr>
          <w:rFonts w:ascii="Times New Roman" w:hAnsi="Times New Roman" w:cs="Times New Roman"/>
          <w:sz w:val="24"/>
          <w:szCs w:val="24"/>
        </w:rPr>
      </w:pPr>
      <w:r w:rsidRPr="00E0224B">
        <w:rPr>
          <w:rFonts w:ascii="Times New Roman" w:hAnsi="Times New Roman" w:cs="Times New Roman"/>
          <w:b/>
          <w:bCs/>
          <w:sz w:val="24"/>
          <w:szCs w:val="24"/>
        </w:rPr>
        <w:t xml:space="preserve">Madde 15- </w:t>
      </w:r>
      <w:r w:rsidRPr="00E0224B">
        <w:rPr>
          <w:rFonts w:ascii="Times New Roman" w:hAnsi="Times New Roman" w:cs="Times New Roman"/>
          <w:sz w:val="24"/>
          <w:szCs w:val="24"/>
        </w:rPr>
        <w:t>Bu yönerge çerçevesinde öğrenci aynı anda birden fazla burs/oransal indirim/destek hak ettiğinde sadece birisinden ve en yüksek olanından yararlanır.</w:t>
      </w:r>
    </w:p>
    <w:p w:rsidR="00716321" w:rsidRPr="00E0224B" w:rsidRDefault="00716321" w:rsidP="00716321">
      <w:pPr>
        <w:shd w:val="clear" w:color="auto" w:fill="FFFFFF"/>
        <w:spacing w:after="0" w:line="240" w:lineRule="auto"/>
        <w:jc w:val="both"/>
        <w:textAlignment w:val="baseline"/>
        <w:rPr>
          <w:rFonts w:ascii="Times New Roman" w:hAnsi="Times New Roman" w:cs="Times New Roman"/>
          <w:sz w:val="24"/>
          <w:szCs w:val="24"/>
        </w:rPr>
      </w:pPr>
    </w:p>
    <w:p w:rsidR="00716321" w:rsidRPr="00E0224B" w:rsidRDefault="00716321" w:rsidP="00716321">
      <w:pPr>
        <w:pStyle w:val="Default"/>
        <w:jc w:val="both"/>
        <w:rPr>
          <w:b/>
          <w:bCs/>
          <w:color w:val="auto"/>
        </w:rPr>
      </w:pPr>
      <w:r w:rsidRPr="00E0224B">
        <w:rPr>
          <w:b/>
          <w:bCs/>
          <w:color w:val="auto"/>
        </w:rPr>
        <w:t xml:space="preserve">Hüküm Bulunmayan Haller </w:t>
      </w:r>
    </w:p>
    <w:p w:rsidR="00716321" w:rsidRPr="00E0224B" w:rsidRDefault="00716321" w:rsidP="00716321">
      <w:pPr>
        <w:pStyle w:val="Default"/>
        <w:jc w:val="both"/>
        <w:rPr>
          <w:color w:val="auto"/>
        </w:rPr>
      </w:pPr>
      <w:r w:rsidRPr="00E0224B">
        <w:rPr>
          <w:b/>
          <w:bCs/>
          <w:color w:val="auto"/>
        </w:rPr>
        <w:t xml:space="preserve">Madde 16- </w:t>
      </w:r>
      <w:r w:rsidRPr="00E0224B">
        <w:rPr>
          <w:color w:val="auto"/>
        </w:rPr>
        <w:t xml:space="preserve">Bu Yönergede hüküm bulunmayan hallerde, Çağ Üniversitesi Ana Yönetmeliği, Çağ Üniversitesi </w:t>
      </w:r>
      <w:proofErr w:type="spellStart"/>
      <w:r w:rsidRPr="00E0224B">
        <w:rPr>
          <w:color w:val="auto"/>
        </w:rPr>
        <w:t>Önlisans</w:t>
      </w:r>
      <w:proofErr w:type="spellEnd"/>
      <w:r w:rsidRPr="00E0224B">
        <w:rPr>
          <w:color w:val="auto"/>
        </w:rPr>
        <w:t xml:space="preserve"> ve Lisans Eğitim Öğretim ve Sınav Yönetmeliği, Doktora Burs Yönergesi, Mütevelli Heyeti, Senato ve Üniversite Yönetim Kurulu kararları ile ilgili diğer mevzuat hükümleri uygulanır. </w:t>
      </w:r>
    </w:p>
    <w:p w:rsidR="00716321" w:rsidRPr="00E0224B" w:rsidRDefault="00716321" w:rsidP="00716321">
      <w:pPr>
        <w:pStyle w:val="Default"/>
        <w:jc w:val="both"/>
        <w:rPr>
          <w:b/>
          <w:bCs/>
          <w:color w:val="auto"/>
        </w:rPr>
      </w:pPr>
    </w:p>
    <w:p w:rsidR="00716321" w:rsidRPr="00E0224B" w:rsidRDefault="00716321" w:rsidP="00716321">
      <w:pPr>
        <w:pStyle w:val="Default"/>
        <w:jc w:val="both"/>
        <w:rPr>
          <w:color w:val="auto"/>
        </w:rPr>
      </w:pPr>
      <w:r w:rsidRPr="00E0224B">
        <w:rPr>
          <w:b/>
          <w:bCs/>
          <w:color w:val="auto"/>
        </w:rPr>
        <w:t xml:space="preserve">Yürürlük </w:t>
      </w:r>
    </w:p>
    <w:p w:rsidR="00716321" w:rsidRPr="00E0224B" w:rsidRDefault="00716321" w:rsidP="00716321">
      <w:pPr>
        <w:pStyle w:val="Default"/>
        <w:jc w:val="both"/>
        <w:rPr>
          <w:color w:val="auto"/>
        </w:rPr>
      </w:pPr>
      <w:r w:rsidRPr="00E0224B">
        <w:rPr>
          <w:b/>
          <w:bCs/>
          <w:color w:val="auto"/>
        </w:rPr>
        <w:t xml:space="preserve">Madde 17- </w:t>
      </w:r>
      <w:r w:rsidRPr="00E0224B">
        <w:rPr>
          <w:color w:val="auto"/>
        </w:rPr>
        <w:t xml:space="preserve">Bu Yönerge, 2020-2021eğitim-öğretim yılından itibaren Üniversite Senatosunun kararı ve Mütevelli Heyeti onayından sonra yürürlüğe girer. </w:t>
      </w:r>
    </w:p>
    <w:p w:rsidR="00716321" w:rsidRPr="00E0224B" w:rsidRDefault="00716321" w:rsidP="00716321">
      <w:pPr>
        <w:pStyle w:val="Default"/>
        <w:jc w:val="both"/>
        <w:rPr>
          <w:b/>
          <w:bCs/>
          <w:color w:val="auto"/>
        </w:rPr>
      </w:pPr>
    </w:p>
    <w:p w:rsidR="00716321" w:rsidRPr="00E0224B" w:rsidRDefault="00716321" w:rsidP="00716321">
      <w:pPr>
        <w:pStyle w:val="Default"/>
        <w:jc w:val="both"/>
        <w:rPr>
          <w:color w:val="auto"/>
        </w:rPr>
      </w:pPr>
      <w:r w:rsidRPr="00E0224B">
        <w:rPr>
          <w:b/>
          <w:bCs/>
          <w:color w:val="auto"/>
        </w:rPr>
        <w:t xml:space="preserve">Yürütme </w:t>
      </w:r>
    </w:p>
    <w:p w:rsidR="00716321" w:rsidRPr="00E0224B" w:rsidRDefault="00716321" w:rsidP="003068FC">
      <w:pPr>
        <w:shd w:val="clear" w:color="auto" w:fill="FFFFFF"/>
        <w:spacing w:after="0" w:line="240" w:lineRule="auto"/>
        <w:jc w:val="both"/>
        <w:textAlignment w:val="baseline"/>
        <w:rPr>
          <w:rFonts w:ascii="Times New Roman" w:hAnsi="Times New Roman" w:cs="Times New Roman"/>
          <w:sz w:val="24"/>
          <w:szCs w:val="24"/>
        </w:rPr>
      </w:pPr>
      <w:r w:rsidRPr="00E0224B">
        <w:rPr>
          <w:rFonts w:ascii="Times New Roman" w:hAnsi="Times New Roman" w:cs="Times New Roman"/>
          <w:b/>
          <w:bCs/>
          <w:sz w:val="24"/>
          <w:szCs w:val="24"/>
        </w:rPr>
        <w:t xml:space="preserve">Madde 18- </w:t>
      </w:r>
      <w:r w:rsidRPr="00E0224B">
        <w:rPr>
          <w:rFonts w:ascii="Times New Roman" w:hAnsi="Times New Roman" w:cs="Times New Roman"/>
          <w:sz w:val="24"/>
          <w:szCs w:val="24"/>
        </w:rPr>
        <w:t>Bu Yönerge hükümleri Rektör tarafından yürütülür.</w:t>
      </w:r>
    </w:p>
    <w:sectPr w:rsidR="00716321" w:rsidRPr="00E0224B" w:rsidSect="009D313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2A8" w:rsidRDefault="003342A8" w:rsidP="003068FC">
      <w:pPr>
        <w:spacing w:after="0" w:line="240" w:lineRule="auto"/>
      </w:pPr>
      <w:r>
        <w:separator/>
      </w:r>
    </w:p>
  </w:endnote>
  <w:endnote w:type="continuationSeparator" w:id="0">
    <w:p w:rsidR="003342A8" w:rsidRDefault="003342A8" w:rsidP="00306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326879"/>
      <w:docPartObj>
        <w:docPartGallery w:val="Page Numbers (Bottom of Page)"/>
        <w:docPartUnique/>
      </w:docPartObj>
    </w:sdtPr>
    <w:sdtEndPr/>
    <w:sdtContent>
      <w:p w:rsidR="003068FC" w:rsidRDefault="005F616E">
        <w:pPr>
          <w:pStyle w:val="Altbilgi"/>
          <w:jc w:val="center"/>
        </w:pPr>
        <w:r>
          <w:fldChar w:fldCharType="begin"/>
        </w:r>
        <w:r w:rsidR="003068FC">
          <w:instrText>PAGE   \* MERGEFORMAT</w:instrText>
        </w:r>
        <w:r>
          <w:fldChar w:fldCharType="separate"/>
        </w:r>
        <w:r w:rsidR="002309F9">
          <w:rPr>
            <w:noProof/>
          </w:rPr>
          <w:t>1</w:t>
        </w:r>
        <w:r>
          <w:fldChar w:fldCharType="end"/>
        </w:r>
      </w:p>
    </w:sdtContent>
  </w:sdt>
  <w:p w:rsidR="003068FC" w:rsidRDefault="003068F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2A8" w:rsidRDefault="003342A8" w:rsidP="003068FC">
      <w:pPr>
        <w:spacing w:after="0" w:line="240" w:lineRule="auto"/>
      </w:pPr>
      <w:r>
        <w:separator/>
      </w:r>
    </w:p>
  </w:footnote>
  <w:footnote w:type="continuationSeparator" w:id="0">
    <w:p w:rsidR="003342A8" w:rsidRDefault="003342A8" w:rsidP="003068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8565A"/>
    <w:multiLevelType w:val="hybridMultilevel"/>
    <w:tmpl w:val="C652F51E"/>
    <w:lvl w:ilvl="0" w:tplc="0CC67A16">
      <w:start w:val="1"/>
      <w:numFmt w:val="decimal"/>
      <w:lvlText w:val="%1."/>
      <w:lvlJc w:val="left"/>
      <w:pPr>
        <w:ind w:left="786" w:hanging="360"/>
      </w:pPr>
      <w:rPr>
        <w:rFonts w:hint="default"/>
        <w:sz w:val="24"/>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370452C2"/>
    <w:multiLevelType w:val="hybridMultilevel"/>
    <w:tmpl w:val="48FA2296"/>
    <w:lvl w:ilvl="0" w:tplc="2B583F1E">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0602D51"/>
    <w:multiLevelType w:val="hybridMultilevel"/>
    <w:tmpl w:val="3CE229A4"/>
    <w:lvl w:ilvl="0" w:tplc="E0B0733A">
      <w:start w:val="1"/>
      <w:numFmt w:val="lowerLetter"/>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D4"/>
    <w:rsid w:val="00013258"/>
    <w:rsid w:val="000408CD"/>
    <w:rsid w:val="000410F4"/>
    <w:rsid w:val="00053C5C"/>
    <w:rsid w:val="000D0491"/>
    <w:rsid w:val="000E22EA"/>
    <w:rsid w:val="000E4903"/>
    <w:rsid w:val="001277EE"/>
    <w:rsid w:val="00146BB5"/>
    <w:rsid w:val="0015276A"/>
    <w:rsid w:val="00164E53"/>
    <w:rsid w:val="00167637"/>
    <w:rsid w:val="0017077B"/>
    <w:rsid w:val="00173026"/>
    <w:rsid w:val="00192F0F"/>
    <w:rsid w:val="00196169"/>
    <w:rsid w:val="001A1AE9"/>
    <w:rsid w:val="001A1EF6"/>
    <w:rsid w:val="001E4E1D"/>
    <w:rsid w:val="001F5E63"/>
    <w:rsid w:val="00200B37"/>
    <w:rsid w:val="00200FB5"/>
    <w:rsid w:val="002141D9"/>
    <w:rsid w:val="002309F9"/>
    <w:rsid w:val="00232081"/>
    <w:rsid w:val="00243AF3"/>
    <w:rsid w:val="00257C2C"/>
    <w:rsid w:val="00295A9D"/>
    <w:rsid w:val="002C1F90"/>
    <w:rsid w:val="002D0E69"/>
    <w:rsid w:val="002D276F"/>
    <w:rsid w:val="002D501D"/>
    <w:rsid w:val="003068FC"/>
    <w:rsid w:val="00333028"/>
    <w:rsid w:val="003342A8"/>
    <w:rsid w:val="003376DC"/>
    <w:rsid w:val="00342F41"/>
    <w:rsid w:val="0034798E"/>
    <w:rsid w:val="00351D6C"/>
    <w:rsid w:val="00363C13"/>
    <w:rsid w:val="003664F3"/>
    <w:rsid w:val="00367192"/>
    <w:rsid w:val="0036783C"/>
    <w:rsid w:val="00367DCD"/>
    <w:rsid w:val="003A1942"/>
    <w:rsid w:val="003C63D4"/>
    <w:rsid w:val="003F0DEF"/>
    <w:rsid w:val="00426C52"/>
    <w:rsid w:val="004315CE"/>
    <w:rsid w:val="004716AC"/>
    <w:rsid w:val="0049197A"/>
    <w:rsid w:val="004959D8"/>
    <w:rsid w:val="004A56B4"/>
    <w:rsid w:val="004E0297"/>
    <w:rsid w:val="0051113D"/>
    <w:rsid w:val="00513899"/>
    <w:rsid w:val="0052199B"/>
    <w:rsid w:val="00522D71"/>
    <w:rsid w:val="005556C2"/>
    <w:rsid w:val="0056461F"/>
    <w:rsid w:val="005863F8"/>
    <w:rsid w:val="00592E2D"/>
    <w:rsid w:val="005A1909"/>
    <w:rsid w:val="005C0EBE"/>
    <w:rsid w:val="005C1D47"/>
    <w:rsid w:val="005C27EB"/>
    <w:rsid w:val="005D0A61"/>
    <w:rsid w:val="005D4ED9"/>
    <w:rsid w:val="005F616E"/>
    <w:rsid w:val="005F70F5"/>
    <w:rsid w:val="00606B28"/>
    <w:rsid w:val="006118DC"/>
    <w:rsid w:val="00614331"/>
    <w:rsid w:val="00621FED"/>
    <w:rsid w:val="00625082"/>
    <w:rsid w:val="00633B45"/>
    <w:rsid w:val="00642635"/>
    <w:rsid w:val="00645184"/>
    <w:rsid w:val="00665C46"/>
    <w:rsid w:val="00677175"/>
    <w:rsid w:val="00681DD9"/>
    <w:rsid w:val="006A37C0"/>
    <w:rsid w:val="006C01A7"/>
    <w:rsid w:val="006E3EE3"/>
    <w:rsid w:val="006E3F05"/>
    <w:rsid w:val="006F55DC"/>
    <w:rsid w:val="007106A0"/>
    <w:rsid w:val="00715DBD"/>
    <w:rsid w:val="00716321"/>
    <w:rsid w:val="0072721A"/>
    <w:rsid w:val="007464A0"/>
    <w:rsid w:val="0077117E"/>
    <w:rsid w:val="00771F7D"/>
    <w:rsid w:val="007A4989"/>
    <w:rsid w:val="007A4D1B"/>
    <w:rsid w:val="007B182D"/>
    <w:rsid w:val="007B2499"/>
    <w:rsid w:val="007D562C"/>
    <w:rsid w:val="008130C1"/>
    <w:rsid w:val="00814881"/>
    <w:rsid w:val="00831272"/>
    <w:rsid w:val="0083184F"/>
    <w:rsid w:val="00832EFB"/>
    <w:rsid w:val="0084648B"/>
    <w:rsid w:val="008779DB"/>
    <w:rsid w:val="00885746"/>
    <w:rsid w:val="008A4342"/>
    <w:rsid w:val="008A518A"/>
    <w:rsid w:val="008C3E06"/>
    <w:rsid w:val="008D0F94"/>
    <w:rsid w:val="008E210D"/>
    <w:rsid w:val="00913743"/>
    <w:rsid w:val="009150B9"/>
    <w:rsid w:val="00922FC5"/>
    <w:rsid w:val="00951691"/>
    <w:rsid w:val="00981374"/>
    <w:rsid w:val="009822A5"/>
    <w:rsid w:val="00982ABC"/>
    <w:rsid w:val="009A5D41"/>
    <w:rsid w:val="009B427F"/>
    <w:rsid w:val="009D3130"/>
    <w:rsid w:val="009F7DD4"/>
    <w:rsid w:val="00A0137D"/>
    <w:rsid w:val="00A31F2B"/>
    <w:rsid w:val="00A33FB5"/>
    <w:rsid w:val="00A50407"/>
    <w:rsid w:val="00A95723"/>
    <w:rsid w:val="00AB1478"/>
    <w:rsid w:val="00AB5097"/>
    <w:rsid w:val="00AC03B0"/>
    <w:rsid w:val="00B00349"/>
    <w:rsid w:val="00B05FBF"/>
    <w:rsid w:val="00B10816"/>
    <w:rsid w:val="00B2361F"/>
    <w:rsid w:val="00B4631E"/>
    <w:rsid w:val="00B64364"/>
    <w:rsid w:val="00B97CC3"/>
    <w:rsid w:val="00BA5F1F"/>
    <w:rsid w:val="00BC23EA"/>
    <w:rsid w:val="00BC759E"/>
    <w:rsid w:val="00BE7395"/>
    <w:rsid w:val="00BF5DA9"/>
    <w:rsid w:val="00C36DF9"/>
    <w:rsid w:val="00C61E5B"/>
    <w:rsid w:val="00C72B92"/>
    <w:rsid w:val="00CB39AA"/>
    <w:rsid w:val="00CC6DB9"/>
    <w:rsid w:val="00CD4786"/>
    <w:rsid w:val="00CE7230"/>
    <w:rsid w:val="00D00F43"/>
    <w:rsid w:val="00D03BDD"/>
    <w:rsid w:val="00D06E35"/>
    <w:rsid w:val="00D46B32"/>
    <w:rsid w:val="00D53DB8"/>
    <w:rsid w:val="00D7371B"/>
    <w:rsid w:val="00D83731"/>
    <w:rsid w:val="00D864EF"/>
    <w:rsid w:val="00D956FE"/>
    <w:rsid w:val="00DA661B"/>
    <w:rsid w:val="00DD6DAB"/>
    <w:rsid w:val="00E01E85"/>
    <w:rsid w:val="00E0224B"/>
    <w:rsid w:val="00E1131C"/>
    <w:rsid w:val="00E20DC6"/>
    <w:rsid w:val="00E57BEB"/>
    <w:rsid w:val="00E63233"/>
    <w:rsid w:val="00E63C39"/>
    <w:rsid w:val="00E931E8"/>
    <w:rsid w:val="00ED76EE"/>
    <w:rsid w:val="00EF16C9"/>
    <w:rsid w:val="00EF1804"/>
    <w:rsid w:val="00F03816"/>
    <w:rsid w:val="00F330D3"/>
    <w:rsid w:val="00F5335F"/>
    <w:rsid w:val="00F60273"/>
    <w:rsid w:val="00F641BC"/>
    <w:rsid w:val="00F66E1F"/>
    <w:rsid w:val="00F672B5"/>
    <w:rsid w:val="00F71FE6"/>
    <w:rsid w:val="00F80E55"/>
    <w:rsid w:val="00F912BD"/>
    <w:rsid w:val="00FA11C0"/>
    <w:rsid w:val="00FA7617"/>
    <w:rsid w:val="00FC6DBB"/>
    <w:rsid w:val="00FC7420"/>
    <w:rsid w:val="00FD76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4648B"/>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606B28"/>
    <w:pPr>
      <w:spacing w:after="0" w:line="240" w:lineRule="auto"/>
      <w:ind w:left="720"/>
      <w:contextualSpacing/>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3068F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68FC"/>
  </w:style>
  <w:style w:type="paragraph" w:styleId="Altbilgi">
    <w:name w:val="footer"/>
    <w:basedOn w:val="Normal"/>
    <w:link w:val="AltbilgiChar"/>
    <w:uiPriority w:val="99"/>
    <w:unhideWhenUsed/>
    <w:rsid w:val="003068F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68FC"/>
  </w:style>
  <w:style w:type="paragraph" w:styleId="BalonMetni">
    <w:name w:val="Balloon Text"/>
    <w:basedOn w:val="Normal"/>
    <w:link w:val="BalonMetniChar"/>
    <w:uiPriority w:val="99"/>
    <w:semiHidden/>
    <w:unhideWhenUsed/>
    <w:rsid w:val="004959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59D8"/>
    <w:rPr>
      <w:rFonts w:ascii="Tahoma" w:hAnsi="Tahoma" w:cs="Tahoma"/>
      <w:sz w:val="16"/>
      <w:szCs w:val="16"/>
    </w:rPr>
  </w:style>
  <w:style w:type="paragraph" w:styleId="AralkYok">
    <w:name w:val="No Spacing"/>
    <w:uiPriority w:val="1"/>
    <w:qFormat/>
    <w:rsid w:val="00AB50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4648B"/>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606B28"/>
    <w:pPr>
      <w:spacing w:after="0" w:line="240" w:lineRule="auto"/>
      <w:ind w:left="720"/>
      <w:contextualSpacing/>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3068F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68FC"/>
  </w:style>
  <w:style w:type="paragraph" w:styleId="Altbilgi">
    <w:name w:val="footer"/>
    <w:basedOn w:val="Normal"/>
    <w:link w:val="AltbilgiChar"/>
    <w:uiPriority w:val="99"/>
    <w:unhideWhenUsed/>
    <w:rsid w:val="003068F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68FC"/>
  </w:style>
  <w:style w:type="paragraph" w:styleId="BalonMetni">
    <w:name w:val="Balloon Text"/>
    <w:basedOn w:val="Normal"/>
    <w:link w:val="BalonMetniChar"/>
    <w:uiPriority w:val="99"/>
    <w:semiHidden/>
    <w:unhideWhenUsed/>
    <w:rsid w:val="004959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59D8"/>
    <w:rPr>
      <w:rFonts w:ascii="Tahoma" w:hAnsi="Tahoma" w:cs="Tahoma"/>
      <w:sz w:val="16"/>
      <w:szCs w:val="16"/>
    </w:rPr>
  </w:style>
  <w:style w:type="paragraph" w:styleId="AralkYok">
    <w:name w:val="No Spacing"/>
    <w:uiPriority w:val="1"/>
    <w:qFormat/>
    <w:rsid w:val="00AB50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5623">
      <w:bodyDiv w:val="1"/>
      <w:marLeft w:val="0"/>
      <w:marRight w:val="0"/>
      <w:marTop w:val="0"/>
      <w:marBottom w:val="0"/>
      <w:divBdr>
        <w:top w:val="none" w:sz="0" w:space="0" w:color="auto"/>
        <w:left w:val="none" w:sz="0" w:space="0" w:color="auto"/>
        <w:bottom w:val="none" w:sz="0" w:space="0" w:color="auto"/>
        <w:right w:val="none" w:sz="0" w:space="0" w:color="auto"/>
      </w:divBdr>
      <w:divsChild>
        <w:div w:id="828637685">
          <w:marLeft w:val="0"/>
          <w:marRight w:val="0"/>
          <w:marTop w:val="0"/>
          <w:marBottom w:val="0"/>
          <w:divBdr>
            <w:top w:val="none" w:sz="0" w:space="0" w:color="auto"/>
            <w:left w:val="none" w:sz="0" w:space="0" w:color="auto"/>
            <w:bottom w:val="none" w:sz="0" w:space="0" w:color="auto"/>
            <w:right w:val="none" w:sz="0" w:space="0" w:color="auto"/>
          </w:divBdr>
          <w:divsChild>
            <w:div w:id="17526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39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69FA3-D992-4CB4-90FF-C7A352B0F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1701</Words>
  <Characters>9698</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Zeybek SAYIN</dc:creator>
  <cp:lastModifiedBy>Hatice Zeybek SAYIN</cp:lastModifiedBy>
  <cp:revision>2</cp:revision>
  <cp:lastPrinted>2020-11-02T07:20:00Z</cp:lastPrinted>
  <dcterms:created xsi:type="dcterms:W3CDTF">2020-11-02T07:39:00Z</dcterms:created>
  <dcterms:modified xsi:type="dcterms:W3CDTF">2020-11-02T07:39:00Z</dcterms:modified>
</cp:coreProperties>
</file>