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19" w:rsidRPr="0084231E" w:rsidRDefault="00E73019" w:rsidP="00E73019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E73019" w:rsidRPr="0084231E" w:rsidRDefault="00E73019" w:rsidP="00E73019">
      <w:pPr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Ind w:w="-1295" w:type="dxa"/>
        <w:tblLook w:val="04A0" w:firstRow="1" w:lastRow="0" w:firstColumn="1" w:lastColumn="0" w:noHBand="0" w:noVBand="1"/>
      </w:tblPr>
      <w:tblGrid>
        <w:gridCol w:w="5192"/>
        <w:gridCol w:w="4784"/>
      </w:tblGrid>
      <w:tr w:rsidR="0084231E" w:rsidTr="0084231E">
        <w:trPr>
          <w:jc w:val="center"/>
        </w:trPr>
        <w:tc>
          <w:tcPr>
            <w:tcW w:w="5192" w:type="dxa"/>
          </w:tcPr>
          <w:p w:rsidR="0084231E" w:rsidRPr="0084231E" w:rsidRDefault="0084231E" w:rsidP="00E730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 xml:space="preserve">Proje No                                       </w:t>
            </w:r>
          </w:p>
        </w:tc>
        <w:tc>
          <w:tcPr>
            <w:tcW w:w="4784" w:type="dxa"/>
          </w:tcPr>
          <w:p w:rsidR="0084231E" w:rsidRDefault="0084231E" w:rsidP="00E730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231E" w:rsidTr="0084231E">
        <w:trPr>
          <w:jc w:val="center"/>
        </w:trPr>
        <w:tc>
          <w:tcPr>
            <w:tcW w:w="5192" w:type="dxa"/>
          </w:tcPr>
          <w:p w:rsidR="0084231E" w:rsidRPr="0084231E" w:rsidRDefault="0084231E" w:rsidP="00E730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Başlangıç–Bitiş Tarihleri</w:t>
            </w:r>
          </w:p>
        </w:tc>
        <w:tc>
          <w:tcPr>
            <w:tcW w:w="4784" w:type="dxa"/>
          </w:tcPr>
          <w:p w:rsidR="0084231E" w:rsidRDefault="0084231E" w:rsidP="00E730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4231E" w:rsidTr="0084231E">
        <w:trPr>
          <w:jc w:val="center"/>
        </w:trPr>
        <w:tc>
          <w:tcPr>
            <w:tcW w:w="5192" w:type="dxa"/>
          </w:tcPr>
          <w:p w:rsidR="0084231E" w:rsidRPr="0084231E" w:rsidRDefault="0084231E" w:rsidP="00E730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 xml:space="preserve">Proje Yürütücüsü                  </w:t>
            </w:r>
          </w:p>
        </w:tc>
        <w:tc>
          <w:tcPr>
            <w:tcW w:w="4784" w:type="dxa"/>
          </w:tcPr>
          <w:p w:rsidR="0084231E" w:rsidRDefault="0084231E" w:rsidP="00E7301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4231E" w:rsidRDefault="0084231E" w:rsidP="00E73019">
      <w:pPr>
        <w:ind w:left="-709"/>
        <w:rPr>
          <w:rFonts w:asciiTheme="majorHAnsi" w:hAnsiTheme="majorHAnsi"/>
          <w:sz w:val="20"/>
          <w:szCs w:val="20"/>
        </w:rPr>
      </w:pPr>
    </w:p>
    <w:p w:rsidR="0084231E" w:rsidRDefault="0084231E" w:rsidP="00E73019">
      <w:pPr>
        <w:ind w:left="-709"/>
        <w:rPr>
          <w:rFonts w:asciiTheme="majorHAnsi" w:hAnsiTheme="majorHAnsi"/>
          <w:sz w:val="20"/>
          <w:szCs w:val="20"/>
        </w:rPr>
      </w:pP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84231E" w:rsidTr="007868D3">
        <w:tc>
          <w:tcPr>
            <w:tcW w:w="9924" w:type="dxa"/>
            <w:tcBorders>
              <w:top w:val="nil"/>
              <w:left w:val="nil"/>
              <w:right w:val="nil"/>
            </w:tcBorders>
          </w:tcPr>
          <w:p w:rsidR="0084231E" w:rsidRDefault="0084231E" w:rsidP="007868D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SONUÇ VE KAPANIŞ RAPORUNDA OLMASI GEREKEN BİLGİLER</w:t>
            </w:r>
          </w:p>
        </w:tc>
      </w:tr>
      <w:tr w:rsidR="0084231E" w:rsidRPr="0084231E" w:rsidTr="00B138A1">
        <w:trPr>
          <w:trHeight w:val="270"/>
        </w:trPr>
        <w:tc>
          <w:tcPr>
            <w:tcW w:w="9924" w:type="dxa"/>
          </w:tcPr>
          <w:p w:rsidR="0084231E" w:rsidRPr="0084231E" w:rsidRDefault="0084231E" w:rsidP="0084231E">
            <w:pPr>
              <w:pStyle w:val="AralkYok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sz w:val="20"/>
              </w:rPr>
            </w:pPr>
            <w:r w:rsidRPr="0084231E">
              <w:rPr>
                <w:rFonts w:asciiTheme="majorHAnsi" w:hAnsiTheme="majorHAnsi"/>
                <w:sz w:val="20"/>
              </w:rPr>
              <w:t>Dönem içinde gerçekleşen harcamaların dökümü ve fasıllar bazında miktarları Tablo–1’de gösterilmelidir.</w:t>
            </w:r>
          </w:p>
        </w:tc>
      </w:tr>
      <w:tr w:rsidR="0084231E" w:rsidRPr="0084231E" w:rsidTr="00B138A1">
        <w:tc>
          <w:tcPr>
            <w:tcW w:w="9924" w:type="dxa"/>
          </w:tcPr>
          <w:p w:rsidR="0084231E" w:rsidRPr="0084231E" w:rsidRDefault="0084231E" w:rsidP="0084231E">
            <w:pPr>
              <w:pStyle w:val="AralkYok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sz w:val="20"/>
              </w:rPr>
            </w:pPr>
            <w:r w:rsidRPr="0084231E">
              <w:rPr>
                <w:rFonts w:asciiTheme="majorHAnsi" w:hAnsiTheme="majorHAnsi"/>
                <w:sz w:val="20"/>
              </w:rPr>
              <w:t>Yurtiçi ve yurtdışı seyahat harcamalarının ayrıntılı bilgisi (güzergâh, tarih, süre, kişi sayısı ve toplam harcama) verilmelidir.</w:t>
            </w:r>
          </w:p>
        </w:tc>
      </w:tr>
      <w:tr w:rsidR="0084231E" w:rsidRPr="0084231E" w:rsidTr="00B138A1">
        <w:trPr>
          <w:trHeight w:val="334"/>
        </w:trPr>
        <w:tc>
          <w:tcPr>
            <w:tcW w:w="9924" w:type="dxa"/>
          </w:tcPr>
          <w:p w:rsidR="0084231E" w:rsidRPr="0084231E" w:rsidRDefault="0084231E" w:rsidP="0084231E">
            <w:pPr>
              <w:pStyle w:val="AralkYok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sz w:val="20"/>
              </w:rPr>
            </w:pPr>
            <w:r w:rsidRPr="0084231E">
              <w:rPr>
                <w:rFonts w:asciiTheme="majorHAnsi" w:hAnsiTheme="majorHAnsi"/>
                <w:sz w:val="20"/>
              </w:rPr>
              <w:t>Destek sağlayan diğer kuruluşların gerçekleşen harcamalarının miktar</w:t>
            </w:r>
            <w:r w:rsidRPr="0084231E">
              <w:rPr>
                <w:rFonts w:asciiTheme="majorHAnsi" w:hAnsiTheme="majorHAnsi"/>
                <w:sz w:val="20"/>
              </w:rPr>
              <w:t>ı ve ayrıntıları açıklanmalıdır.</w:t>
            </w:r>
          </w:p>
        </w:tc>
      </w:tr>
      <w:tr w:rsidR="0084231E" w:rsidRPr="0084231E" w:rsidTr="00B138A1">
        <w:trPr>
          <w:trHeight w:val="142"/>
        </w:trPr>
        <w:tc>
          <w:tcPr>
            <w:tcW w:w="9924" w:type="dxa"/>
          </w:tcPr>
          <w:p w:rsidR="0084231E" w:rsidRPr="0084231E" w:rsidRDefault="0084231E" w:rsidP="0084231E">
            <w:pPr>
              <w:pStyle w:val="AralkYok"/>
              <w:numPr>
                <w:ilvl w:val="0"/>
                <w:numId w:val="12"/>
              </w:numPr>
              <w:jc w:val="both"/>
              <w:rPr>
                <w:rFonts w:asciiTheme="majorHAnsi" w:hAnsiTheme="majorHAnsi"/>
                <w:sz w:val="20"/>
              </w:rPr>
            </w:pPr>
            <w:r w:rsidRPr="0084231E">
              <w:rPr>
                <w:rFonts w:asciiTheme="majorHAnsi" w:hAnsiTheme="majorHAnsi"/>
                <w:sz w:val="20"/>
              </w:rPr>
              <w:t>Harcama akışında karşılaşılan zorluklar ve nedenleri açıklanmalıdır.</w:t>
            </w:r>
          </w:p>
        </w:tc>
      </w:tr>
    </w:tbl>
    <w:p w:rsidR="00B138A1" w:rsidRDefault="00B138A1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7158"/>
      </w:tblGrid>
      <w:tr w:rsidR="007868D3" w:rsidRPr="00B138A1" w:rsidTr="007868D3">
        <w:trPr>
          <w:trHeight w:val="304"/>
        </w:trPr>
        <w:tc>
          <w:tcPr>
            <w:tcW w:w="9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8D3" w:rsidRPr="00B138A1" w:rsidRDefault="007868D3" w:rsidP="007868D3">
            <w:pPr>
              <w:pStyle w:val="AralkYok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GENEL BİLGİLER</w:t>
            </w:r>
          </w:p>
        </w:tc>
      </w:tr>
      <w:tr w:rsidR="00E73019" w:rsidRPr="00B138A1" w:rsidTr="00B138A1">
        <w:trPr>
          <w:trHeight w:val="304"/>
        </w:trPr>
        <w:tc>
          <w:tcPr>
            <w:tcW w:w="27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73019" w:rsidRPr="00B138A1" w:rsidRDefault="00B138A1" w:rsidP="00B138A1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B138A1">
              <w:rPr>
                <w:rFonts w:asciiTheme="majorHAnsi" w:hAnsiTheme="majorHAnsi"/>
                <w:b/>
                <w:sz w:val="20"/>
              </w:rPr>
              <w:t>Proje No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8" w:space="0" w:color="auto"/>
            </w:tcBorders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E73019" w:rsidRPr="00B138A1" w:rsidTr="00B138A1">
        <w:trPr>
          <w:trHeight w:val="276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3019" w:rsidRPr="00B138A1" w:rsidRDefault="00B138A1" w:rsidP="00B138A1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B138A1">
              <w:rPr>
                <w:rFonts w:asciiTheme="majorHAnsi" w:hAnsiTheme="majorHAnsi"/>
                <w:b/>
                <w:sz w:val="20"/>
              </w:rPr>
              <w:t>Proje Adı</w:t>
            </w:r>
          </w:p>
        </w:tc>
        <w:tc>
          <w:tcPr>
            <w:tcW w:w="7158" w:type="dxa"/>
            <w:tcBorders>
              <w:left w:val="single" w:sz="8" w:space="0" w:color="auto"/>
            </w:tcBorders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bCs/>
                <w:sz w:val="20"/>
              </w:rPr>
            </w:pPr>
          </w:p>
        </w:tc>
      </w:tr>
      <w:tr w:rsidR="00E73019" w:rsidRPr="00B138A1" w:rsidTr="00B138A1">
        <w:trPr>
          <w:trHeight w:val="282"/>
        </w:trPr>
        <w:tc>
          <w:tcPr>
            <w:tcW w:w="27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73019" w:rsidRPr="00B138A1" w:rsidRDefault="00B138A1" w:rsidP="00B138A1">
            <w:pPr>
              <w:pStyle w:val="AralkYok"/>
              <w:rPr>
                <w:rFonts w:asciiTheme="majorHAnsi" w:hAnsiTheme="majorHAnsi"/>
                <w:b/>
                <w:bCs/>
                <w:sz w:val="20"/>
              </w:rPr>
            </w:pPr>
            <w:r w:rsidRPr="00B138A1">
              <w:rPr>
                <w:rFonts w:asciiTheme="majorHAnsi" w:hAnsiTheme="majorHAnsi"/>
                <w:b/>
                <w:sz w:val="20"/>
              </w:rPr>
              <w:t>Proje Yürütücüsü</w:t>
            </w:r>
          </w:p>
        </w:tc>
        <w:tc>
          <w:tcPr>
            <w:tcW w:w="7158" w:type="dxa"/>
            <w:tcBorders>
              <w:left w:val="single" w:sz="8" w:space="0" w:color="auto"/>
            </w:tcBorders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bCs/>
                <w:sz w:val="20"/>
              </w:rPr>
            </w:pPr>
          </w:p>
        </w:tc>
      </w:tr>
      <w:tr w:rsidR="00E73019" w:rsidRPr="00B138A1" w:rsidTr="00B138A1">
        <w:trPr>
          <w:trHeight w:val="270"/>
        </w:trPr>
        <w:tc>
          <w:tcPr>
            <w:tcW w:w="276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3019" w:rsidRPr="00B138A1" w:rsidRDefault="00B138A1" w:rsidP="00B138A1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B138A1">
              <w:rPr>
                <w:rFonts w:asciiTheme="majorHAnsi" w:hAnsiTheme="majorHAnsi"/>
                <w:b/>
                <w:sz w:val="20"/>
              </w:rPr>
              <w:t>Araştırmacılar</w:t>
            </w:r>
          </w:p>
        </w:tc>
        <w:tc>
          <w:tcPr>
            <w:tcW w:w="7158" w:type="dxa"/>
            <w:tcBorders>
              <w:left w:val="single" w:sz="8" w:space="0" w:color="auto"/>
            </w:tcBorders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bCs/>
                <w:sz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Cs/>
          <w:sz w:val="20"/>
          <w:szCs w:val="20"/>
        </w:rPr>
      </w:pPr>
    </w:p>
    <w:tbl>
      <w:tblPr>
        <w:tblW w:w="996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858"/>
        <w:gridCol w:w="1857"/>
        <w:gridCol w:w="1858"/>
        <w:gridCol w:w="2218"/>
      </w:tblGrid>
      <w:tr w:rsidR="00E73019" w:rsidRPr="0084231E" w:rsidTr="00B138A1">
        <w:trPr>
          <w:trHeight w:val="340"/>
        </w:trPr>
        <w:tc>
          <w:tcPr>
            <w:tcW w:w="9966" w:type="dxa"/>
            <w:gridSpan w:val="5"/>
            <w:vAlign w:val="center"/>
          </w:tcPr>
          <w:p w:rsidR="00E73019" w:rsidRPr="0084231E" w:rsidRDefault="007868D3" w:rsidP="00B37648">
            <w:pPr>
              <w:spacing w:before="60"/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bCs/>
                <w:sz w:val="20"/>
                <w:szCs w:val="20"/>
              </w:rPr>
              <w:t>PROJE SÜRESİ</w:t>
            </w:r>
          </w:p>
        </w:tc>
      </w:tr>
      <w:tr w:rsidR="00E73019" w:rsidRPr="0084231E" w:rsidTr="00B138A1">
        <w:trPr>
          <w:trHeight w:val="378"/>
        </w:trPr>
        <w:tc>
          <w:tcPr>
            <w:tcW w:w="2175" w:type="dxa"/>
            <w:vAlign w:val="center"/>
          </w:tcPr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Başlama Tarihi</w:t>
            </w:r>
          </w:p>
        </w:tc>
        <w:tc>
          <w:tcPr>
            <w:tcW w:w="1858" w:type="dxa"/>
            <w:vAlign w:val="center"/>
          </w:tcPr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Bitiş Tarihi</w:t>
            </w:r>
          </w:p>
        </w:tc>
        <w:tc>
          <w:tcPr>
            <w:tcW w:w="1857" w:type="dxa"/>
            <w:vAlign w:val="center"/>
          </w:tcPr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Proje Süresi</w:t>
            </w:r>
          </w:p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(Ay)</w:t>
            </w:r>
          </w:p>
        </w:tc>
        <w:tc>
          <w:tcPr>
            <w:tcW w:w="1858" w:type="dxa"/>
            <w:vAlign w:val="center"/>
          </w:tcPr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Onaylanan</w:t>
            </w:r>
          </w:p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Ek Süre (Ay)</w:t>
            </w:r>
          </w:p>
        </w:tc>
        <w:tc>
          <w:tcPr>
            <w:tcW w:w="2218" w:type="dxa"/>
            <w:vAlign w:val="center"/>
          </w:tcPr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Ek Süre Dâhil</w:t>
            </w:r>
          </w:p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Bitiş Tarihi</w:t>
            </w:r>
          </w:p>
        </w:tc>
      </w:tr>
      <w:tr w:rsidR="00E73019" w:rsidRPr="0084231E" w:rsidTr="00B138A1">
        <w:trPr>
          <w:trHeight w:hRule="exact" w:val="567"/>
        </w:trPr>
        <w:tc>
          <w:tcPr>
            <w:tcW w:w="2175" w:type="dxa"/>
            <w:vAlign w:val="center"/>
          </w:tcPr>
          <w:p w:rsidR="00E73019" w:rsidRPr="0084231E" w:rsidRDefault="00E73019" w:rsidP="00B37648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E73019" w:rsidRPr="0084231E" w:rsidRDefault="00E73019" w:rsidP="00B37648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57" w:type="dxa"/>
            <w:vAlign w:val="center"/>
          </w:tcPr>
          <w:p w:rsidR="00E73019" w:rsidRPr="0084231E" w:rsidRDefault="00E73019" w:rsidP="00B37648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E73019" w:rsidRPr="0084231E" w:rsidRDefault="00E73019" w:rsidP="00B37648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:rsidR="00E73019" w:rsidRPr="0084231E" w:rsidRDefault="00E73019" w:rsidP="00B37648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Cs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Cs/>
          <w:sz w:val="20"/>
          <w:szCs w:val="20"/>
        </w:rPr>
      </w:pPr>
      <w:r w:rsidRPr="0084231E">
        <w:rPr>
          <w:rFonts w:asciiTheme="majorHAnsi" w:hAnsiTheme="majorHAnsi"/>
          <w:b/>
          <w:bCs/>
          <w:sz w:val="20"/>
          <w:szCs w:val="20"/>
        </w:rPr>
        <w:t>Tablo-1</w:t>
      </w:r>
      <w:r w:rsidRPr="0084231E">
        <w:rPr>
          <w:rFonts w:asciiTheme="majorHAnsi" w:hAnsiTheme="majorHAnsi"/>
          <w:bCs/>
          <w:sz w:val="20"/>
          <w:szCs w:val="20"/>
        </w:rPr>
        <w:t>:Gerçekleşen Harcamalar</w:t>
      </w:r>
    </w:p>
    <w:tbl>
      <w:tblPr>
        <w:tblW w:w="992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559"/>
        <w:gridCol w:w="1418"/>
        <w:gridCol w:w="1276"/>
        <w:gridCol w:w="1559"/>
        <w:gridCol w:w="1276"/>
      </w:tblGrid>
      <w:tr w:rsidR="00E73019" w:rsidRPr="00B138A1" w:rsidTr="00B138A1">
        <w:trPr>
          <w:trHeight w:val="474"/>
        </w:trPr>
        <w:tc>
          <w:tcPr>
            <w:tcW w:w="9924" w:type="dxa"/>
            <w:gridSpan w:val="6"/>
            <w:vAlign w:val="center"/>
          </w:tcPr>
          <w:p w:rsidR="00E73019" w:rsidRPr="00B138A1" w:rsidRDefault="007868D3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PROJENİN GENEL BÜTÇE DURUMU</w:t>
            </w:r>
          </w:p>
        </w:tc>
      </w:tr>
      <w:tr w:rsidR="00B138A1" w:rsidRPr="00B138A1" w:rsidTr="00B138A1">
        <w:trPr>
          <w:trHeight w:val="618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Fasıllar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Sözleşmedeki</w:t>
            </w:r>
          </w:p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Ödenek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Onaylanan Ek Ödenek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Toplam Ödenek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Toplam</w:t>
            </w:r>
          </w:p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Gerçekleşen Harcama (*)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Kalan</w:t>
            </w:r>
          </w:p>
          <w:p w:rsidR="00E73019" w:rsidRPr="00B138A1" w:rsidRDefault="00E73019" w:rsidP="00B138A1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138A1">
              <w:rPr>
                <w:rFonts w:asciiTheme="majorHAnsi" w:hAnsiTheme="majorHAnsi"/>
                <w:b/>
                <w:sz w:val="20"/>
                <w:szCs w:val="20"/>
              </w:rPr>
              <w:t>Ödenek</w:t>
            </w:r>
          </w:p>
        </w:tc>
      </w:tr>
      <w:tr w:rsidR="00B138A1" w:rsidRPr="00B138A1" w:rsidTr="00B138A1">
        <w:trPr>
          <w:trHeight w:hRule="exact" w:val="333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138A1">
              <w:rPr>
                <w:rFonts w:asciiTheme="majorHAnsi" w:hAnsiTheme="majorHAnsi"/>
                <w:sz w:val="20"/>
                <w:szCs w:val="20"/>
              </w:rPr>
              <w:t>Makine/Teçhizat Alımı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138A1" w:rsidRPr="00B138A1" w:rsidTr="00B138A1">
        <w:trPr>
          <w:trHeight w:hRule="exact" w:val="280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138A1">
              <w:rPr>
                <w:rFonts w:asciiTheme="majorHAnsi" w:hAnsiTheme="majorHAnsi"/>
                <w:sz w:val="20"/>
                <w:szCs w:val="20"/>
              </w:rPr>
              <w:t>Sarf Malzeme Alımı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138A1" w:rsidRPr="00B138A1" w:rsidTr="00B138A1">
        <w:trPr>
          <w:trHeight w:hRule="exact" w:val="230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138A1">
              <w:rPr>
                <w:rFonts w:asciiTheme="majorHAnsi" w:hAnsiTheme="majorHAnsi"/>
                <w:sz w:val="20"/>
                <w:szCs w:val="20"/>
              </w:rPr>
              <w:t>Konferans / Seyahat Katılımı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138A1" w:rsidRPr="00B138A1" w:rsidTr="00B138A1">
        <w:trPr>
          <w:trHeight w:hRule="exact" w:val="278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138A1">
              <w:rPr>
                <w:rFonts w:asciiTheme="majorHAnsi" w:hAnsiTheme="majorHAnsi"/>
                <w:sz w:val="20"/>
                <w:szCs w:val="20"/>
              </w:rPr>
              <w:t>Hizmet Alımı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138A1" w:rsidRPr="00B138A1" w:rsidTr="00B138A1">
        <w:trPr>
          <w:trHeight w:hRule="exact" w:val="296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138A1">
              <w:rPr>
                <w:rFonts w:asciiTheme="majorHAnsi" w:hAnsiTheme="majorHAnsi"/>
                <w:sz w:val="20"/>
                <w:szCs w:val="20"/>
              </w:rPr>
              <w:t>Kitap Yayını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138A1" w:rsidRPr="00B138A1" w:rsidTr="00B138A1">
        <w:trPr>
          <w:trHeight w:hRule="exact" w:val="288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B138A1">
              <w:rPr>
                <w:rFonts w:asciiTheme="majorHAnsi" w:hAnsiTheme="majorHAnsi"/>
                <w:sz w:val="20"/>
                <w:szCs w:val="20"/>
              </w:rPr>
              <w:t>Ulaşım Giderleri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138A1" w:rsidRPr="00B138A1" w:rsidTr="00B138A1">
        <w:trPr>
          <w:trHeight w:hRule="exact" w:val="279"/>
        </w:trPr>
        <w:tc>
          <w:tcPr>
            <w:tcW w:w="2836" w:type="dxa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B138A1">
              <w:rPr>
                <w:rFonts w:asciiTheme="majorHAnsi" w:hAnsiTheme="majorHAnsi"/>
                <w:sz w:val="20"/>
                <w:szCs w:val="20"/>
              </w:rPr>
              <w:t>TOPLAM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3019" w:rsidRPr="00B138A1" w:rsidRDefault="00E73019" w:rsidP="00B138A1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138A1" w:rsidRDefault="00B138A1" w:rsidP="00B138A1">
      <w:p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9924" w:type="dxa"/>
        <w:tblInd w:w="-318" w:type="dxa"/>
        <w:tblLook w:val="04A0" w:firstRow="1" w:lastRow="0" w:firstColumn="1" w:lastColumn="0" w:noHBand="0" w:noVBand="1"/>
      </w:tblPr>
      <w:tblGrid>
        <w:gridCol w:w="9924"/>
      </w:tblGrid>
      <w:tr w:rsidR="00B138A1" w:rsidTr="00E407CB">
        <w:tc>
          <w:tcPr>
            <w:tcW w:w="9924" w:type="dxa"/>
          </w:tcPr>
          <w:p w:rsidR="00B138A1" w:rsidRPr="00B138A1" w:rsidRDefault="00B138A1" w:rsidP="00B138A1">
            <w:pPr>
              <w:ind w:left="284" w:hanging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 xml:space="preserve">(*) 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Projenin başlama tarihi ve bitiş tarihi arasında Proje </w:t>
            </w:r>
            <w:r w:rsidR="007868D3" w:rsidRPr="0084231E">
              <w:rPr>
                <w:rFonts w:asciiTheme="majorHAnsi" w:hAnsiTheme="majorHAnsi"/>
                <w:sz w:val="20"/>
                <w:szCs w:val="20"/>
              </w:rPr>
              <w:t>Birimi’nden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 alınan bütçe raporunda yer alan harcamalar ile uyumlu olmalıdır.</w:t>
            </w:r>
          </w:p>
        </w:tc>
      </w:tr>
    </w:tbl>
    <w:p w:rsidR="00B138A1" w:rsidRDefault="00B138A1" w:rsidP="00B138A1">
      <w:pPr>
        <w:ind w:left="284" w:hanging="284"/>
        <w:jc w:val="both"/>
        <w:rPr>
          <w:rFonts w:asciiTheme="majorHAnsi" w:hAnsiTheme="majorHAnsi"/>
          <w:b/>
          <w:sz w:val="20"/>
          <w:szCs w:val="20"/>
        </w:rPr>
      </w:pPr>
    </w:p>
    <w:p w:rsidR="00B138A1" w:rsidRPr="0084231E" w:rsidRDefault="00B138A1" w:rsidP="00B138A1">
      <w:pPr>
        <w:ind w:left="284" w:hanging="284"/>
        <w:jc w:val="both"/>
        <w:rPr>
          <w:rFonts w:asciiTheme="majorHAnsi" w:hAnsiTheme="majorHAnsi"/>
          <w:sz w:val="20"/>
          <w:szCs w:val="20"/>
        </w:rPr>
        <w:sectPr w:rsidR="00B138A1" w:rsidRPr="0084231E" w:rsidSect="0084231E">
          <w:headerReference w:type="default" r:id="rId9"/>
          <w:footerReference w:type="default" r:id="rId10"/>
          <w:pgSz w:w="11906" w:h="16838"/>
          <w:pgMar w:top="720" w:right="1417" w:bottom="540" w:left="1417" w:header="426" w:footer="708" w:gutter="0"/>
          <w:cols w:space="708"/>
          <w:docGrid w:linePitch="360"/>
        </w:sectPr>
      </w:pPr>
    </w:p>
    <w:tbl>
      <w:tblPr>
        <w:tblW w:w="0" w:type="auto"/>
        <w:jc w:val="center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8"/>
      </w:tblGrid>
      <w:tr w:rsidR="00E73019" w:rsidRPr="0084231E" w:rsidTr="007868D3">
        <w:trPr>
          <w:trHeight w:val="270"/>
          <w:jc w:val="center"/>
        </w:trPr>
        <w:tc>
          <w:tcPr>
            <w:tcW w:w="9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019" w:rsidRPr="0084231E" w:rsidRDefault="00E73019" w:rsidP="00B3764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PROJE KAPSAMINDA GERÇEKLEŞEN HARCAMALARA İLİŞKİN AÇIKLAMALAR</w:t>
            </w:r>
          </w:p>
        </w:tc>
      </w:tr>
      <w:tr w:rsidR="007868D3" w:rsidRPr="0084231E" w:rsidTr="007868D3">
        <w:trPr>
          <w:trHeight w:val="270"/>
          <w:jc w:val="center"/>
        </w:trPr>
        <w:tc>
          <w:tcPr>
            <w:tcW w:w="9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68D3" w:rsidRPr="007868D3" w:rsidRDefault="007868D3" w:rsidP="007868D3">
            <w:pPr>
              <w:jc w:val="center"/>
              <w:rPr>
                <w:rFonts w:asciiTheme="majorHAnsi" w:hAnsiTheme="majorHAnsi"/>
                <w:i/>
                <w:sz w:val="16"/>
                <w:szCs w:val="20"/>
              </w:rPr>
            </w:pPr>
            <w:r w:rsidRPr="007868D3">
              <w:rPr>
                <w:rFonts w:asciiTheme="majorHAnsi" w:hAnsiTheme="majorHAnsi"/>
                <w:i/>
                <w:sz w:val="16"/>
                <w:szCs w:val="20"/>
              </w:rPr>
              <w:t>(Her madde için gerektiği kadar alan ve ek sayfa kullanabilirsiniz)</w:t>
            </w: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7868D3" w:rsidTr="00063E9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868D3" w:rsidRDefault="007868D3" w:rsidP="00E730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1. Proje Kapsamında Yapılan Seyahat Harcamalarının Ayrıntılı Bilgisi</w:t>
            </w:r>
          </w:p>
        </w:tc>
      </w:tr>
      <w:tr w:rsidR="007868D3" w:rsidTr="00063E9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868D3" w:rsidRDefault="007868D3" w:rsidP="00E730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b) Yurtiçi Konferans Katılım Giderleri</w:t>
            </w: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W w:w="9817" w:type="dxa"/>
        <w:jc w:val="center"/>
        <w:tblInd w:w="-212" w:type="dxa"/>
        <w:tblLayout w:type="fixed"/>
        <w:tblLook w:val="0000" w:firstRow="0" w:lastRow="0" w:firstColumn="0" w:lastColumn="0" w:noHBand="0" w:noVBand="0"/>
      </w:tblPr>
      <w:tblGrid>
        <w:gridCol w:w="2912"/>
        <w:gridCol w:w="1411"/>
        <w:gridCol w:w="1843"/>
        <w:gridCol w:w="709"/>
        <w:gridCol w:w="1417"/>
        <w:gridCol w:w="1525"/>
      </w:tblGrid>
      <w:tr w:rsidR="00E73019" w:rsidRPr="0084231E" w:rsidTr="007868D3">
        <w:trPr>
          <w:jc w:val="center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Toplantının Adı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Yeri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Süre  (gün)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Katılımcının Adı Soyadı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Toplam Harcama (TL)</w:t>
            </w:r>
          </w:p>
        </w:tc>
      </w:tr>
      <w:tr w:rsidR="00E73019" w:rsidRPr="0084231E" w:rsidTr="007868D3">
        <w:trPr>
          <w:jc w:val="center"/>
        </w:trPr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4231E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  <w:r w:rsidRPr="0084231E">
              <w:rPr>
                <w:rFonts w:asciiTheme="majorHAnsi" w:hAnsiTheme="majorHAnsi"/>
                <w:sz w:val="20"/>
                <w:szCs w:val="20"/>
              </w:rPr>
              <w:t>/../202. - ../../202.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73019" w:rsidRPr="0084231E" w:rsidTr="007868D3">
        <w:trPr>
          <w:jc w:val="center"/>
        </w:trPr>
        <w:tc>
          <w:tcPr>
            <w:tcW w:w="2912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4231E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  <w:r w:rsidRPr="0084231E">
              <w:rPr>
                <w:rFonts w:asciiTheme="majorHAnsi" w:hAnsiTheme="majorHAnsi"/>
                <w:sz w:val="20"/>
                <w:szCs w:val="20"/>
              </w:rPr>
              <w:t>/../202. - ../../202.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2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7868D3" w:rsidTr="00063E92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7868D3" w:rsidRDefault="007868D3" w:rsidP="00786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c) Yurtdışı Konferans Katılım Giderleri</w:t>
            </w:r>
          </w:p>
        </w:tc>
      </w:tr>
    </w:tbl>
    <w:p w:rsidR="007868D3" w:rsidRDefault="007868D3" w:rsidP="00E73019">
      <w:pPr>
        <w:ind w:firstLine="708"/>
        <w:rPr>
          <w:rFonts w:asciiTheme="majorHAnsi" w:hAnsiTheme="majorHAnsi"/>
          <w:b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W w:w="9760" w:type="dxa"/>
        <w:jc w:val="center"/>
        <w:tblInd w:w="-327" w:type="dxa"/>
        <w:tblLayout w:type="fixed"/>
        <w:tblLook w:val="0000" w:firstRow="0" w:lastRow="0" w:firstColumn="0" w:lastColumn="0" w:noHBand="0" w:noVBand="0"/>
      </w:tblPr>
      <w:tblGrid>
        <w:gridCol w:w="3027"/>
        <w:gridCol w:w="1411"/>
        <w:gridCol w:w="1614"/>
        <w:gridCol w:w="709"/>
        <w:gridCol w:w="1417"/>
        <w:gridCol w:w="1582"/>
      </w:tblGrid>
      <w:tr w:rsidR="00E73019" w:rsidRPr="0084231E" w:rsidTr="007868D3">
        <w:trPr>
          <w:jc w:val="center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ind w:left="106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Toplantının Adı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Yeri</w:t>
            </w: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Süre  (gün)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Katılımcının Adı Soyadı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Toplam Harcama (TL)</w:t>
            </w:r>
          </w:p>
        </w:tc>
      </w:tr>
      <w:tr w:rsidR="00E73019" w:rsidRPr="0084231E" w:rsidTr="007868D3">
        <w:trPr>
          <w:trHeight w:hRule="exact" w:val="576"/>
          <w:jc w:val="center"/>
        </w:trPr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4231E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  <w:r w:rsidRPr="0084231E">
              <w:rPr>
                <w:rFonts w:asciiTheme="majorHAnsi" w:hAnsiTheme="majorHAnsi"/>
                <w:sz w:val="20"/>
                <w:szCs w:val="20"/>
              </w:rPr>
              <w:t>/../202. - ../../202.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73019" w:rsidRPr="0084231E" w:rsidTr="007868D3">
        <w:trPr>
          <w:trHeight w:hRule="exact" w:val="576"/>
          <w:jc w:val="center"/>
        </w:trPr>
        <w:tc>
          <w:tcPr>
            <w:tcW w:w="302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84231E">
              <w:rPr>
                <w:rFonts w:asciiTheme="majorHAnsi" w:hAnsiTheme="majorHAnsi"/>
                <w:sz w:val="20"/>
                <w:szCs w:val="20"/>
              </w:rPr>
              <w:t>..</w:t>
            </w:r>
            <w:proofErr w:type="gramEnd"/>
            <w:r w:rsidRPr="0084231E">
              <w:rPr>
                <w:rFonts w:asciiTheme="majorHAnsi" w:hAnsiTheme="majorHAnsi"/>
                <w:sz w:val="20"/>
                <w:szCs w:val="20"/>
              </w:rPr>
              <w:t>/../202. - ../../202.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9889"/>
      </w:tblGrid>
      <w:tr w:rsidR="007868D3" w:rsidTr="00063E9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868D3" w:rsidRDefault="007868D3" w:rsidP="00786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2. Proje Kapsamında yapılan fasıl aktarmaları ve verilen ek ödenek bilgileri (Varsa)</w:t>
            </w:r>
          </w:p>
        </w:tc>
      </w:tr>
    </w:tbl>
    <w:p w:rsidR="007868D3" w:rsidRDefault="007868D3" w:rsidP="00E73019">
      <w:pPr>
        <w:ind w:left="426"/>
        <w:rPr>
          <w:rFonts w:asciiTheme="majorHAnsi" w:hAnsiTheme="majorHAnsi"/>
          <w:b/>
          <w:sz w:val="20"/>
          <w:szCs w:val="20"/>
        </w:rPr>
      </w:pPr>
    </w:p>
    <w:tbl>
      <w:tblPr>
        <w:tblW w:w="9693" w:type="dxa"/>
        <w:jc w:val="center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2889"/>
      </w:tblGrid>
      <w:tr w:rsidR="00E73019" w:rsidRPr="0084231E" w:rsidTr="007868D3">
        <w:trPr>
          <w:jc w:val="center"/>
        </w:trPr>
        <w:tc>
          <w:tcPr>
            <w:tcW w:w="3969" w:type="dxa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Eksilen Fasıl</w:t>
            </w: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(Ekonomik kod)</w:t>
            </w:r>
          </w:p>
        </w:tc>
        <w:tc>
          <w:tcPr>
            <w:tcW w:w="2835" w:type="dxa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Artan Fasıl</w:t>
            </w: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(Ekonomik Kod)</w:t>
            </w:r>
          </w:p>
        </w:tc>
        <w:tc>
          <w:tcPr>
            <w:tcW w:w="2889" w:type="dxa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Aktarılan Tutar</w:t>
            </w: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(TL)</w:t>
            </w:r>
          </w:p>
        </w:tc>
      </w:tr>
      <w:tr w:rsidR="00E73019" w:rsidRPr="0084231E" w:rsidTr="007868D3">
        <w:trPr>
          <w:jc w:val="center"/>
        </w:trPr>
        <w:tc>
          <w:tcPr>
            <w:tcW w:w="3969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9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73019" w:rsidRPr="0084231E" w:rsidTr="007868D3">
        <w:trPr>
          <w:jc w:val="center"/>
        </w:trPr>
        <w:tc>
          <w:tcPr>
            <w:tcW w:w="3969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9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73019" w:rsidRPr="0084231E" w:rsidTr="007868D3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W w:w="9622" w:type="dxa"/>
        <w:jc w:val="center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2818"/>
      </w:tblGrid>
      <w:tr w:rsidR="00E73019" w:rsidRPr="0084231E" w:rsidTr="007868D3">
        <w:trPr>
          <w:jc w:val="center"/>
        </w:trPr>
        <w:tc>
          <w:tcPr>
            <w:tcW w:w="3969" w:type="dxa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Ek Ödenek Verilen Fasıl (Ekonomik Kod)</w:t>
            </w:r>
          </w:p>
        </w:tc>
        <w:tc>
          <w:tcPr>
            <w:tcW w:w="2835" w:type="dxa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Ek Ödenek Gerekçesi</w:t>
            </w: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(Kısa Açıklama)</w:t>
            </w:r>
          </w:p>
        </w:tc>
        <w:tc>
          <w:tcPr>
            <w:tcW w:w="2818" w:type="dxa"/>
          </w:tcPr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Verilen Ek Ödenek</w:t>
            </w:r>
          </w:p>
          <w:p w:rsidR="00E73019" w:rsidRPr="0084231E" w:rsidRDefault="00E73019" w:rsidP="00B37648">
            <w:pPr>
              <w:pStyle w:val="WW-NormalWeb1"/>
              <w:snapToGrid w:val="0"/>
              <w:spacing w:before="60" w:after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(TL)</w:t>
            </w:r>
          </w:p>
        </w:tc>
      </w:tr>
      <w:tr w:rsidR="00E73019" w:rsidRPr="0084231E" w:rsidTr="007868D3">
        <w:trPr>
          <w:jc w:val="center"/>
        </w:trPr>
        <w:tc>
          <w:tcPr>
            <w:tcW w:w="3969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18" w:type="dxa"/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73019" w:rsidRPr="0084231E" w:rsidTr="007868D3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73019" w:rsidRPr="0084231E" w:rsidTr="007868D3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407CB" w:rsidRDefault="00E407CB" w:rsidP="00E73019">
      <w:pPr>
        <w:ind w:left="426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7868D3" w:rsidTr="00063E92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7868D3" w:rsidRDefault="007868D3" w:rsidP="00063E92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 xml:space="preserve">3. Proje sözleşmesinde yer alan bütçe kalemlerinin niteliğinde veya niceliğinde Komisyon onayı ile yapılan değişiklikler </w:t>
            </w:r>
            <w:proofErr w:type="gramStart"/>
            <w:r w:rsidRPr="0084231E">
              <w:rPr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 w:rsidRPr="0084231E">
              <w:rPr>
                <w:rFonts w:asciiTheme="majorHAnsi" w:hAnsiTheme="majorHAnsi"/>
                <w:sz w:val="20"/>
                <w:szCs w:val="20"/>
              </w:rPr>
              <w:t>Onaylanmış olan bütçe kalemlerinde yapılan nitelik/nicelik değişiklerinde mutlaka Komisyon onayı alındıktan sonra harcama gerçekleştirilmelidir. Aksi takdirde onay alınmadan yapılan bu tür harcamaların iadesi istenir.</w:t>
            </w:r>
            <w:proofErr w:type="gramStart"/>
            <w:r w:rsidRPr="0084231E">
              <w:rPr>
                <w:rFonts w:asciiTheme="majorHAnsi" w:hAnsiTheme="majorHAnsi"/>
                <w:sz w:val="20"/>
                <w:szCs w:val="20"/>
              </w:rPr>
              <w:t>)</w:t>
            </w:r>
            <w:proofErr w:type="gramEnd"/>
          </w:p>
        </w:tc>
      </w:tr>
    </w:tbl>
    <w:p w:rsidR="007868D3" w:rsidRDefault="007868D3" w:rsidP="007868D3">
      <w:pPr>
        <w:rPr>
          <w:rFonts w:asciiTheme="majorHAnsi" w:hAnsiTheme="majorHAnsi"/>
          <w:b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73019" w:rsidRPr="0084231E" w:rsidTr="00E407CB">
        <w:tc>
          <w:tcPr>
            <w:tcW w:w="9781" w:type="dxa"/>
          </w:tcPr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7868D3" w:rsidTr="00063E92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7868D3" w:rsidRDefault="007868D3" w:rsidP="00786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4. Destek Sağlayan Diğer Kuruluşların Gerçekleşen Harcamalarının Miktarı ve Ayrıntıları</w:t>
            </w: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019" w:rsidRPr="0084231E" w:rsidTr="00E407CB">
        <w:tc>
          <w:tcPr>
            <w:tcW w:w="9747" w:type="dxa"/>
          </w:tcPr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7868D3" w:rsidTr="00063E92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7868D3" w:rsidRDefault="007868D3" w:rsidP="007868D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5. Harcama Akışında Karşılaşılan Zorluklar ve Nedenleri</w:t>
            </w: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3019" w:rsidRPr="0084231E" w:rsidTr="00E407CB">
        <w:tc>
          <w:tcPr>
            <w:tcW w:w="9747" w:type="dxa"/>
          </w:tcPr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73019" w:rsidRPr="0084231E" w:rsidRDefault="00E73019" w:rsidP="00E73019">
      <w:pPr>
        <w:rPr>
          <w:rFonts w:asciiTheme="majorHAnsi" w:hAnsiTheme="majorHAnsi"/>
          <w:b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407CB" w:rsidRDefault="00E407CB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407CB" w:rsidRDefault="00E407CB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407CB" w:rsidRDefault="00E407CB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407CB" w:rsidRDefault="00E407CB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7868D3" w:rsidRDefault="007868D3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7868D3" w:rsidRDefault="007868D3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063E92" w:rsidRDefault="00063E92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063E92" w:rsidRPr="0084231E" w:rsidRDefault="00063E92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E73019" w:rsidRPr="0084231E" w:rsidRDefault="00E73019" w:rsidP="00E73019">
      <w:pPr>
        <w:rPr>
          <w:rFonts w:asciiTheme="majorHAnsi" w:hAnsiTheme="majorHAnsi"/>
          <w:b/>
          <w:color w:val="000000"/>
          <w:spacing w:val="-6"/>
          <w:sz w:val="20"/>
          <w:szCs w:val="20"/>
        </w:rPr>
      </w:pPr>
    </w:p>
    <w:p w:rsidR="00063E92" w:rsidRDefault="00063E92" w:rsidP="00063E92">
      <w:pPr>
        <w:ind w:right="425"/>
        <w:jc w:val="center"/>
        <w:rPr>
          <w:rFonts w:asciiTheme="majorHAnsi" w:hAnsiTheme="majorHAnsi"/>
          <w:b/>
          <w:sz w:val="20"/>
          <w:szCs w:val="20"/>
        </w:rPr>
      </w:pPr>
    </w:p>
    <w:p w:rsidR="00E73019" w:rsidRPr="0084231E" w:rsidRDefault="00E73019" w:rsidP="00063E92">
      <w:pPr>
        <w:ind w:right="425"/>
        <w:jc w:val="center"/>
        <w:rPr>
          <w:rFonts w:asciiTheme="majorHAnsi" w:hAnsiTheme="majorHAnsi"/>
          <w:b/>
          <w:sz w:val="20"/>
          <w:szCs w:val="20"/>
        </w:rPr>
      </w:pPr>
      <w:r w:rsidRPr="0084231E">
        <w:rPr>
          <w:rFonts w:asciiTheme="majorHAnsi" w:hAnsiTheme="majorHAnsi"/>
          <w:b/>
          <w:sz w:val="20"/>
          <w:szCs w:val="20"/>
        </w:rPr>
        <w:lastRenderedPageBreak/>
        <w:t>SONUÇ VE KAPANIŞ RAPORU EK SAYFASI</w:t>
      </w:r>
    </w:p>
    <w:p w:rsidR="00E73019" w:rsidRDefault="00E73019" w:rsidP="00063E92">
      <w:pPr>
        <w:jc w:val="center"/>
        <w:rPr>
          <w:rFonts w:asciiTheme="majorHAnsi" w:hAnsiTheme="majorHAnsi"/>
          <w:i/>
          <w:sz w:val="16"/>
          <w:szCs w:val="20"/>
        </w:rPr>
      </w:pPr>
      <w:r w:rsidRPr="00063E92">
        <w:rPr>
          <w:rFonts w:asciiTheme="majorHAnsi" w:hAnsiTheme="majorHAnsi"/>
          <w:i/>
          <w:sz w:val="16"/>
          <w:szCs w:val="20"/>
        </w:rPr>
        <w:t>(Her madde için gerektiği kadar alan ve ek sayfa kullanabilirsiniz)</w:t>
      </w:r>
    </w:p>
    <w:p w:rsidR="00063E92" w:rsidRPr="00063E92" w:rsidRDefault="00063E92" w:rsidP="00063E92">
      <w:pPr>
        <w:jc w:val="center"/>
        <w:rPr>
          <w:rFonts w:asciiTheme="majorHAnsi" w:hAnsiTheme="majorHAnsi"/>
          <w:i/>
          <w:sz w:val="16"/>
          <w:szCs w:val="20"/>
        </w:rPr>
      </w:pPr>
    </w:p>
    <w:tbl>
      <w:tblPr>
        <w:tblW w:w="0" w:type="auto"/>
        <w:jc w:val="center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7"/>
      </w:tblGrid>
      <w:tr w:rsidR="00E73019" w:rsidRPr="0084231E" w:rsidTr="00063E92">
        <w:trPr>
          <w:trHeight w:val="314"/>
          <w:jc w:val="center"/>
        </w:trPr>
        <w:tc>
          <w:tcPr>
            <w:tcW w:w="9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019" w:rsidRPr="0084231E" w:rsidRDefault="00E73019" w:rsidP="00BB541D">
            <w:pPr>
              <w:ind w:right="612"/>
              <w:rPr>
                <w:rFonts w:asciiTheme="majorHAnsi" w:hAnsiTheme="majorHAnsi"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1.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Proje hedef – sonuç ilişkisi</w:t>
            </w:r>
          </w:p>
        </w:tc>
      </w:tr>
      <w:tr w:rsidR="00AD15F0" w:rsidRPr="0084231E" w:rsidTr="00063E92">
        <w:trPr>
          <w:trHeight w:val="3443"/>
          <w:jc w:val="center"/>
        </w:trPr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063E9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73019" w:rsidRPr="0084231E" w:rsidTr="00063E92">
        <w:trPr>
          <w:trHeight w:val="326"/>
          <w:jc w:val="center"/>
        </w:trPr>
        <w:tc>
          <w:tcPr>
            <w:tcW w:w="9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019" w:rsidRPr="0084231E" w:rsidRDefault="00E73019" w:rsidP="00B37648">
            <w:pPr>
              <w:ind w:right="612"/>
              <w:rPr>
                <w:rFonts w:asciiTheme="majorHAnsi" w:hAnsiTheme="majorHAnsi"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Proje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kapsamında elde edilen sonuçların bilimsel, ekonomik ve toplumsal katkıları</w:t>
            </w:r>
          </w:p>
        </w:tc>
      </w:tr>
      <w:tr w:rsidR="00AD15F0" w:rsidRPr="0084231E" w:rsidTr="00063E92">
        <w:trPr>
          <w:trHeight w:val="2016"/>
          <w:jc w:val="center"/>
        </w:trPr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ind w:right="612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73019" w:rsidRPr="0084231E" w:rsidTr="00063E92">
        <w:trPr>
          <w:trHeight w:val="401"/>
          <w:jc w:val="center"/>
        </w:trPr>
        <w:tc>
          <w:tcPr>
            <w:tcW w:w="9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Proje kapsamında elde edilen makine/teçhizat/donanım ve bunların mevcut durumları</w:t>
            </w:r>
          </w:p>
        </w:tc>
      </w:tr>
      <w:tr w:rsidR="00AD15F0" w:rsidRPr="0084231E" w:rsidTr="00063E92">
        <w:trPr>
          <w:trHeight w:val="1703"/>
          <w:jc w:val="center"/>
        </w:trPr>
        <w:tc>
          <w:tcPr>
            <w:tcW w:w="9967" w:type="dxa"/>
            <w:tcBorders>
              <w:top w:val="single" w:sz="4" w:space="0" w:color="auto"/>
            </w:tcBorders>
          </w:tcPr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73019" w:rsidRPr="0084231E" w:rsidTr="00063E92">
        <w:trPr>
          <w:trHeight w:val="375"/>
          <w:jc w:val="center"/>
        </w:trPr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4.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Proje kapsamında ileriye dönük araştırma önerileri</w:t>
            </w:r>
          </w:p>
        </w:tc>
      </w:tr>
      <w:tr w:rsidR="00AD15F0" w:rsidRPr="0084231E" w:rsidTr="00063E92">
        <w:trPr>
          <w:trHeight w:val="1503"/>
          <w:jc w:val="center"/>
        </w:trPr>
        <w:tc>
          <w:tcPr>
            <w:tcW w:w="9967" w:type="dxa"/>
            <w:tcBorders>
              <w:top w:val="single" w:sz="4" w:space="0" w:color="auto"/>
            </w:tcBorders>
          </w:tcPr>
          <w:p w:rsidR="00063E92" w:rsidRPr="0084231E" w:rsidRDefault="00063E92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84231E" w:rsidRDefault="00AD15F0" w:rsidP="00B37648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73019" w:rsidRPr="0084231E" w:rsidTr="00063E92">
        <w:trPr>
          <w:trHeight w:val="351"/>
          <w:jc w:val="center"/>
        </w:trPr>
        <w:tc>
          <w:tcPr>
            <w:tcW w:w="9967" w:type="dxa"/>
            <w:tcBorders>
              <w:left w:val="nil"/>
              <w:bottom w:val="single" w:sz="4" w:space="0" w:color="auto"/>
              <w:right w:val="nil"/>
            </w:tcBorders>
          </w:tcPr>
          <w:p w:rsidR="001F3ABE" w:rsidRDefault="001F3ABE" w:rsidP="00B37648">
            <w:pPr>
              <w:ind w:right="612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F3ABE" w:rsidRDefault="001F3ABE" w:rsidP="00B37648">
            <w:pPr>
              <w:ind w:right="612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F3ABE" w:rsidRDefault="001F3ABE" w:rsidP="00B37648">
            <w:pPr>
              <w:ind w:right="612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73019" w:rsidRPr="0084231E" w:rsidRDefault="00E73019" w:rsidP="00BB541D">
            <w:pPr>
              <w:ind w:right="612"/>
              <w:rPr>
                <w:rFonts w:asciiTheme="majorHAnsi" w:hAnsiTheme="majorHAnsi"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5.</w:t>
            </w:r>
            <w:r w:rsidRPr="008423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4231E">
              <w:rPr>
                <w:rFonts w:asciiTheme="majorHAnsi" w:hAnsiTheme="majorHAnsi"/>
                <w:b/>
                <w:sz w:val="20"/>
                <w:szCs w:val="20"/>
              </w:rPr>
              <w:t>Proje Kapsamında Yapılan veya hazırlanan Yayımlar ve Toplantılarda Sunulan Bildiriler</w:t>
            </w:r>
          </w:p>
        </w:tc>
      </w:tr>
      <w:tr w:rsidR="00AD15F0" w:rsidRPr="0084231E" w:rsidTr="00063E92">
        <w:trPr>
          <w:trHeight w:val="125"/>
          <w:jc w:val="center"/>
        </w:trPr>
        <w:tc>
          <w:tcPr>
            <w:tcW w:w="9967" w:type="dxa"/>
            <w:tcBorders>
              <w:top w:val="single" w:sz="4" w:space="0" w:color="auto"/>
            </w:tcBorders>
          </w:tcPr>
          <w:p w:rsidR="00063E92" w:rsidRDefault="00063E92"/>
          <w:tbl>
            <w:tblPr>
              <w:tblW w:w="0" w:type="auto"/>
              <w:jc w:val="center"/>
              <w:tblInd w:w="10" w:type="dxa"/>
              <w:tblBorders>
                <w:top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1255"/>
              <w:gridCol w:w="2624"/>
              <w:gridCol w:w="1534"/>
              <w:gridCol w:w="1520"/>
              <w:gridCol w:w="1470"/>
            </w:tblGrid>
            <w:tr w:rsidR="00063E92" w:rsidTr="001F3ABE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  <w:jc w:val="center"/>
              </w:trPr>
              <w:tc>
                <w:tcPr>
                  <w:tcW w:w="8986" w:type="dxa"/>
                  <w:gridSpan w:val="6"/>
                  <w:tcBorders>
                    <w:top w:val="nil"/>
                    <w:left w:val="nil"/>
                    <w:right w:val="nil"/>
                  </w:tcBorders>
                </w:tcPr>
                <w:p w:rsidR="00063E92" w:rsidRDefault="00063E92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AD15F0" w:rsidRPr="0084231E" w:rsidTr="001F3ABE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jc w:val="center"/>
              </w:trPr>
              <w:tc>
                <w:tcPr>
                  <w:tcW w:w="583" w:type="dxa"/>
                  <w:vAlign w:val="center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Sıra</w:t>
                  </w:r>
                </w:p>
              </w:tc>
              <w:tc>
                <w:tcPr>
                  <w:tcW w:w="1255" w:type="dxa"/>
                  <w:vAlign w:val="center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Çıktı türü</w:t>
                  </w:r>
                </w:p>
              </w:tc>
              <w:tc>
                <w:tcPr>
                  <w:tcW w:w="2624" w:type="dxa"/>
                  <w:vAlign w:val="center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Yazarlar</w:t>
                  </w:r>
                </w:p>
              </w:tc>
              <w:tc>
                <w:tcPr>
                  <w:tcW w:w="1534" w:type="dxa"/>
                  <w:vAlign w:val="center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Başlık</w:t>
                  </w:r>
                </w:p>
              </w:tc>
              <w:tc>
                <w:tcPr>
                  <w:tcW w:w="1520" w:type="dxa"/>
                  <w:vAlign w:val="center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Yayın yeri</w:t>
                  </w:r>
                </w:p>
              </w:tc>
              <w:tc>
                <w:tcPr>
                  <w:tcW w:w="1470" w:type="dxa"/>
                  <w:vAlign w:val="center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Durumu*</w:t>
                  </w:r>
                </w:p>
              </w:tc>
            </w:tr>
            <w:tr w:rsidR="00AD15F0" w:rsidRPr="0084231E" w:rsidTr="001F3ABE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jc w:val="center"/>
              </w:trPr>
              <w:tc>
                <w:tcPr>
                  <w:tcW w:w="583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5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  <w:tr w:rsidR="00AD15F0" w:rsidRPr="0084231E" w:rsidTr="001F3ABE">
              <w:tblPrEx>
                <w:tblBorders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jc w:val="center"/>
              </w:trPr>
              <w:tc>
                <w:tcPr>
                  <w:tcW w:w="583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84231E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5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Align w:val="bottom"/>
                </w:tcPr>
                <w:p w:rsidR="00AD15F0" w:rsidRPr="0084231E" w:rsidRDefault="00AD15F0" w:rsidP="00B37648">
                  <w:pPr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D15F0" w:rsidRPr="0084231E" w:rsidRDefault="00AD15F0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15F0" w:rsidRPr="00AD15F0" w:rsidRDefault="00AD15F0" w:rsidP="00B37648">
            <w:pPr>
              <w:rPr>
                <w:rFonts w:asciiTheme="majorHAnsi" w:hAnsiTheme="majorHAnsi"/>
                <w:i/>
                <w:sz w:val="20"/>
                <w:szCs w:val="20"/>
              </w:rPr>
            </w:pPr>
            <w:r w:rsidRPr="00AD15F0">
              <w:rPr>
                <w:rFonts w:asciiTheme="majorHAnsi" w:hAnsiTheme="majorHAnsi"/>
                <w:i/>
                <w:sz w:val="16"/>
                <w:szCs w:val="20"/>
              </w:rPr>
              <w:t>* Yayınlanmak üzere gönderildi, Hakem değerlendirmesinde, Yayınlanmaya kabul edildi, Yayınlandı</w:t>
            </w:r>
          </w:p>
        </w:tc>
      </w:tr>
    </w:tbl>
    <w:p w:rsidR="00E73019" w:rsidRPr="0084231E" w:rsidRDefault="00E73019" w:rsidP="00E73019">
      <w:pPr>
        <w:rPr>
          <w:rFonts w:asciiTheme="majorHAnsi" w:hAnsiTheme="majorHAnsi"/>
          <w:sz w:val="20"/>
          <w:szCs w:val="20"/>
        </w:rPr>
      </w:pPr>
    </w:p>
    <w:tbl>
      <w:tblPr>
        <w:tblW w:w="0" w:type="auto"/>
        <w:jc w:val="center"/>
        <w:tblInd w:w="-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3071"/>
        <w:gridCol w:w="3071"/>
      </w:tblGrid>
      <w:tr w:rsidR="00E73019" w:rsidRPr="0084231E" w:rsidTr="00E407CB">
        <w:trPr>
          <w:jc w:val="center"/>
        </w:trPr>
        <w:tc>
          <w:tcPr>
            <w:tcW w:w="3732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E73019" w:rsidRPr="0084231E" w:rsidRDefault="00BB541D" w:rsidP="00B37648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bCs/>
                <w:sz w:val="20"/>
                <w:szCs w:val="20"/>
              </w:rPr>
              <w:t>Proje Yöneticisinin</w:t>
            </w:r>
          </w:p>
          <w:p w:rsidR="00E73019" w:rsidRPr="0084231E" w:rsidRDefault="00BB541D" w:rsidP="00B37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73019" w:rsidRPr="0084231E" w:rsidRDefault="00BB541D" w:rsidP="00B37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bCs/>
                <w:sz w:val="20"/>
                <w:szCs w:val="20"/>
              </w:rPr>
              <w:t>İmzası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vAlign w:val="center"/>
          </w:tcPr>
          <w:p w:rsidR="00E73019" w:rsidRPr="0084231E" w:rsidRDefault="00BB541D" w:rsidP="00B3764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31E">
              <w:rPr>
                <w:rFonts w:asciiTheme="majorHAnsi" w:hAnsiTheme="majorHAnsi"/>
                <w:b/>
                <w:bCs/>
                <w:sz w:val="20"/>
                <w:szCs w:val="20"/>
              </w:rPr>
              <w:t>Tarih</w:t>
            </w:r>
          </w:p>
        </w:tc>
      </w:tr>
      <w:tr w:rsidR="00E73019" w:rsidRPr="0084231E" w:rsidTr="00E407CB">
        <w:trPr>
          <w:jc w:val="center"/>
        </w:trPr>
        <w:tc>
          <w:tcPr>
            <w:tcW w:w="3732" w:type="dxa"/>
            <w:tcBorders>
              <w:top w:val="single" w:sz="8" w:space="0" w:color="000000"/>
              <w:right w:val="single" w:sz="8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</w:tcBorders>
          </w:tcPr>
          <w:p w:rsidR="00E73019" w:rsidRPr="0084231E" w:rsidRDefault="00E73019" w:rsidP="00B3764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407CB" w:rsidRPr="00E407CB" w:rsidRDefault="00E407CB" w:rsidP="00E407CB">
      <w:pPr>
        <w:jc w:val="both"/>
        <w:rPr>
          <w:rFonts w:asciiTheme="majorHAnsi" w:hAnsiTheme="majorHAnsi"/>
          <w:i/>
          <w:sz w:val="16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79"/>
      </w:tblGrid>
      <w:tr w:rsidR="00E407CB" w:rsidTr="00AD15F0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E407CB" w:rsidRPr="00E407CB" w:rsidRDefault="00E407CB" w:rsidP="00E407CB">
            <w:pPr>
              <w:jc w:val="both"/>
              <w:rPr>
                <w:rFonts w:asciiTheme="majorHAnsi" w:hAnsiTheme="majorHAnsi"/>
                <w:i/>
                <w:color w:val="000000"/>
                <w:spacing w:val="-6"/>
                <w:sz w:val="16"/>
                <w:szCs w:val="20"/>
              </w:rPr>
            </w:pPr>
            <w:r w:rsidRPr="00E407CB">
              <w:rPr>
                <w:rFonts w:asciiTheme="majorHAnsi" w:hAnsiTheme="majorHAnsi"/>
                <w:i/>
                <w:sz w:val="16"/>
                <w:szCs w:val="20"/>
              </w:rPr>
              <w:t>NOT: Raporun tüm sayfaları proje yürütücüsü tarafından paraflanacak, sadece son sayfa imzalanacaktır. Islak imzalı form ilgili Dekanlık/Müdürlük aracılığıyla Ebys üzerinden Ar-Ge Koordinatörlüğü’ne iletilerek, elden Ar-Ge Koordinatörlüğü’ne teslim edilmelidir.</w:t>
            </w:r>
          </w:p>
        </w:tc>
      </w:tr>
    </w:tbl>
    <w:p w:rsidR="00E407CB" w:rsidRDefault="00E407CB" w:rsidP="00E407CB">
      <w:pPr>
        <w:jc w:val="both"/>
        <w:rPr>
          <w:rFonts w:asciiTheme="majorHAnsi" w:hAnsiTheme="majorHAnsi"/>
          <w:i/>
          <w:sz w:val="16"/>
          <w:szCs w:val="20"/>
        </w:rPr>
      </w:pPr>
    </w:p>
    <w:p w:rsidR="00FF1162" w:rsidRPr="0084231E" w:rsidRDefault="00FF1162" w:rsidP="00E73019">
      <w:pPr>
        <w:rPr>
          <w:rFonts w:asciiTheme="majorHAnsi" w:hAnsiTheme="majorHAnsi"/>
          <w:sz w:val="20"/>
          <w:szCs w:val="20"/>
        </w:rPr>
      </w:pPr>
    </w:p>
    <w:sectPr w:rsidR="00FF1162" w:rsidRPr="0084231E" w:rsidSect="0064649F">
      <w:headerReference w:type="default" r:id="rId11"/>
      <w:footerReference w:type="default" r:id="rId12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BC" w:rsidRDefault="00A90CBC">
      <w:r>
        <w:separator/>
      </w:r>
    </w:p>
  </w:endnote>
  <w:endnote w:type="continuationSeparator" w:id="0">
    <w:p w:rsidR="00A90CBC" w:rsidRDefault="00A9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4231E" w:rsidRPr="00441167" w:rsidTr="00B37648">
      <w:tc>
        <w:tcPr>
          <w:tcW w:w="3510" w:type="dxa"/>
        </w:tcPr>
        <w:p w:rsidR="0084231E" w:rsidRPr="00441167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84231E" w:rsidRPr="00441167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4231E" w:rsidRPr="006A30FD" w:rsidRDefault="0084231E" w:rsidP="00B37648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Burcu Demirogları </w:t>
          </w:r>
        </w:p>
        <w:p w:rsidR="0084231E" w:rsidRPr="00441167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Uzman </w:t>
          </w:r>
        </w:p>
      </w:tc>
      <w:tc>
        <w:tcPr>
          <w:tcW w:w="3402" w:type="dxa"/>
        </w:tcPr>
        <w:p w:rsidR="0084231E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84231E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4231E" w:rsidRPr="006A30FD" w:rsidRDefault="0084231E" w:rsidP="00B37648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4231E" w:rsidRPr="00845169" w:rsidRDefault="0084231E" w:rsidP="00B37648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4231E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84231E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4231E" w:rsidRPr="006A30FD" w:rsidRDefault="0084231E" w:rsidP="00B37648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Doç. Dr. Şenol Kandemir </w:t>
          </w:r>
        </w:p>
        <w:p w:rsidR="0084231E" w:rsidRPr="00441167" w:rsidRDefault="0084231E" w:rsidP="00B37648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231E" w:rsidRPr="0081560B" w:rsidTr="00B37648">
      <w:trPr>
        <w:trHeight w:val="559"/>
      </w:trPr>
      <w:tc>
        <w:tcPr>
          <w:tcW w:w="666" w:type="dxa"/>
        </w:tcPr>
        <w:p w:rsidR="0084231E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231E" w:rsidRPr="003F1F4D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4231E" w:rsidRDefault="0084231E" w:rsidP="00B37648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231E" w:rsidRPr="003F1F4D" w:rsidRDefault="0084231E" w:rsidP="00B37648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4231E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231E" w:rsidRPr="003F1F4D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231E" w:rsidRPr="003F1F4D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231E" w:rsidRPr="003F1F4D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4231E" w:rsidRDefault="0084231E" w:rsidP="00B37648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231E" w:rsidRPr="003F1F4D" w:rsidRDefault="0084231E" w:rsidP="00B37648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231E" w:rsidRPr="003F1F4D" w:rsidRDefault="0084231E" w:rsidP="00B37648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231E" w:rsidRPr="003F1F4D" w:rsidRDefault="0084231E" w:rsidP="00B37648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proofErr w:type="gramStart"/>
          <w:r w:rsidRPr="003F1F4D">
            <w:rPr>
              <w:rFonts w:asciiTheme="majorHAnsi" w:hAnsiTheme="majorHAnsi"/>
              <w:sz w:val="16"/>
              <w:szCs w:val="16"/>
            </w:rPr>
            <w:t>cag</w:t>
          </w:r>
          <w:proofErr w:type="gramEnd"/>
          <w:r w:rsidRPr="003F1F4D">
            <w:rPr>
              <w:rFonts w:asciiTheme="majorHAnsi" w:hAnsiTheme="majorHAnsi"/>
              <w:sz w:val="16"/>
              <w:szCs w:val="16"/>
            </w:rPr>
            <w:t>@cag.edu.tr</w:t>
          </w:r>
        </w:p>
      </w:tc>
      <w:tc>
        <w:tcPr>
          <w:tcW w:w="3261" w:type="dxa"/>
        </w:tcPr>
        <w:p w:rsidR="0084231E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231E" w:rsidRPr="003F1F4D" w:rsidRDefault="0084231E" w:rsidP="00B37648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564" w:rsidRPr="00FE7564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564" w:rsidRPr="00FE7564">
            <w:rPr>
              <w:rFonts w:asciiTheme="majorHAnsi" w:hAnsiTheme="majorHAnsi"/>
              <w:b/>
              <w:bCs/>
              <w:noProof/>
              <w:color w:val="002060"/>
            </w:rPr>
            <w:t>5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4231E" w:rsidRPr="00240ED2" w:rsidRDefault="0084231E" w:rsidP="0084231E">
    <w:pPr>
      <w:pStyle w:val="Altbilgi"/>
      <w:rPr>
        <w:rFonts w:ascii="Cambria" w:hAnsi="Cambria"/>
        <w:i/>
        <w:sz w:val="6"/>
        <w:szCs w:val="6"/>
      </w:rPr>
    </w:pPr>
  </w:p>
  <w:p w:rsidR="0084231E" w:rsidRDefault="0084231E" w:rsidP="0084231E">
    <w:pPr>
      <w:pStyle w:val="GvdeMetni"/>
      <w:spacing w:line="14" w:lineRule="auto"/>
      <w:rPr>
        <w:sz w:val="20"/>
      </w:rPr>
    </w:pPr>
  </w:p>
  <w:p w:rsidR="0084231E" w:rsidRDefault="0084231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C065A3" w:rsidRPr="00441167" w:rsidTr="00845169">
      <w:tc>
        <w:tcPr>
          <w:tcW w:w="3510" w:type="dxa"/>
        </w:tcPr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Burcu Demirogları </w:t>
          </w:r>
        </w:p>
        <w:p w:rsidR="00C065A3" w:rsidRPr="00441167" w:rsidRDefault="003541B2" w:rsidP="003541B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Kalite Uzman </w:t>
          </w:r>
        </w:p>
      </w:tc>
      <w:tc>
        <w:tcPr>
          <w:tcW w:w="3402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C065A3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C065A3" w:rsidRPr="00845169" w:rsidRDefault="00C065A3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C065A3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C065A3" w:rsidRPr="006A30FD" w:rsidRDefault="003541B2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Doç. Dr. Şenol Kandemir </w:t>
          </w:r>
        </w:p>
        <w:p w:rsidR="00C065A3" w:rsidRPr="00441167" w:rsidRDefault="00C065A3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564" w:rsidRPr="00FE7564">
            <w:rPr>
              <w:rFonts w:asciiTheme="majorHAnsi" w:hAnsiTheme="majorHAnsi"/>
              <w:b/>
              <w:bCs/>
              <w:noProof/>
              <w:color w:val="002060"/>
            </w:rPr>
            <w:t>5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FE7564" w:rsidRPr="00FE7564">
            <w:rPr>
              <w:rFonts w:asciiTheme="majorHAnsi" w:hAnsiTheme="majorHAnsi"/>
              <w:b/>
              <w:bCs/>
              <w:noProof/>
              <w:color w:val="002060"/>
            </w:rPr>
            <w:t>5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BC" w:rsidRDefault="00A90CBC">
      <w:r>
        <w:separator/>
      </w:r>
    </w:p>
  </w:footnote>
  <w:footnote w:type="continuationSeparator" w:id="0">
    <w:p w:rsidR="00A90CBC" w:rsidRDefault="00A90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84231E" w:rsidTr="00B37648">
      <w:trPr>
        <w:jc w:val="center"/>
      </w:trPr>
      <w:tc>
        <w:tcPr>
          <w:tcW w:w="2908" w:type="dxa"/>
          <w:vMerge w:val="restart"/>
        </w:tcPr>
        <w:p w:rsidR="0084231E" w:rsidRPr="0064649F" w:rsidRDefault="0084231E" w:rsidP="00B37648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7796C20" wp14:editId="4835E1B0">
                <wp:extent cx="644056" cy="723568"/>
                <wp:effectExtent l="0" t="0" r="3810" b="63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84231E" w:rsidRPr="00376770" w:rsidRDefault="0084231E" w:rsidP="0084231E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BAP </w:t>
          </w:r>
          <w:r>
            <w:rPr>
              <w:rFonts w:asciiTheme="majorHAnsi" w:hAnsiTheme="majorHAnsi"/>
              <w:b/>
              <w:szCs w:val="20"/>
            </w:rPr>
            <w:t xml:space="preserve">SONUÇ VE KAPANIŞ FORMU </w:t>
          </w:r>
        </w:p>
      </w:tc>
      <w:tc>
        <w:tcPr>
          <w:tcW w:w="2236" w:type="dxa"/>
        </w:tcPr>
        <w:p w:rsidR="0084231E" w:rsidRPr="00017B09" w:rsidRDefault="0084231E" w:rsidP="00B3764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84231E" w:rsidRPr="00C065A3" w:rsidRDefault="0084231E" w:rsidP="0084231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FRM-010</w:t>
          </w:r>
          <w:r>
            <w:rPr>
              <w:rFonts w:asciiTheme="majorHAnsi" w:hAnsiTheme="majorHAnsi"/>
              <w:sz w:val="16"/>
            </w:rPr>
            <w:t>4</w:t>
          </w:r>
        </w:p>
      </w:tc>
    </w:tr>
    <w:tr w:rsidR="0084231E" w:rsidTr="00B37648">
      <w:trPr>
        <w:jc w:val="center"/>
      </w:trPr>
      <w:tc>
        <w:tcPr>
          <w:tcW w:w="2908" w:type="dxa"/>
          <w:vMerge/>
        </w:tcPr>
        <w:p w:rsidR="0084231E" w:rsidRDefault="0084231E" w:rsidP="00B37648"/>
      </w:tc>
      <w:tc>
        <w:tcPr>
          <w:tcW w:w="3260" w:type="dxa"/>
          <w:vMerge/>
        </w:tcPr>
        <w:p w:rsidR="0084231E" w:rsidRDefault="0084231E" w:rsidP="00B37648"/>
      </w:tc>
      <w:tc>
        <w:tcPr>
          <w:tcW w:w="2236" w:type="dxa"/>
        </w:tcPr>
        <w:p w:rsidR="0084231E" w:rsidRPr="00017B09" w:rsidRDefault="0084231E" w:rsidP="00B3764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84231E" w:rsidRPr="00C065A3" w:rsidRDefault="0084231E" w:rsidP="00B37648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12.11.2025</w:t>
          </w:r>
        </w:p>
      </w:tc>
    </w:tr>
    <w:tr w:rsidR="0084231E" w:rsidTr="00B37648">
      <w:trPr>
        <w:jc w:val="center"/>
      </w:trPr>
      <w:tc>
        <w:tcPr>
          <w:tcW w:w="2908" w:type="dxa"/>
          <w:vMerge/>
        </w:tcPr>
        <w:p w:rsidR="0084231E" w:rsidRDefault="0084231E" w:rsidP="00B37648"/>
      </w:tc>
      <w:tc>
        <w:tcPr>
          <w:tcW w:w="3260" w:type="dxa"/>
          <w:vMerge/>
        </w:tcPr>
        <w:p w:rsidR="0084231E" w:rsidRDefault="0084231E" w:rsidP="00B37648"/>
      </w:tc>
      <w:tc>
        <w:tcPr>
          <w:tcW w:w="2236" w:type="dxa"/>
        </w:tcPr>
        <w:p w:rsidR="0084231E" w:rsidRPr="00017B09" w:rsidRDefault="0084231E" w:rsidP="00B3764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84231E" w:rsidRPr="00C065A3" w:rsidRDefault="0084231E" w:rsidP="00B37648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84231E" w:rsidTr="00B37648">
      <w:trPr>
        <w:jc w:val="center"/>
      </w:trPr>
      <w:tc>
        <w:tcPr>
          <w:tcW w:w="2908" w:type="dxa"/>
          <w:vMerge/>
        </w:tcPr>
        <w:p w:rsidR="0084231E" w:rsidRDefault="0084231E" w:rsidP="00B37648"/>
      </w:tc>
      <w:tc>
        <w:tcPr>
          <w:tcW w:w="3260" w:type="dxa"/>
          <w:vMerge/>
        </w:tcPr>
        <w:p w:rsidR="0084231E" w:rsidRDefault="0084231E" w:rsidP="00B37648"/>
      </w:tc>
      <w:tc>
        <w:tcPr>
          <w:tcW w:w="2236" w:type="dxa"/>
        </w:tcPr>
        <w:p w:rsidR="0084231E" w:rsidRPr="00017B09" w:rsidRDefault="0084231E" w:rsidP="00B3764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84231E" w:rsidRPr="00C065A3" w:rsidRDefault="0084231E" w:rsidP="00B37648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84231E" w:rsidTr="00B37648">
      <w:trPr>
        <w:jc w:val="center"/>
      </w:trPr>
      <w:tc>
        <w:tcPr>
          <w:tcW w:w="2908" w:type="dxa"/>
          <w:vMerge/>
        </w:tcPr>
        <w:p w:rsidR="0084231E" w:rsidRDefault="0084231E" w:rsidP="00B37648"/>
      </w:tc>
      <w:tc>
        <w:tcPr>
          <w:tcW w:w="3260" w:type="dxa"/>
          <w:vMerge/>
        </w:tcPr>
        <w:p w:rsidR="0084231E" w:rsidRDefault="0084231E" w:rsidP="00B37648"/>
      </w:tc>
      <w:tc>
        <w:tcPr>
          <w:tcW w:w="2236" w:type="dxa"/>
        </w:tcPr>
        <w:p w:rsidR="0084231E" w:rsidRPr="006C3210" w:rsidRDefault="0084231E" w:rsidP="00B37648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84231E" w:rsidRPr="00C065A3" w:rsidRDefault="0084231E" w:rsidP="00B37648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84231E" w:rsidRPr="000A6771" w:rsidRDefault="0084231E" w:rsidP="0084231E">
    <w:pPr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65B0849" wp14:editId="5D59B9ED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592524" w:rsidRPr="00376770" w:rsidRDefault="00BB541D" w:rsidP="00592524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>BAP SONUÇ VE KAPANIŞ FORMU</w:t>
          </w:r>
        </w:p>
        <w:p w:rsidR="000608BE" w:rsidRPr="00376770" w:rsidRDefault="000608BE" w:rsidP="004E357D">
          <w:pPr>
            <w:jc w:val="center"/>
          </w:pP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C065A3" w:rsidRDefault="00C065A3" w:rsidP="00FE756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92524">
            <w:rPr>
              <w:rFonts w:asciiTheme="majorHAnsi" w:hAnsiTheme="majorHAnsi"/>
              <w:sz w:val="16"/>
            </w:rPr>
            <w:t>10</w:t>
          </w:r>
          <w:r w:rsidR="00FE7564">
            <w:rPr>
              <w:rFonts w:asciiTheme="majorHAnsi" w:hAnsiTheme="majorHAnsi"/>
              <w:sz w:val="16"/>
            </w:rPr>
            <w:t>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C065A3" w:rsidRDefault="00592524" w:rsidP="0059252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12.11.2025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C065A3" w:rsidRDefault="00C065A3" w:rsidP="00C065A3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67C"/>
    <w:multiLevelType w:val="hybridMultilevel"/>
    <w:tmpl w:val="C0C4B8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E72B8"/>
    <w:multiLevelType w:val="hybridMultilevel"/>
    <w:tmpl w:val="9BA81B4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4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7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9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1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608BE"/>
    <w:rsid w:val="00063E92"/>
    <w:rsid w:val="00092724"/>
    <w:rsid w:val="000A3AA0"/>
    <w:rsid w:val="000A6771"/>
    <w:rsid w:val="000C1F51"/>
    <w:rsid w:val="000E561B"/>
    <w:rsid w:val="00124114"/>
    <w:rsid w:val="00125918"/>
    <w:rsid w:val="00126EDA"/>
    <w:rsid w:val="00144011"/>
    <w:rsid w:val="001445C9"/>
    <w:rsid w:val="00157615"/>
    <w:rsid w:val="00180AC3"/>
    <w:rsid w:val="001E4861"/>
    <w:rsid w:val="001F3ABE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541B2"/>
    <w:rsid w:val="00376770"/>
    <w:rsid w:val="003A17B9"/>
    <w:rsid w:val="003A6130"/>
    <w:rsid w:val="003F1F4D"/>
    <w:rsid w:val="003F3497"/>
    <w:rsid w:val="00410A0B"/>
    <w:rsid w:val="00415F48"/>
    <w:rsid w:val="00416AC7"/>
    <w:rsid w:val="00430236"/>
    <w:rsid w:val="00462B6E"/>
    <w:rsid w:val="0049508A"/>
    <w:rsid w:val="004E357D"/>
    <w:rsid w:val="00504469"/>
    <w:rsid w:val="00504EB9"/>
    <w:rsid w:val="00530508"/>
    <w:rsid w:val="005760AC"/>
    <w:rsid w:val="00591BA9"/>
    <w:rsid w:val="00592524"/>
    <w:rsid w:val="005A0610"/>
    <w:rsid w:val="005A18C9"/>
    <w:rsid w:val="005B538F"/>
    <w:rsid w:val="00641CED"/>
    <w:rsid w:val="0064649F"/>
    <w:rsid w:val="00662986"/>
    <w:rsid w:val="006B6B1B"/>
    <w:rsid w:val="006C3210"/>
    <w:rsid w:val="006F3E43"/>
    <w:rsid w:val="00701A52"/>
    <w:rsid w:val="00741429"/>
    <w:rsid w:val="00774ED1"/>
    <w:rsid w:val="007868D3"/>
    <w:rsid w:val="007C176F"/>
    <w:rsid w:val="007D11D7"/>
    <w:rsid w:val="007E0E90"/>
    <w:rsid w:val="007E1745"/>
    <w:rsid w:val="007F440C"/>
    <w:rsid w:val="0084231E"/>
    <w:rsid w:val="00845169"/>
    <w:rsid w:val="009255C5"/>
    <w:rsid w:val="009D7456"/>
    <w:rsid w:val="009E4FF3"/>
    <w:rsid w:val="009E7235"/>
    <w:rsid w:val="00A07500"/>
    <w:rsid w:val="00A24729"/>
    <w:rsid w:val="00A30D73"/>
    <w:rsid w:val="00A529C4"/>
    <w:rsid w:val="00A72DC7"/>
    <w:rsid w:val="00A74D8A"/>
    <w:rsid w:val="00A90CBC"/>
    <w:rsid w:val="00AD15F0"/>
    <w:rsid w:val="00B138A1"/>
    <w:rsid w:val="00B613E9"/>
    <w:rsid w:val="00B742C8"/>
    <w:rsid w:val="00BB541D"/>
    <w:rsid w:val="00BC7EE1"/>
    <w:rsid w:val="00BF6E1C"/>
    <w:rsid w:val="00C065A3"/>
    <w:rsid w:val="00C363DB"/>
    <w:rsid w:val="00C4562F"/>
    <w:rsid w:val="00CB5BE2"/>
    <w:rsid w:val="00CD5E6B"/>
    <w:rsid w:val="00CE14A6"/>
    <w:rsid w:val="00D3794B"/>
    <w:rsid w:val="00D43E99"/>
    <w:rsid w:val="00D677ED"/>
    <w:rsid w:val="00D84A18"/>
    <w:rsid w:val="00DF0137"/>
    <w:rsid w:val="00E14227"/>
    <w:rsid w:val="00E21339"/>
    <w:rsid w:val="00E407CB"/>
    <w:rsid w:val="00E73019"/>
    <w:rsid w:val="00EC2556"/>
    <w:rsid w:val="00ED2150"/>
    <w:rsid w:val="00ED788B"/>
    <w:rsid w:val="00F0571B"/>
    <w:rsid w:val="00F16C97"/>
    <w:rsid w:val="00F30C36"/>
    <w:rsid w:val="00F770CA"/>
    <w:rsid w:val="00F963B7"/>
    <w:rsid w:val="00FB54B8"/>
    <w:rsid w:val="00FE7564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11E0-5034-40FE-949B-A2EED838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12</cp:revision>
  <cp:lastPrinted>2024-03-07T10:38:00Z</cp:lastPrinted>
  <dcterms:created xsi:type="dcterms:W3CDTF">2025-11-12T13:05:00Z</dcterms:created>
  <dcterms:modified xsi:type="dcterms:W3CDTF">2025-11-12T13:48:00Z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