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0D" w:rsidRPr="00E235A2" w:rsidRDefault="00664DBD" w:rsidP="005F68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Aysın Çelik- </w:t>
      </w:r>
      <w:bookmarkStart w:id="0" w:name="_GoBack"/>
      <w:bookmarkEnd w:id="0"/>
      <w:r w:rsidR="005F680D" w:rsidRPr="00E235A2">
        <w:rPr>
          <w:rFonts w:ascii="Times New Roman" w:hAnsi="Times New Roman" w:cs="Times New Roman"/>
          <w:b/>
          <w:bCs/>
        </w:rPr>
        <w:t>Vize Taslak Değerlendirmesi (40 Puan Üzerinden)</w:t>
      </w:r>
    </w:p>
    <w:p w:rsidR="005F680D" w:rsidRPr="00E235A2" w:rsidRDefault="005F680D" w:rsidP="005F68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35A2">
        <w:rPr>
          <w:rFonts w:ascii="Times New Roman" w:hAnsi="Times New Roman" w:cs="Times New Roman"/>
          <w:b/>
          <w:bCs/>
        </w:rPr>
        <w:t>Kapak Sayfası (15/15)</w:t>
      </w:r>
      <w:r w:rsidRPr="00E235A2">
        <w:rPr>
          <w:rFonts w:ascii="Times New Roman" w:hAnsi="Times New Roman" w:cs="Times New Roman"/>
        </w:rPr>
        <w:t xml:space="preserve"> Fakülte, bölüm, proje başlığı, öğrenci adı, danışman adı ve tarih eksiksiz. Düzen APA kurallarına uygun.</w:t>
      </w:r>
    </w:p>
    <w:p w:rsidR="005F680D" w:rsidRPr="00E235A2" w:rsidRDefault="005F680D" w:rsidP="005F68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35A2">
        <w:rPr>
          <w:rFonts w:ascii="Times New Roman" w:hAnsi="Times New Roman" w:cs="Times New Roman"/>
          <w:b/>
          <w:bCs/>
        </w:rPr>
        <w:t xml:space="preserve">Öz ve </w:t>
      </w:r>
      <w:proofErr w:type="spellStart"/>
      <w:r w:rsidRPr="00E235A2">
        <w:rPr>
          <w:rFonts w:ascii="Times New Roman" w:hAnsi="Times New Roman" w:cs="Times New Roman"/>
          <w:b/>
          <w:bCs/>
        </w:rPr>
        <w:t>Abstract</w:t>
      </w:r>
      <w:proofErr w:type="spellEnd"/>
      <w:r w:rsidRPr="00E235A2">
        <w:rPr>
          <w:rFonts w:ascii="Times New Roman" w:hAnsi="Times New Roman" w:cs="Times New Roman"/>
          <w:b/>
          <w:bCs/>
        </w:rPr>
        <w:t xml:space="preserve"> (20/20)</w:t>
      </w:r>
      <w:r w:rsidRPr="00E235A2">
        <w:rPr>
          <w:rFonts w:ascii="Times New Roman" w:hAnsi="Times New Roman" w:cs="Times New Roman"/>
        </w:rPr>
        <w:t xml:space="preserve"> Türkçe öz ve İngilizce </w:t>
      </w:r>
      <w:proofErr w:type="spellStart"/>
      <w:r w:rsidRPr="00E235A2">
        <w:rPr>
          <w:rFonts w:ascii="Times New Roman" w:hAnsi="Times New Roman" w:cs="Times New Roman"/>
        </w:rPr>
        <w:t>abstract</w:t>
      </w:r>
      <w:proofErr w:type="spellEnd"/>
      <w:r w:rsidRPr="00E235A2">
        <w:rPr>
          <w:rFonts w:ascii="Times New Roman" w:hAnsi="Times New Roman" w:cs="Times New Roman"/>
        </w:rPr>
        <w:t xml:space="preserve"> içerik açısından güçlü. </w:t>
      </w:r>
      <w:proofErr w:type="gramStart"/>
      <w:r w:rsidRPr="00E235A2">
        <w:rPr>
          <w:rFonts w:ascii="Times New Roman" w:hAnsi="Times New Roman" w:cs="Times New Roman"/>
        </w:rPr>
        <w:t xml:space="preserve">Problem, amaç, yöntem ve özgün katkı net. </w:t>
      </w:r>
      <w:proofErr w:type="gramEnd"/>
      <w:r w:rsidRPr="00E235A2">
        <w:rPr>
          <w:rFonts w:ascii="Times New Roman" w:hAnsi="Times New Roman" w:cs="Times New Roman"/>
        </w:rPr>
        <w:t>Anahtar kelimeler doğru biçimde verilmiş.</w:t>
      </w:r>
    </w:p>
    <w:p w:rsidR="005F680D" w:rsidRPr="00E235A2" w:rsidRDefault="005F680D" w:rsidP="005F68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35A2">
        <w:rPr>
          <w:rFonts w:ascii="Times New Roman" w:hAnsi="Times New Roman" w:cs="Times New Roman"/>
          <w:b/>
          <w:bCs/>
        </w:rPr>
        <w:t>İçindekiler (18/20)</w:t>
      </w:r>
      <w:r w:rsidRPr="00E235A2">
        <w:rPr>
          <w:rFonts w:ascii="Times New Roman" w:hAnsi="Times New Roman" w:cs="Times New Roman"/>
        </w:rPr>
        <w:t xml:space="preserve"> Başlıklar doğru biçimde listelenmiş. </w:t>
      </w:r>
      <w:proofErr w:type="gramStart"/>
      <w:r w:rsidRPr="00E235A2">
        <w:rPr>
          <w:rFonts w:ascii="Times New Roman" w:hAnsi="Times New Roman" w:cs="Times New Roman"/>
        </w:rPr>
        <w:t xml:space="preserve">Sayfa numaraları uyumlu. </w:t>
      </w:r>
      <w:proofErr w:type="gramEnd"/>
      <w:r w:rsidRPr="00E235A2">
        <w:rPr>
          <w:rFonts w:ascii="Times New Roman" w:hAnsi="Times New Roman" w:cs="Times New Roman"/>
        </w:rPr>
        <w:t xml:space="preserve">Alt başlıkların numaralandırılması biraz daha sistematik yapılabilir </w:t>
      </w:r>
      <w:proofErr w:type="gramStart"/>
      <w:r w:rsidRPr="00E235A2">
        <w:rPr>
          <w:rFonts w:ascii="Times New Roman" w:hAnsi="Times New Roman" w:cs="Times New Roman"/>
        </w:rPr>
        <w:t>(</w:t>
      </w:r>
      <w:proofErr w:type="gramEnd"/>
      <w:r w:rsidRPr="00E235A2">
        <w:rPr>
          <w:rFonts w:ascii="Times New Roman" w:hAnsi="Times New Roman" w:cs="Times New Roman"/>
        </w:rPr>
        <w:t xml:space="preserve">ör. 3.1, </w:t>
      </w:r>
      <w:proofErr w:type="gramStart"/>
      <w:r w:rsidRPr="00E235A2">
        <w:rPr>
          <w:rFonts w:ascii="Times New Roman" w:hAnsi="Times New Roman" w:cs="Times New Roman"/>
        </w:rPr>
        <w:t>3.2</w:t>
      </w:r>
      <w:proofErr w:type="gramEnd"/>
      <w:r w:rsidRPr="00E235A2">
        <w:rPr>
          <w:rFonts w:ascii="Times New Roman" w:hAnsi="Times New Roman" w:cs="Times New Roman"/>
        </w:rPr>
        <w:t xml:space="preserve"> gibi hepsi aynı düzende).</w:t>
      </w:r>
    </w:p>
    <w:p w:rsidR="005F680D" w:rsidRPr="00E235A2" w:rsidRDefault="005F680D" w:rsidP="005F68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35A2">
        <w:rPr>
          <w:rFonts w:ascii="Times New Roman" w:hAnsi="Times New Roman" w:cs="Times New Roman"/>
          <w:b/>
          <w:bCs/>
        </w:rPr>
        <w:t>Giriş (23/25)</w:t>
      </w:r>
      <w:r w:rsidRPr="00E235A2">
        <w:rPr>
          <w:rFonts w:ascii="Times New Roman" w:hAnsi="Times New Roman" w:cs="Times New Roman"/>
        </w:rPr>
        <w:t xml:space="preserve"> Konu tanıtımı, problem ifadesi, </w:t>
      </w:r>
      <w:proofErr w:type="gramStart"/>
      <w:r w:rsidRPr="00E235A2">
        <w:rPr>
          <w:rFonts w:ascii="Times New Roman" w:hAnsi="Times New Roman" w:cs="Times New Roman"/>
        </w:rPr>
        <w:t>literatür</w:t>
      </w:r>
      <w:proofErr w:type="gramEnd"/>
      <w:r w:rsidRPr="00E235A2">
        <w:rPr>
          <w:rFonts w:ascii="Times New Roman" w:hAnsi="Times New Roman" w:cs="Times New Roman"/>
        </w:rPr>
        <w:t xml:space="preserve"> boşluğu ve araştırma problemi net. Yöntem kısmına giriş yapılmış, ancak yöntemsel çerçeve daha ayrıntılı olabilir.</w:t>
      </w:r>
    </w:p>
    <w:p w:rsidR="005F680D" w:rsidRPr="00E235A2" w:rsidRDefault="005F680D" w:rsidP="005F68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35A2">
        <w:rPr>
          <w:rFonts w:ascii="Times New Roman" w:hAnsi="Times New Roman" w:cs="Times New Roman"/>
          <w:b/>
          <w:bCs/>
        </w:rPr>
        <w:t>Yazım ve Biçim Kuralları (18/20)</w:t>
      </w:r>
      <w:r w:rsidRPr="00E235A2">
        <w:rPr>
          <w:rFonts w:ascii="Times New Roman" w:hAnsi="Times New Roman" w:cs="Times New Roman"/>
        </w:rPr>
        <w:t xml:space="preserve"> Times New Roman, 12 punto, 1,5 satır aralığı uygun. </w:t>
      </w:r>
      <w:proofErr w:type="gramStart"/>
      <w:r w:rsidRPr="00E235A2">
        <w:rPr>
          <w:rFonts w:ascii="Times New Roman" w:hAnsi="Times New Roman" w:cs="Times New Roman"/>
        </w:rPr>
        <w:t xml:space="preserve">Paragraf girintisi doğru. </w:t>
      </w:r>
      <w:proofErr w:type="gramEnd"/>
      <w:r w:rsidRPr="00E235A2">
        <w:rPr>
          <w:rFonts w:ascii="Times New Roman" w:hAnsi="Times New Roman" w:cs="Times New Roman"/>
        </w:rPr>
        <w:t>Ancak noktalama sonrası boşluklarda birkaç yerde dikkat edilmesi gerekebilir.</w:t>
      </w:r>
    </w:p>
    <w:p w:rsidR="005F680D" w:rsidRPr="00E235A2" w:rsidRDefault="005F680D" w:rsidP="005F680D">
      <w:pPr>
        <w:rPr>
          <w:rFonts w:ascii="Times New Roman" w:hAnsi="Times New Roman" w:cs="Times New Roman"/>
        </w:rPr>
      </w:pPr>
      <w:r w:rsidRPr="00E235A2">
        <w:rPr>
          <w:rFonts w:ascii="Times New Roman" w:hAnsi="Times New Roman" w:cs="Times New Roman"/>
          <w:b/>
          <w:bCs/>
        </w:rPr>
        <w:t xml:space="preserve">Toplam Vize Puanı: 94/100 → </w:t>
      </w:r>
      <w:proofErr w:type="gramStart"/>
      <w:r w:rsidRPr="00E235A2">
        <w:rPr>
          <w:rFonts w:ascii="Times New Roman" w:hAnsi="Times New Roman" w:cs="Times New Roman"/>
          <w:b/>
          <w:bCs/>
        </w:rPr>
        <w:t>37,6/40</w:t>
      </w:r>
      <w:proofErr w:type="gramEnd"/>
    </w:p>
    <w:p w:rsidR="002C1D77" w:rsidRPr="00E235A2" w:rsidRDefault="00664DBD" w:rsidP="002C1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Final İçin </w:t>
      </w:r>
      <w:r w:rsidR="002C1D77" w:rsidRPr="00E235A2">
        <w:rPr>
          <w:rFonts w:ascii="Times New Roman" w:hAnsi="Times New Roman" w:cs="Times New Roman"/>
          <w:b/>
          <w:bCs/>
        </w:rPr>
        <w:t>Özel Geri Bildirim</w:t>
      </w:r>
    </w:p>
    <w:p w:rsidR="002C1D77" w:rsidRPr="00E235A2" w:rsidRDefault="002C1D77" w:rsidP="002C1D77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E235A2">
        <w:rPr>
          <w:rFonts w:ascii="Times New Roman" w:hAnsi="Times New Roman" w:cs="Times New Roman"/>
          <w:b/>
          <w:bCs/>
        </w:rPr>
        <w:t xml:space="preserve">Metin içi atıflar: (Şahin, 2004) gibi atıflarda sayfa numarası verilmemesi eksiklik. Özellikle doğrudan alıntılarda mutlaka (Yazar, Yıl, </w:t>
      </w:r>
      <w:proofErr w:type="spellStart"/>
      <w:r w:rsidRPr="00E235A2">
        <w:rPr>
          <w:rFonts w:ascii="Times New Roman" w:hAnsi="Times New Roman" w:cs="Times New Roman"/>
          <w:b/>
          <w:bCs/>
        </w:rPr>
        <w:t>s.xx</w:t>
      </w:r>
      <w:proofErr w:type="spellEnd"/>
      <w:r w:rsidRPr="00E235A2">
        <w:rPr>
          <w:rFonts w:ascii="Times New Roman" w:hAnsi="Times New Roman" w:cs="Times New Roman"/>
          <w:b/>
          <w:bCs/>
        </w:rPr>
        <w:t>) formatı kullanılmalı.</w:t>
      </w:r>
    </w:p>
    <w:p w:rsidR="002C1D77" w:rsidRPr="00E235A2" w:rsidRDefault="002C1D77" w:rsidP="002C1D77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E235A2">
        <w:rPr>
          <w:rFonts w:ascii="Times New Roman" w:hAnsi="Times New Roman" w:cs="Times New Roman"/>
          <w:b/>
          <w:bCs/>
        </w:rPr>
        <w:t>Kuramcı atıfları: “</w:t>
      </w:r>
      <w:proofErr w:type="spellStart"/>
      <w:r w:rsidRPr="00E235A2">
        <w:rPr>
          <w:rFonts w:ascii="Times New Roman" w:hAnsi="Times New Roman" w:cs="Times New Roman"/>
          <w:b/>
          <w:bCs/>
        </w:rPr>
        <w:t>Harraway’e</w:t>
      </w:r>
      <w:proofErr w:type="spellEnd"/>
      <w:r w:rsidRPr="00E235A2">
        <w:rPr>
          <w:rFonts w:ascii="Times New Roman" w:hAnsi="Times New Roman" w:cs="Times New Roman"/>
          <w:b/>
          <w:bCs/>
        </w:rPr>
        <w:t xml:space="preserve"> göre” gibi ifadeler kaynak göstermeden bırakılmış. Bu tür kullanımlarda da mutlaka APA 7’ye uygun atıf yapılmalı.</w:t>
      </w:r>
    </w:p>
    <w:p w:rsidR="002C1D77" w:rsidRPr="00E235A2" w:rsidRDefault="002C1D77" w:rsidP="002C1D77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E235A2">
        <w:rPr>
          <w:rFonts w:ascii="Times New Roman" w:hAnsi="Times New Roman" w:cs="Times New Roman"/>
          <w:b/>
          <w:bCs/>
        </w:rPr>
        <w:t>Kaynakça uyumu: Metin içinde bahsedilen her kaynak mutlaka kaynakçada yer almalı; kaynakçada olup metinde kullanılmayan eserler çıkarılmalı.</w:t>
      </w:r>
    </w:p>
    <w:p w:rsidR="002C1D77" w:rsidRPr="00E235A2" w:rsidRDefault="002C1D77" w:rsidP="002C1D77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E235A2">
        <w:rPr>
          <w:rFonts w:ascii="Times New Roman" w:hAnsi="Times New Roman" w:cs="Times New Roman"/>
          <w:b/>
          <w:bCs/>
        </w:rPr>
        <w:t>Yöntem ve bulgular: Girişte yöntemsel çerçeveye değinilmiş ama finalde bu kısmın daha ayrıntılı olması bekleniyor. Bulgular bölümünde sahne analizleri ve doğrudan alıntılarla desteklenmiş çözümlemeler yapılmalı.</w:t>
      </w:r>
    </w:p>
    <w:p w:rsidR="002C1D77" w:rsidRPr="002C1D77" w:rsidRDefault="002C1D77" w:rsidP="002C1D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2C1D77">
        <w:rPr>
          <w:rFonts w:ascii="Times New Roman" w:eastAsia="Times New Roman" w:hAnsi="Times New Roman" w:cs="Times New Roman"/>
          <w:b/>
          <w:bCs/>
          <w:lang w:eastAsia="tr-TR"/>
        </w:rPr>
        <w:t>Tüm Öğrenciler İçin Ortak Uyarılar (Final Teslimi)</w:t>
      </w:r>
    </w:p>
    <w:p w:rsidR="002C1D77" w:rsidRPr="002C1D77" w:rsidRDefault="002C1D77" w:rsidP="002C1D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E235A2">
        <w:rPr>
          <w:rFonts w:ascii="Times New Roman" w:eastAsia="Times New Roman" w:hAnsi="Times New Roman" w:cs="Times New Roman"/>
          <w:b/>
          <w:bCs/>
          <w:lang w:eastAsia="tr-TR"/>
        </w:rPr>
        <w:t>Kaynakça – Metin içi uyum:</w:t>
      </w:r>
    </w:p>
    <w:p w:rsidR="002C1D77" w:rsidRPr="002C1D77" w:rsidRDefault="002C1D77" w:rsidP="002C1D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2C1D77">
        <w:rPr>
          <w:rFonts w:ascii="Times New Roman" w:eastAsia="Times New Roman" w:hAnsi="Times New Roman" w:cs="Times New Roman"/>
          <w:lang w:eastAsia="tr-TR"/>
        </w:rPr>
        <w:t>Kaynakçada yer alan her eser metin içinde kullanılmalı.</w:t>
      </w:r>
    </w:p>
    <w:p w:rsidR="002C1D77" w:rsidRPr="002C1D77" w:rsidRDefault="002C1D77" w:rsidP="002C1D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2C1D77">
        <w:rPr>
          <w:rFonts w:ascii="Times New Roman" w:eastAsia="Times New Roman" w:hAnsi="Times New Roman" w:cs="Times New Roman"/>
          <w:lang w:eastAsia="tr-TR"/>
        </w:rPr>
        <w:t>Metin içi atıflarda doğrudan alıntılarda sayfa numarası verilmesi şart: ör. (Şahin, 2004, s.25).</w:t>
      </w:r>
    </w:p>
    <w:p w:rsidR="002C1D77" w:rsidRPr="002C1D77" w:rsidRDefault="002C1D77" w:rsidP="002C1D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2C1D77">
        <w:rPr>
          <w:rFonts w:ascii="Times New Roman" w:eastAsia="Times New Roman" w:hAnsi="Times New Roman" w:cs="Times New Roman"/>
          <w:lang w:eastAsia="tr-TR"/>
        </w:rPr>
        <w:t>Kuramcıya atıf yaparken yalnızca isim yazmak yetmez; mutlaka kaynak gösterilmeli.</w:t>
      </w:r>
    </w:p>
    <w:p w:rsidR="002C1D77" w:rsidRPr="002C1D77" w:rsidRDefault="002C1D77" w:rsidP="002C1D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E235A2">
        <w:rPr>
          <w:rFonts w:ascii="Times New Roman" w:eastAsia="Times New Roman" w:hAnsi="Times New Roman" w:cs="Times New Roman"/>
          <w:b/>
          <w:bCs/>
          <w:lang w:eastAsia="tr-TR"/>
        </w:rPr>
        <w:t>Danışman çalışmaları ve yeni kuramlar:</w:t>
      </w:r>
    </w:p>
    <w:p w:rsidR="002C1D77" w:rsidRPr="002C1D77" w:rsidRDefault="002C1D77" w:rsidP="002C1D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2C1D77">
        <w:rPr>
          <w:rFonts w:ascii="Times New Roman" w:eastAsia="Times New Roman" w:hAnsi="Times New Roman" w:cs="Times New Roman"/>
          <w:lang w:eastAsia="tr-TR"/>
        </w:rPr>
        <w:t xml:space="preserve">Post-Okuma ve </w:t>
      </w:r>
      <w:proofErr w:type="spellStart"/>
      <w:r w:rsidRPr="002C1D77">
        <w:rPr>
          <w:rFonts w:ascii="Times New Roman" w:eastAsia="Times New Roman" w:hAnsi="Times New Roman" w:cs="Times New Roman"/>
          <w:lang w:eastAsia="tr-TR"/>
        </w:rPr>
        <w:t>Kodlararası</w:t>
      </w:r>
      <w:proofErr w:type="spellEnd"/>
      <w:r w:rsidRPr="002C1D77">
        <w:rPr>
          <w:rFonts w:ascii="Times New Roman" w:eastAsia="Times New Roman" w:hAnsi="Times New Roman" w:cs="Times New Roman"/>
          <w:lang w:eastAsia="tr-TR"/>
        </w:rPr>
        <w:t xml:space="preserve"> karşılaştırmalı edebiyat kuramları henüz yayımlanmadığı için derse yapılan atıflar geçerli.</w:t>
      </w:r>
    </w:p>
    <w:p w:rsidR="002C1D77" w:rsidRPr="002C1D77" w:rsidRDefault="002C1D77" w:rsidP="002C1D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2C1D77">
        <w:rPr>
          <w:rFonts w:ascii="Times New Roman" w:eastAsia="Times New Roman" w:hAnsi="Times New Roman" w:cs="Times New Roman"/>
          <w:lang w:eastAsia="tr-TR"/>
        </w:rPr>
        <w:t xml:space="preserve">Bunun yanında </w:t>
      </w:r>
      <w:r w:rsidRPr="00E235A2">
        <w:rPr>
          <w:rFonts w:ascii="Times New Roman" w:eastAsia="Times New Roman" w:hAnsi="Times New Roman" w:cs="Times New Roman"/>
          <w:i/>
          <w:iCs/>
          <w:lang w:eastAsia="tr-TR"/>
        </w:rPr>
        <w:t>Karşılaştırmalı Edebiyat, Kuram ve Uygulama</w:t>
      </w:r>
      <w:r w:rsidRPr="002C1D77">
        <w:rPr>
          <w:rFonts w:ascii="Times New Roman" w:eastAsia="Times New Roman" w:hAnsi="Times New Roman" w:cs="Times New Roman"/>
          <w:lang w:eastAsia="tr-TR"/>
        </w:rPr>
        <w:t xml:space="preserve"> ve </w:t>
      </w:r>
      <w:r w:rsidRPr="00E235A2">
        <w:rPr>
          <w:rFonts w:ascii="Times New Roman" w:eastAsia="Times New Roman" w:hAnsi="Times New Roman" w:cs="Times New Roman"/>
          <w:i/>
          <w:iCs/>
          <w:lang w:eastAsia="tr-TR"/>
        </w:rPr>
        <w:t>Anlatı Üzerine Anlatı</w:t>
      </w:r>
      <w:r w:rsidRPr="002C1D77">
        <w:rPr>
          <w:rFonts w:ascii="Times New Roman" w:eastAsia="Times New Roman" w:hAnsi="Times New Roman" w:cs="Times New Roman"/>
          <w:lang w:eastAsia="tr-TR"/>
        </w:rPr>
        <w:t xml:space="preserve"> gibi kitaplardan da faydalanılabilir.</w:t>
      </w:r>
    </w:p>
    <w:p w:rsidR="002C1D77" w:rsidRPr="002C1D77" w:rsidRDefault="002C1D77" w:rsidP="002C1D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2C1D77">
        <w:rPr>
          <w:rFonts w:ascii="Times New Roman" w:eastAsia="Times New Roman" w:hAnsi="Times New Roman" w:cs="Times New Roman"/>
          <w:lang w:eastAsia="tr-TR"/>
        </w:rPr>
        <w:t xml:space="preserve">Nisan ayında sunulan Post-Okuma bildirisi kaynak olarak gösterilebilir. </w:t>
      </w:r>
      <w:proofErr w:type="spellStart"/>
      <w:r w:rsidRPr="002C1D77">
        <w:rPr>
          <w:rFonts w:ascii="Times New Roman" w:eastAsia="Times New Roman" w:hAnsi="Times New Roman" w:cs="Times New Roman"/>
          <w:lang w:eastAsia="tr-TR"/>
        </w:rPr>
        <w:t>DHQ’da</w:t>
      </w:r>
      <w:proofErr w:type="spellEnd"/>
      <w:r w:rsidRPr="002C1D77">
        <w:rPr>
          <w:rFonts w:ascii="Times New Roman" w:eastAsia="Times New Roman" w:hAnsi="Times New Roman" w:cs="Times New Roman"/>
          <w:lang w:eastAsia="tr-TR"/>
        </w:rPr>
        <w:t xml:space="preserve"> yayınlanacak ama sayı henüz belli değil; şimdilik ders ve bildiri atıfları kullanılabilir.</w:t>
      </w:r>
    </w:p>
    <w:p w:rsidR="002C1D77" w:rsidRPr="002C1D77" w:rsidRDefault="002C1D77" w:rsidP="002C1D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E235A2">
        <w:rPr>
          <w:rFonts w:ascii="Times New Roman" w:eastAsia="Times New Roman" w:hAnsi="Times New Roman" w:cs="Times New Roman"/>
          <w:b/>
          <w:bCs/>
          <w:lang w:eastAsia="tr-TR"/>
        </w:rPr>
        <w:t>Kaynak erişimi:</w:t>
      </w:r>
    </w:p>
    <w:p w:rsidR="002C1D77" w:rsidRPr="002C1D77" w:rsidRDefault="002C1D77" w:rsidP="002C1D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2C1D77">
        <w:rPr>
          <w:rFonts w:ascii="Times New Roman" w:eastAsia="Times New Roman" w:hAnsi="Times New Roman" w:cs="Times New Roman"/>
          <w:lang w:eastAsia="tr-TR"/>
        </w:rPr>
        <w:t>ResearchGate</w:t>
      </w:r>
      <w:proofErr w:type="spellEnd"/>
      <w:r w:rsidRPr="002C1D7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2C1D77">
        <w:rPr>
          <w:rFonts w:ascii="Times New Roman" w:eastAsia="Times New Roman" w:hAnsi="Times New Roman" w:cs="Times New Roman"/>
          <w:lang w:eastAsia="tr-TR"/>
        </w:rPr>
        <w:t>Academia</w:t>
      </w:r>
      <w:proofErr w:type="spellEnd"/>
      <w:r w:rsidRPr="002C1D77">
        <w:rPr>
          <w:rFonts w:ascii="Times New Roman" w:eastAsia="Times New Roman" w:hAnsi="Times New Roman" w:cs="Times New Roman"/>
          <w:lang w:eastAsia="tr-TR"/>
        </w:rPr>
        <w:t xml:space="preserve"> gibi platformlardan danışman ve diğer akademisyenlerin çalışmalarına ulaşılmalı. Bu, </w:t>
      </w:r>
      <w:proofErr w:type="gramStart"/>
      <w:r w:rsidRPr="002C1D77">
        <w:rPr>
          <w:rFonts w:ascii="Times New Roman" w:eastAsia="Times New Roman" w:hAnsi="Times New Roman" w:cs="Times New Roman"/>
          <w:lang w:eastAsia="tr-TR"/>
        </w:rPr>
        <w:t>literatür</w:t>
      </w:r>
      <w:proofErr w:type="gramEnd"/>
      <w:r w:rsidRPr="002C1D77">
        <w:rPr>
          <w:rFonts w:ascii="Times New Roman" w:eastAsia="Times New Roman" w:hAnsi="Times New Roman" w:cs="Times New Roman"/>
          <w:lang w:eastAsia="tr-TR"/>
        </w:rPr>
        <w:t xml:space="preserve"> taramasını zenginleştirir.</w:t>
      </w:r>
    </w:p>
    <w:p w:rsidR="00CE5F74" w:rsidRPr="00E235A2" w:rsidRDefault="002C1D77" w:rsidP="00CE5F7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E235A2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>Akademik olgunluk:</w:t>
      </w:r>
    </w:p>
    <w:p w:rsidR="002C1D77" w:rsidRPr="002C1D77" w:rsidRDefault="00CE5F74" w:rsidP="00CE5F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lang w:eastAsia="tr-TR"/>
        </w:rPr>
      </w:pPr>
      <w:r w:rsidRPr="00E235A2">
        <w:rPr>
          <w:rFonts w:ascii="Times New Roman" w:eastAsia="Times New Roman" w:hAnsi="Times New Roman" w:cs="Times New Roman"/>
          <w:lang w:eastAsia="tr-TR"/>
        </w:rPr>
        <w:t xml:space="preserve">Bazı 4. </w:t>
      </w:r>
      <w:r w:rsidR="002C1D77" w:rsidRPr="002C1D77">
        <w:rPr>
          <w:rFonts w:ascii="Times New Roman" w:eastAsia="Times New Roman" w:hAnsi="Times New Roman" w:cs="Times New Roman"/>
          <w:lang w:eastAsia="tr-TR"/>
        </w:rPr>
        <w:t>sınıf öğrencisinin danışmanının hangi çalışmaları olduğunu bilmemesi ciddi bir eksiklik. Araştırma kültürünü geliştirmek için danışman ve alan uzmanlarının yayınlarına hâkim olmak gerekir.</w:t>
      </w:r>
    </w:p>
    <w:p w:rsidR="00BD56EA" w:rsidRPr="00E235A2" w:rsidRDefault="00BD56EA">
      <w:pPr>
        <w:rPr>
          <w:rFonts w:ascii="Times New Roman" w:hAnsi="Times New Roman" w:cs="Times New Roman"/>
        </w:rPr>
      </w:pPr>
    </w:p>
    <w:sectPr w:rsidR="00BD56EA" w:rsidRPr="00E2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760"/>
    <w:multiLevelType w:val="multilevel"/>
    <w:tmpl w:val="D984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628B1"/>
    <w:multiLevelType w:val="multilevel"/>
    <w:tmpl w:val="709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C0435"/>
    <w:multiLevelType w:val="multilevel"/>
    <w:tmpl w:val="152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B236F"/>
    <w:multiLevelType w:val="multilevel"/>
    <w:tmpl w:val="2320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0D"/>
    <w:rsid w:val="002C1D77"/>
    <w:rsid w:val="005F680D"/>
    <w:rsid w:val="00664DBD"/>
    <w:rsid w:val="00BD56EA"/>
    <w:rsid w:val="00CE5F74"/>
    <w:rsid w:val="00E2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C1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C1D7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C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1D77"/>
    <w:rPr>
      <w:b/>
      <w:bCs/>
    </w:rPr>
  </w:style>
  <w:style w:type="character" w:styleId="Vurgu">
    <w:name w:val="Emphasis"/>
    <w:basedOn w:val="VarsaylanParagrafYazTipi"/>
    <w:uiPriority w:val="20"/>
    <w:qFormat/>
    <w:rsid w:val="002C1D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C1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C1D7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C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1D77"/>
    <w:rPr>
      <w:b/>
      <w:bCs/>
    </w:rPr>
  </w:style>
  <w:style w:type="character" w:styleId="Vurgu">
    <w:name w:val="Emphasis"/>
    <w:basedOn w:val="VarsaylanParagrafYazTipi"/>
    <w:uiPriority w:val="20"/>
    <w:qFormat/>
    <w:rsid w:val="002C1D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Tüm Öğrenciler İçin Ortak Uyarılar (Final Teslimi)</vt:lpstr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2026-05-20T08:15:00Z</dcterms:created>
  <dcterms:modified xsi:type="dcterms:W3CDTF">2026-05-20T08:41:00Z</dcterms:modified>
</cp:coreProperties>
</file>