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08" w:rsidRDefault="0046464B" w:rsidP="0046464B">
      <w:pPr>
        <w:tabs>
          <w:tab w:val="left" w:pos="1815"/>
        </w:tabs>
        <w:rPr>
          <w:b/>
        </w:rPr>
      </w:pPr>
      <w:bookmarkStart w:id="0" w:name="_GoBack"/>
      <w:bookmarkEnd w:id="0"/>
      <w:r>
        <w:rPr>
          <w:b/>
        </w:rPr>
        <w:t xml:space="preserve">Not: ECB ile ilgili örnek </w:t>
      </w:r>
      <w:proofErr w:type="spellStart"/>
      <w:r>
        <w:rPr>
          <w:b/>
        </w:rPr>
        <w:t>soular</w:t>
      </w:r>
      <w:proofErr w:type="spellEnd"/>
      <w:r>
        <w:rPr>
          <w:b/>
        </w:rPr>
        <w:t xml:space="preserve"> var </w:t>
      </w:r>
      <w:proofErr w:type="spellStart"/>
      <w:r>
        <w:rPr>
          <w:b/>
        </w:rPr>
        <w:t>burda</w:t>
      </w:r>
      <w:proofErr w:type="spellEnd"/>
      <w:r>
        <w:rPr>
          <w:b/>
        </w:rPr>
        <w:t xml:space="preserve">. Diğer </w:t>
      </w:r>
      <w:proofErr w:type="spellStart"/>
      <w:r>
        <w:rPr>
          <w:b/>
        </w:rPr>
        <w:t>international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organisation’larla</w:t>
      </w:r>
      <w:proofErr w:type="spellEnd"/>
      <w:r>
        <w:rPr>
          <w:b/>
        </w:rPr>
        <w:t xml:space="preserve"> alakalı benzer sorulara hazırlıklı olun.</w:t>
      </w:r>
    </w:p>
    <w:p w:rsidR="00E37108" w:rsidRDefault="00E37108" w:rsidP="00E37108">
      <w:pPr>
        <w:jc w:val="center"/>
        <w:rPr>
          <w:b/>
        </w:rPr>
      </w:pPr>
    </w:p>
    <w:p w:rsidR="0046464B" w:rsidRDefault="00E37108" w:rsidP="00E37108">
      <w:pPr>
        <w:jc w:val="center"/>
        <w:rPr>
          <w:b/>
        </w:rPr>
      </w:pPr>
      <w:r w:rsidRPr="00E37108">
        <w:rPr>
          <w:b/>
        </w:rPr>
        <w:t>SAMPLE MULTIPLE CHOICE QUESTIONS</w:t>
      </w:r>
      <w:r w:rsidR="0046464B">
        <w:rPr>
          <w:b/>
        </w:rPr>
        <w:t xml:space="preserve"> </w:t>
      </w:r>
    </w:p>
    <w:p w:rsidR="00E37108" w:rsidRDefault="00E37108"/>
    <w:p w:rsidR="00E37108" w:rsidRDefault="00E37108" w:rsidP="00E37108">
      <w:pPr>
        <w:pStyle w:val="NormalWeb"/>
      </w:pPr>
      <w:r>
        <w:rPr>
          <w:rStyle w:val="Gl"/>
        </w:rPr>
        <w:t xml:space="preserve">1. </w:t>
      </w:r>
      <w:proofErr w:type="spellStart"/>
      <w:r>
        <w:rPr>
          <w:rStyle w:val="Gl"/>
        </w:rPr>
        <w:t>When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was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European</w:t>
      </w:r>
      <w:proofErr w:type="spellEnd"/>
      <w:r>
        <w:rPr>
          <w:rStyle w:val="Gl"/>
        </w:rPr>
        <w:t xml:space="preserve"> Central Bank (ECB) </w:t>
      </w:r>
      <w:proofErr w:type="spellStart"/>
      <w:r>
        <w:rPr>
          <w:rStyle w:val="Gl"/>
        </w:rPr>
        <w:t>established</w:t>
      </w:r>
      <w:proofErr w:type="spellEnd"/>
      <w:r>
        <w:rPr>
          <w:rStyle w:val="Gl"/>
        </w:rPr>
        <w:t>?</w:t>
      </w:r>
      <w:r>
        <w:br/>
        <w:t>A. 1992</w:t>
      </w:r>
      <w:r>
        <w:br/>
        <w:t>B. 1998</w:t>
      </w:r>
      <w:r>
        <w:br/>
        <w:t>C. 2001</w:t>
      </w:r>
      <w:r>
        <w:br/>
        <w:t>D. 2005</w:t>
      </w:r>
    </w:p>
    <w:p w:rsidR="00E37108" w:rsidRDefault="00E37108" w:rsidP="00E37108">
      <w:pPr>
        <w:pStyle w:val="NormalWeb"/>
      </w:pPr>
      <w:proofErr w:type="spellStart"/>
      <w:r>
        <w:rPr>
          <w:rStyle w:val="Gl"/>
        </w:rPr>
        <w:t>Answer</w:t>
      </w:r>
      <w:proofErr w:type="spellEnd"/>
      <w:r>
        <w:rPr>
          <w:rStyle w:val="Gl"/>
        </w:rPr>
        <w:t>:</w:t>
      </w:r>
      <w:r>
        <w:t xml:space="preserve"> B. 1998</w:t>
      </w:r>
    </w:p>
    <w:p w:rsidR="00E37108" w:rsidRDefault="00E37108" w:rsidP="00E37108">
      <w:pPr>
        <w:pStyle w:val="NormalWeb"/>
      </w:pPr>
      <w:r>
        <w:rPr>
          <w:rStyle w:val="Gl"/>
        </w:rPr>
        <w:t xml:space="preserve">2. </w:t>
      </w:r>
      <w:proofErr w:type="spellStart"/>
      <w:r>
        <w:rPr>
          <w:rStyle w:val="Gl"/>
        </w:rPr>
        <w:t>Where</w:t>
      </w:r>
      <w:proofErr w:type="spellEnd"/>
      <w:r>
        <w:rPr>
          <w:rStyle w:val="Gl"/>
        </w:rPr>
        <w:t xml:space="preserve"> is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headquarters</w:t>
      </w:r>
      <w:proofErr w:type="spellEnd"/>
      <w:r>
        <w:rPr>
          <w:rStyle w:val="Gl"/>
        </w:rPr>
        <w:t xml:space="preserve"> of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European</w:t>
      </w:r>
      <w:proofErr w:type="spellEnd"/>
      <w:r>
        <w:rPr>
          <w:rStyle w:val="Gl"/>
        </w:rPr>
        <w:t xml:space="preserve"> Central Bank </w:t>
      </w:r>
      <w:proofErr w:type="spellStart"/>
      <w:r>
        <w:rPr>
          <w:rStyle w:val="Gl"/>
        </w:rPr>
        <w:t>located</w:t>
      </w:r>
      <w:proofErr w:type="spellEnd"/>
      <w:r>
        <w:rPr>
          <w:rStyle w:val="Gl"/>
        </w:rPr>
        <w:t>?</w:t>
      </w:r>
      <w:r>
        <w:br/>
        <w:t xml:space="preserve">A. </w:t>
      </w:r>
      <w:proofErr w:type="spellStart"/>
      <w:r>
        <w:t>Brussels</w:t>
      </w:r>
      <w:proofErr w:type="spellEnd"/>
      <w:r>
        <w:br/>
        <w:t>B. Paris</w:t>
      </w:r>
      <w:r>
        <w:br/>
        <w:t>C. Frankfurt</w:t>
      </w:r>
      <w:r>
        <w:br/>
        <w:t>D. Berlin</w:t>
      </w:r>
    </w:p>
    <w:p w:rsidR="00E37108" w:rsidRDefault="00E37108" w:rsidP="00E37108">
      <w:pPr>
        <w:pStyle w:val="NormalWeb"/>
      </w:pPr>
      <w:proofErr w:type="spellStart"/>
      <w:r>
        <w:rPr>
          <w:rStyle w:val="Gl"/>
        </w:rPr>
        <w:t>Answer</w:t>
      </w:r>
      <w:proofErr w:type="spellEnd"/>
      <w:r>
        <w:rPr>
          <w:rStyle w:val="Gl"/>
        </w:rPr>
        <w:t>:</w:t>
      </w:r>
      <w:r>
        <w:t xml:space="preserve"> C. Frankfurt</w:t>
      </w:r>
    </w:p>
    <w:p w:rsidR="00E37108" w:rsidRDefault="00E37108" w:rsidP="00E37108">
      <w:pPr>
        <w:pStyle w:val="NormalWeb"/>
      </w:pPr>
      <w:r>
        <w:rPr>
          <w:rStyle w:val="Gl"/>
        </w:rPr>
        <w:t xml:space="preserve">3. </w:t>
      </w:r>
      <w:proofErr w:type="spellStart"/>
      <w:r>
        <w:rPr>
          <w:rStyle w:val="Gl"/>
        </w:rPr>
        <w:t>What</w:t>
      </w:r>
      <w:proofErr w:type="spellEnd"/>
      <w:r>
        <w:rPr>
          <w:rStyle w:val="Gl"/>
        </w:rPr>
        <w:t xml:space="preserve"> is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primary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objective</w:t>
      </w:r>
      <w:proofErr w:type="spellEnd"/>
      <w:r>
        <w:rPr>
          <w:rStyle w:val="Gl"/>
        </w:rPr>
        <w:t xml:space="preserve"> of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ECB?</w:t>
      </w:r>
      <w:r>
        <w:br/>
        <w:t xml:space="preserve">A.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br/>
        <w:t xml:space="preserve">B.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br/>
        <w:t xml:space="preserve">C. </w:t>
      </w:r>
      <w:proofErr w:type="spellStart"/>
      <w:r>
        <w:t>Supervising</w:t>
      </w:r>
      <w:proofErr w:type="spellEnd"/>
      <w:r>
        <w:t xml:space="preserve"> </w:t>
      </w:r>
      <w:proofErr w:type="gramStart"/>
      <w:r>
        <w:t>global</w:t>
      </w:r>
      <w:proofErr w:type="gramEnd"/>
      <w:r>
        <w:t xml:space="preserve"> </w:t>
      </w:r>
      <w:proofErr w:type="spellStart"/>
      <w:r>
        <w:t>banks</w:t>
      </w:r>
      <w:proofErr w:type="spellEnd"/>
      <w:r>
        <w:br/>
        <w:t xml:space="preserve">D.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budgets</w:t>
      </w:r>
      <w:proofErr w:type="spellEnd"/>
    </w:p>
    <w:p w:rsidR="00E37108" w:rsidRDefault="00E37108" w:rsidP="00E37108">
      <w:pPr>
        <w:pStyle w:val="NormalWeb"/>
      </w:pPr>
      <w:proofErr w:type="spellStart"/>
      <w:r>
        <w:rPr>
          <w:rStyle w:val="Gl"/>
        </w:rPr>
        <w:t>Answer</w:t>
      </w:r>
      <w:proofErr w:type="spellEnd"/>
      <w:r>
        <w:rPr>
          <w:rStyle w:val="Gl"/>
        </w:rPr>
        <w:t>:</w:t>
      </w:r>
      <w:r>
        <w:t xml:space="preserve"> B.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stability</w:t>
      </w:r>
      <w:proofErr w:type="spellEnd"/>
    </w:p>
    <w:p w:rsidR="00E37108" w:rsidRDefault="00E37108" w:rsidP="00E37108">
      <w:pPr>
        <w:pStyle w:val="NormalWeb"/>
      </w:pPr>
      <w:r>
        <w:rPr>
          <w:rStyle w:val="Gl"/>
        </w:rPr>
        <w:t xml:space="preserve">4. </w:t>
      </w:r>
      <w:proofErr w:type="spellStart"/>
      <w:r>
        <w:rPr>
          <w:rStyle w:val="Gl"/>
        </w:rPr>
        <w:t>Which</w:t>
      </w:r>
      <w:proofErr w:type="spellEnd"/>
      <w:r>
        <w:rPr>
          <w:rStyle w:val="Gl"/>
        </w:rPr>
        <w:t xml:space="preserve"> of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following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currencies</w:t>
      </w:r>
      <w:proofErr w:type="spellEnd"/>
      <w:r>
        <w:rPr>
          <w:rStyle w:val="Gl"/>
        </w:rPr>
        <w:t xml:space="preserve"> is </w:t>
      </w:r>
      <w:proofErr w:type="spellStart"/>
      <w:r>
        <w:rPr>
          <w:rStyle w:val="Gl"/>
        </w:rPr>
        <w:t>managed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by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ECB?</w:t>
      </w:r>
      <w:r>
        <w:br/>
        <w:t>A. British Pound</w:t>
      </w:r>
      <w:r>
        <w:br/>
        <w:t xml:space="preserve">B. </w:t>
      </w:r>
      <w:proofErr w:type="spellStart"/>
      <w:r>
        <w:t>Swiss</w:t>
      </w:r>
      <w:proofErr w:type="spellEnd"/>
      <w:r>
        <w:t xml:space="preserve"> </w:t>
      </w:r>
      <w:proofErr w:type="spellStart"/>
      <w:r>
        <w:t>Franc</w:t>
      </w:r>
      <w:proofErr w:type="spellEnd"/>
      <w:r>
        <w:br/>
        <w:t>C. Euro</w:t>
      </w:r>
      <w:r>
        <w:br/>
        <w:t xml:space="preserve">D. </w:t>
      </w:r>
      <w:proofErr w:type="spellStart"/>
      <w:r>
        <w:t>Danish</w:t>
      </w:r>
      <w:proofErr w:type="spellEnd"/>
      <w:r>
        <w:t xml:space="preserve"> </w:t>
      </w:r>
      <w:proofErr w:type="spellStart"/>
      <w:r>
        <w:t>Krone</w:t>
      </w:r>
      <w:proofErr w:type="spellEnd"/>
    </w:p>
    <w:p w:rsidR="00E37108" w:rsidRDefault="00E37108" w:rsidP="00E37108">
      <w:pPr>
        <w:pStyle w:val="NormalWeb"/>
      </w:pPr>
      <w:proofErr w:type="spellStart"/>
      <w:r>
        <w:rPr>
          <w:rStyle w:val="Gl"/>
        </w:rPr>
        <w:t>Answer</w:t>
      </w:r>
      <w:proofErr w:type="spellEnd"/>
      <w:r>
        <w:rPr>
          <w:rStyle w:val="Gl"/>
        </w:rPr>
        <w:t>:</w:t>
      </w:r>
      <w:r>
        <w:t xml:space="preserve"> C. Euro</w:t>
      </w:r>
    </w:p>
    <w:p w:rsidR="00E37108" w:rsidRDefault="00E37108" w:rsidP="00E37108">
      <w:pPr>
        <w:pStyle w:val="NormalWeb"/>
      </w:pPr>
      <w:r>
        <w:rPr>
          <w:rStyle w:val="Gl"/>
        </w:rPr>
        <w:t xml:space="preserve">5. </w:t>
      </w:r>
      <w:proofErr w:type="spellStart"/>
      <w:r>
        <w:rPr>
          <w:rStyle w:val="Gl"/>
        </w:rPr>
        <w:t>Who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makes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monetary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policy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decisions</w:t>
      </w:r>
      <w:proofErr w:type="spellEnd"/>
      <w:r>
        <w:rPr>
          <w:rStyle w:val="Gl"/>
        </w:rPr>
        <w:t xml:space="preserve"> in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ECB?</w:t>
      </w:r>
      <w:r>
        <w:br/>
        <w:t xml:space="preserve">A.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br/>
        <w:t xml:space="preserve">B.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Parliament</w:t>
      </w:r>
      <w:proofErr w:type="spellEnd"/>
      <w:r>
        <w:br/>
        <w:t xml:space="preserve">C. </w:t>
      </w:r>
      <w:proofErr w:type="spellStart"/>
      <w:r>
        <w:t>Governing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ECB</w:t>
      </w:r>
      <w:r>
        <w:br/>
        <w:t xml:space="preserve">D. EU Finance </w:t>
      </w:r>
      <w:proofErr w:type="spellStart"/>
      <w:r>
        <w:t>Ministers</w:t>
      </w:r>
      <w:proofErr w:type="spellEnd"/>
    </w:p>
    <w:p w:rsidR="00E37108" w:rsidRDefault="00E37108" w:rsidP="00E37108">
      <w:pPr>
        <w:pStyle w:val="NormalWeb"/>
      </w:pPr>
      <w:proofErr w:type="spellStart"/>
      <w:r>
        <w:rPr>
          <w:rStyle w:val="Gl"/>
        </w:rPr>
        <w:t>Answer</w:t>
      </w:r>
      <w:proofErr w:type="spellEnd"/>
      <w:r>
        <w:rPr>
          <w:rStyle w:val="Gl"/>
        </w:rPr>
        <w:t>:</w:t>
      </w:r>
      <w:r>
        <w:t xml:space="preserve"> C. </w:t>
      </w:r>
      <w:proofErr w:type="spellStart"/>
      <w:r>
        <w:t>Governing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ECB</w:t>
      </w:r>
    </w:p>
    <w:p w:rsidR="00E37108" w:rsidRDefault="00E37108"/>
    <w:p w:rsidR="00E37108" w:rsidRDefault="00E37108" w:rsidP="00E37108">
      <w:pPr>
        <w:pStyle w:val="NormalWeb"/>
      </w:pPr>
      <w:r>
        <w:rPr>
          <w:rStyle w:val="Gl"/>
        </w:rPr>
        <w:t xml:space="preserve">6.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ECB is </w:t>
      </w:r>
      <w:proofErr w:type="spellStart"/>
      <w:r>
        <w:rPr>
          <w:rStyle w:val="Gl"/>
        </w:rPr>
        <w:t>part</w:t>
      </w:r>
      <w:proofErr w:type="spellEnd"/>
      <w:r>
        <w:rPr>
          <w:rStyle w:val="Gl"/>
        </w:rPr>
        <w:t xml:space="preserve"> of </w:t>
      </w:r>
      <w:proofErr w:type="spellStart"/>
      <w:r>
        <w:rPr>
          <w:rStyle w:val="Gl"/>
        </w:rPr>
        <w:t>which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larger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system</w:t>
      </w:r>
      <w:proofErr w:type="spellEnd"/>
      <w:r>
        <w:rPr>
          <w:rStyle w:val="Gl"/>
        </w:rPr>
        <w:t>?</w:t>
      </w:r>
      <w:r>
        <w:br/>
        <w:t xml:space="preserve">A. International </w:t>
      </w:r>
      <w:proofErr w:type="spellStart"/>
      <w:r>
        <w:t>Monetary</w:t>
      </w:r>
      <w:proofErr w:type="spellEnd"/>
      <w:r>
        <w:t xml:space="preserve"> </w:t>
      </w:r>
      <w:proofErr w:type="spellStart"/>
      <w:r>
        <w:t>Fund</w:t>
      </w:r>
      <w:proofErr w:type="spellEnd"/>
      <w:r>
        <w:br/>
        <w:t xml:space="preserve">B. </w:t>
      </w:r>
      <w:proofErr w:type="spellStart"/>
      <w:r>
        <w:t>Eurosystem</w:t>
      </w:r>
      <w:proofErr w:type="spellEnd"/>
      <w:r>
        <w:br/>
      </w:r>
      <w:r>
        <w:lastRenderedPageBreak/>
        <w:t xml:space="preserve">C. Federal </w:t>
      </w:r>
      <w:proofErr w:type="spellStart"/>
      <w:r>
        <w:t>Reserve</w:t>
      </w:r>
      <w:proofErr w:type="spellEnd"/>
      <w:r>
        <w:t xml:space="preserve"> </w:t>
      </w:r>
      <w:proofErr w:type="spellStart"/>
      <w:r>
        <w:t>System</w:t>
      </w:r>
      <w:proofErr w:type="spellEnd"/>
      <w:r>
        <w:br/>
        <w:t xml:space="preserve">D.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Bank</w:t>
      </w:r>
    </w:p>
    <w:p w:rsidR="00E37108" w:rsidRDefault="00E37108" w:rsidP="00E37108">
      <w:pPr>
        <w:pStyle w:val="NormalWeb"/>
      </w:pPr>
      <w:proofErr w:type="spellStart"/>
      <w:r>
        <w:rPr>
          <w:rStyle w:val="Gl"/>
        </w:rPr>
        <w:t>Answer</w:t>
      </w:r>
      <w:proofErr w:type="spellEnd"/>
      <w:r>
        <w:rPr>
          <w:rStyle w:val="Gl"/>
        </w:rPr>
        <w:t>:</w:t>
      </w:r>
      <w:r>
        <w:t xml:space="preserve"> B. </w:t>
      </w:r>
      <w:proofErr w:type="spellStart"/>
      <w:r>
        <w:t>Eurosystem</w:t>
      </w:r>
      <w:proofErr w:type="spellEnd"/>
    </w:p>
    <w:p w:rsidR="00E37108" w:rsidRDefault="00E37108" w:rsidP="00E37108">
      <w:pPr>
        <w:pStyle w:val="NormalWeb"/>
      </w:pPr>
      <w:r>
        <w:rPr>
          <w:rStyle w:val="Gl"/>
        </w:rPr>
        <w:t xml:space="preserve">7. </w:t>
      </w:r>
      <w:proofErr w:type="spellStart"/>
      <w:r>
        <w:rPr>
          <w:rStyle w:val="Gl"/>
        </w:rPr>
        <w:t>What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tools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does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ECB </w:t>
      </w:r>
      <w:proofErr w:type="spellStart"/>
      <w:r>
        <w:rPr>
          <w:rStyle w:val="Gl"/>
        </w:rPr>
        <w:t>use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to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implement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monetary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policy</w:t>
      </w:r>
      <w:proofErr w:type="spellEnd"/>
      <w:r>
        <w:rPr>
          <w:rStyle w:val="Gl"/>
        </w:rPr>
        <w:t>?</w:t>
      </w:r>
      <w:r>
        <w:br/>
        <w:t xml:space="preserve">A. </w:t>
      </w:r>
      <w:proofErr w:type="spellStart"/>
      <w:r>
        <w:t>Taxation</w:t>
      </w:r>
      <w:proofErr w:type="spellEnd"/>
      <w:r>
        <w:br/>
        <w:t xml:space="preserve">B.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spending</w:t>
      </w:r>
      <w:proofErr w:type="spellEnd"/>
      <w:r>
        <w:br/>
        <w:t xml:space="preserve">C.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rates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market </w:t>
      </w:r>
      <w:proofErr w:type="spellStart"/>
      <w:r>
        <w:t>operations</w:t>
      </w:r>
      <w:proofErr w:type="spellEnd"/>
      <w:r>
        <w:br/>
        <w:t xml:space="preserve">D. </w:t>
      </w:r>
      <w:proofErr w:type="spellStart"/>
      <w:r>
        <w:t>Currency</w:t>
      </w:r>
      <w:proofErr w:type="spellEnd"/>
      <w:r>
        <w:t xml:space="preserve"> </w:t>
      </w:r>
      <w:proofErr w:type="spellStart"/>
      <w:r>
        <w:t>devaluation</w:t>
      </w:r>
      <w:proofErr w:type="spellEnd"/>
    </w:p>
    <w:p w:rsidR="00E37108" w:rsidRDefault="00E37108" w:rsidP="00E37108">
      <w:pPr>
        <w:pStyle w:val="NormalWeb"/>
      </w:pPr>
      <w:proofErr w:type="spellStart"/>
      <w:r>
        <w:rPr>
          <w:rStyle w:val="Gl"/>
        </w:rPr>
        <w:t>Answer</w:t>
      </w:r>
      <w:proofErr w:type="spellEnd"/>
      <w:r>
        <w:rPr>
          <w:rStyle w:val="Gl"/>
        </w:rPr>
        <w:t>:</w:t>
      </w:r>
      <w:r>
        <w:t xml:space="preserve"> C.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rates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market </w:t>
      </w:r>
      <w:proofErr w:type="spellStart"/>
      <w:r>
        <w:t>operations</w:t>
      </w:r>
      <w:proofErr w:type="spellEnd"/>
    </w:p>
    <w:p w:rsidR="00E37108" w:rsidRDefault="00E37108" w:rsidP="00E37108">
      <w:pPr>
        <w:pStyle w:val="NormalWeb"/>
      </w:pPr>
      <w:r>
        <w:rPr>
          <w:rStyle w:val="Gl"/>
        </w:rPr>
        <w:t xml:space="preserve">8. How </w:t>
      </w:r>
      <w:proofErr w:type="spellStart"/>
      <w:r>
        <w:rPr>
          <w:rStyle w:val="Gl"/>
        </w:rPr>
        <w:t>many</w:t>
      </w:r>
      <w:proofErr w:type="spellEnd"/>
      <w:r>
        <w:rPr>
          <w:rStyle w:val="Gl"/>
        </w:rPr>
        <w:t xml:space="preserve"> EU </w:t>
      </w:r>
      <w:proofErr w:type="spellStart"/>
      <w:r>
        <w:rPr>
          <w:rStyle w:val="Gl"/>
        </w:rPr>
        <w:t>member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states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currently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use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Euro as </w:t>
      </w:r>
      <w:proofErr w:type="spellStart"/>
      <w:r>
        <w:rPr>
          <w:rStyle w:val="Gl"/>
        </w:rPr>
        <w:t>their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official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currency</w:t>
      </w:r>
      <w:proofErr w:type="spellEnd"/>
      <w:r>
        <w:rPr>
          <w:rStyle w:val="Gl"/>
        </w:rPr>
        <w:t xml:space="preserve"> (as of 2025)?</w:t>
      </w:r>
      <w:r>
        <w:br/>
        <w:t>A. 12</w:t>
      </w:r>
      <w:r>
        <w:br/>
        <w:t>B. 15</w:t>
      </w:r>
      <w:r>
        <w:br/>
        <w:t>C. 20</w:t>
      </w:r>
      <w:r>
        <w:br/>
        <w:t>D. 27</w:t>
      </w:r>
    </w:p>
    <w:p w:rsidR="00E37108" w:rsidRDefault="00E37108" w:rsidP="00E37108">
      <w:pPr>
        <w:pStyle w:val="NormalWeb"/>
      </w:pPr>
      <w:proofErr w:type="spellStart"/>
      <w:r>
        <w:rPr>
          <w:rStyle w:val="Gl"/>
        </w:rPr>
        <w:t>Answer</w:t>
      </w:r>
      <w:proofErr w:type="spellEnd"/>
      <w:r>
        <w:rPr>
          <w:rStyle w:val="Gl"/>
        </w:rPr>
        <w:t>:</w:t>
      </w:r>
      <w:r>
        <w:t xml:space="preserve"> C. 20</w:t>
      </w:r>
    </w:p>
    <w:p w:rsidR="00E37108" w:rsidRDefault="00E37108" w:rsidP="00E37108">
      <w:pPr>
        <w:pStyle w:val="NormalWeb"/>
      </w:pPr>
      <w:r>
        <w:rPr>
          <w:rStyle w:val="Gl"/>
        </w:rPr>
        <w:t xml:space="preserve">9. </w:t>
      </w:r>
      <w:proofErr w:type="spellStart"/>
      <w:r>
        <w:rPr>
          <w:rStyle w:val="Gl"/>
        </w:rPr>
        <w:t>Which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treaty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formally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established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European</w:t>
      </w:r>
      <w:proofErr w:type="spellEnd"/>
      <w:r>
        <w:rPr>
          <w:rStyle w:val="Gl"/>
        </w:rPr>
        <w:t xml:space="preserve"> Central Bank?</w:t>
      </w:r>
      <w:r>
        <w:br/>
        <w:t xml:space="preserve">A. Maastricht </w:t>
      </w:r>
      <w:proofErr w:type="spellStart"/>
      <w:r>
        <w:t>Treaty</w:t>
      </w:r>
      <w:proofErr w:type="spellEnd"/>
      <w:r>
        <w:br/>
        <w:t xml:space="preserve">B. </w:t>
      </w:r>
      <w:proofErr w:type="spellStart"/>
      <w:r>
        <w:t>Treaty</w:t>
      </w:r>
      <w:proofErr w:type="spellEnd"/>
      <w:r>
        <w:t xml:space="preserve"> of </w:t>
      </w:r>
      <w:proofErr w:type="spellStart"/>
      <w:r>
        <w:t>Lisbon</w:t>
      </w:r>
      <w:proofErr w:type="spellEnd"/>
      <w:r>
        <w:br/>
        <w:t xml:space="preserve">C. </w:t>
      </w:r>
      <w:proofErr w:type="spellStart"/>
      <w:r>
        <w:t>Schengen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br/>
        <w:t xml:space="preserve">D. </w:t>
      </w:r>
      <w:proofErr w:type="spellStart"/>
      <w:r>
        <w:t>Treaty</w:t>
      </w:r>
      <w:proofErr w:type="spellEnd"/>
      <w:r>
        <w:t xml:space="preserve"> of Rome</w:t>
      </w:r>
    </w:p>
    <w:p w:rsidR="00E37108" w:rsidRDefault="00E37108" w:rsidP="00E37108">
      <w:pPr>
        <w:pStyle w:val="NormalWeb"/>
      </w:pPr>
      <w:proofErr w:type="spellStart"/>
      <w:r>
        <w:rPr>
          <w:rStyle w:val="Gl"/>
        </w:rPr>
        <w:t>Answer</w:t>
      </w:r>
      <w:proofErr w:type="spellEnd"/>
      <w:r>
        <w:rPr>
          <w:rStyle w:val="Gl"/>
        </w:rPr>
        <w:t>:</w:t>
      </w:r>
      <w:r>
        <w:t xml:space="preserve"> A. Maastricht </w:t>
      </w:r>
      <w:proofErr w:type="spellStart"/>
      <w:r>
        <w:t>Treaty</w:t>
      </w:r>
      <w:proofErr w:type="spellEnd"/>
    </w:p>
    <w:p w:rsidR="00E37108" w:rsidRDefault="00E37108" w:rsidP="00E37108">
      <w:pPr>
        <w:pStyle w:val="NormalWeb"/>
      </w:pPr>
      <w:r>
        <w:rPr>
          <w:rStyle w:val="Gl"/>
        </w:rPr>
        <w:t xml:space="preserve">10.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ECB is </w:t>
      </w:r>
      <w:proofErr w:type="spellStart"/>
      <w:r>
        <w:rPr>
          <w:rStyle w:val="Gl"/>
        </w:rPr>
        <w:t>independent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from</w:t>
      </w:r>
      <w:proofErr w:type="spellEnd"/>
      <w:r>
        <w:rPr>
          <w:rStyle w:val="Gl"/>
        </w:rPr>
        <w:t>:</w:t>
      </w:r>
      <w:r>
        <w:br/>
        <w:t xml:space="preserve">A.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Eurozone</w:t>
      </w:r>
      <w:proofErr w:type="spellEnd"/>
      <w:r>
        <w:br/>
        <w:t xml:space="preserve">B.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laws</w:t>
      </w:r>
      <w:proofErr w:type="spellEnd"/>
      <w:r>
        <w:br/>
        <w:t xml:space="preserve">C. Financial </w:t>
      </w:r>
      <w:proofErr w:type="spellStart"/>
      <w:r>
        <w:t>markets</w:t>
      </w:r>
      <w:proofErr w:type="spellEnd"/>
      <w:r>
        <w:br/>
        <w:t xml:space="preserve">D. World Bank </w:t>
      </w:r>
      <w:proofErr w:type="spellStart"/>
      <w:r>
        <w:t>policies</w:t>
      </w:r>
      <w:proofErr w:type="spellEnd"/>
    </w:p>
    <w:p w:rsidR="00E37108" w:rsidRDefault="00E37108" w:rsidP="00E37108">
      <w:pPr>
        <w:pStyle w:val="NormalWeb"/>
      </w:pPr>
      <w:proofErr w:type="spellStart"/>
      <w:r>
        <w:rPr>
          <w:rStyle w:val="Gl"/>
        </w:rPr>
        <w:t>Answer</w:t>
      </w:r>
      <w:proofErr w:type="spellEnd"/>
      <w:r>
        <w:rPr>
          <w:rStyle w:val="Gl"/>
        </w:rPr>
        <w:t>:</w:t>
      </w:r>
      <w:r>
        <w:t xml:space="preserve"> A.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Eurozone</w:t>
      </w:r>
      <w:proofErr w:type="spellEnd"/>
    </w:p>
    <w:p w:rsidR="00E37108" w:rsidRDefault="00E37108"/>
    <w:sectPr w:rsidR="00E37108" w:rsidSect="004646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08"/>
    <w:rsid w:val="002B4BC8"/>
    <w:rsid w:val="002F27D9"/>
    <w:rsid w:val="0046464B"/>
    <w:rsid w:val="00E37108"/>
    <w:rsid w:val="00E6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371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37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Unver Erbas</dc:creator>
  <cp:lastModifiedBy>Cansu Unver Erbas</cp:lastModifiedBy>
  <cp:revision>2</cp:revision>
  <dcterms:created xsi:type="dcterms:W3CDTF">2025-06-10T09:50:00Z</dcterms:created>
  <dcterms:modified xsi:type="dcterms:W3CDTF">2025-06-11T11:21:00Z</dcterms:modified>
</cp:coreProperties>
</file>