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B866A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70002D70" w:rsidR="00682169" w:rsidRDefault="00A50EFF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MYO/ </w:t>
            </w:r>
            <w:r w:rsidR="007878F8" w:rsidRPr="0078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TIBBİ DOKÜMANTASYON VE SEKRETERLİK PROGRAMI</w:t>
            </w:r>
          </w:p>
          <w:p w14:paraId="58C0B116" w14:textId="68113DCF" w:rsidR="00682169" w:rsidRDefault="007878F8" w:rsidP="006821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TDS</w:t>
            </w:r>
            <w:r w:rsidR="00A5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  <w:r w:rsidR="00A50E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HALK SAĞLIĞI</w:t>
            </w:r>
          </w:p>
          <w:p w14:paraId="7959D0D6" w14:textId="28A2AF11" w:rsidR="00D10A58" w:rsidRPr="00B866A4" w:rsidRDefault="00A50EFF" w:rsidP="0068216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ÖĞR. GÖR. </w:t>
            </w:r>
            <w:proofErr w:type="gramStart"/>
            <w:r w:rsidR="0078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ADEM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78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BİLGİN</w:t>
            </w:r>
          </w:p>
        </w:tc>
      </w:tr>
      <w:tr w:rsidR="00D10A58" w:rsidRPr="00B866A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7777AF15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5189FED7" w14:textId="78CB29F4" w:rsidR="00D10A58" w:rsidRPr="00A50EFF" w:rsidRDefault="007878F8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8F8">
              <w:rPr>
                <w:rFonts w:ascii="Times New Roman" w:hAnsi="Times New Roman" w:cs="Times New Roman"/>
                <w:sz w:val="20"/>
                <w:szCs w:val="20"/>
              </w:rPr>
              <w:t>Tıbbi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78F8">
              <w:rPr>
                <w:rFonts w:ascii="Times New Roman" w:hAnsi="Times New Roman" w:cs="Times New Roman"/>
                <w:sz w:val="20"/>
                <w:szCs w:val="20"/>
              </w:rPr>
              <w:t>Dokümantasyon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78F8">
              <w:rPr>
                <w:rFonts w:ascii="Times New Roman" w:hAnsi="Times New Roman" w:cs="Times New Roman"/>
                <w:sz w:val="20"/>
                <w:szCs w:val="20"/>
              </w:rPr>
              <w:t>ve Sekreterlik Programı</w:t>
            </w:r>
          </w:p>
        </w:tc>
      </w:tr>
      <w:tr w:rsidR="00D10A58" w:rsidRPr="00B866A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="00C30737"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3171E0A" w14:textId="12868ADD" w:rsidR="00D10A58" w:rsidRPr="00B866A4" w:rsidRDefault="00682169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2851" w:type="dxa"/>
            <w:vAlign w:val="center"/>
          </w:tcPr>
          <w:p w14:paraId="18E82387" w14:textId="4365107E" w:rsidR="00D10A58" w:rsidRPr="00B866A4" w:rsidRDefault="00A50EFF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878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.06.2026</w:t>
            </w:r>
          </w:p>
        </w:tc>
      </w:tr>
      <w:tr w:rsidR="00E30A4E" w:rsidRPr="00B866A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327AEE88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Ödev/Proje Başlığı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38A3CB9B" w:rsidR="00E30A4E" w:rsidRPr="00B866A4" w:rsidRDefault="00413131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Makale Analizi </w:t>
            </w:r>
          </w:p>
        </w:tc>
      </w:tr>
      <w:tr w:rsidR="00E30A4E" w:rsidRPr="00B866A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4CF79556" w14:textId="2A596368" w:rsidR="00E30A4E" w:rsidRPr="00B866A4" w:rsidRDefault="00A50EFF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866A4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FE92D4F" w14:textId="5676C6C4" w:rsidR="00B866A4" w:rsidRPr="00B866A4" w:rsidRDefault="00B866A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6A4">
        <w:rPr>
          <w:rFonts w:ascii="Times New Roman" w:hAnsi="Times New Roman" w:cs="Times New Roman"/>
          <w:b/>
          <w:sz w:val="20"/>
          <w:szCs w:val="20"/>
        </w:rPr>
        <w:t>AÇIKLAMALAR</w:t>
      </w:r>
      <w:r w:rsidR="008059FB">
        <w:rPr>
          <w:rFonts w:ascii="Times New Roman" w:hAnsi="Times New Roman" w:cs="Times New Roman"/>
          <w:b/>
          <w:sz w:val="20"/>
          <w:szCs w:val="20"/>
        </w:rPr>
        <w:t xml:space="preserve"> (VARSA)</w:t>
      </w:r>
    </w:p>
    <w:p w14:paraId="40FE0575" w14:textId="77777777" w:rsidR="00A50EFF" w:rsidRPr="00A50EFF" w:rsidRDefault="00A50EFF" w:rsidP="00272535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EFF">
        <w:rPr>
          <w:rFonts w:ascii="Times New Roman" w:hAnsi="Times New Roman" w:cs="Times New Roman"/>
          <w:sz w:val="20"/>
          <w:szCs w:val="20"/>
        </w:rPr>
        <w:t xml:space="preserve">Ödevin teslim biçimine ve gününe özen gösterilmelidir. </w:t>
      </w:r>
    </w:p>
    <w:p w14:paraId="18E0AA0D" w14:textId="77777777" w:rsidR="00A50EFF" w:rsidRPr="00A50EFF" w:rsidRDefault="00A50EFF" w:rsidP="00272535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EFF">
        <w:rPr>
          <w:rFonts w:ascii="Times New Roman" w:hAnsi="Times New Roman" w:cs="Times New Roman"/>
          <w:sz w:val="20"/>
          <w:szCs w:val="20"/>
        </w:rPr>
        <w:t xml:space="preserve"> Ödevde akademik dil kullanılmasına dikkat edilmelidir. </w:t>
      </w:r>
    </w:p>
    <w:p w14:paraId="7705DFDB" w14:textId="77777777" w:rsidR="00A50EFF" w:rsidRPr="00A50EFF" w:rsidRDefault="00A50EFF" w:rsidP="00272535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EFF">
        <w:rPr>
          <w:rFonts w:ascii="Times New Roman" w:hAnsi="Times New Roman" w:cs="Times New Roman"/>
          <w:sz w:val="20"/>
          <w:szCs w:val="20"/>
        </w:rPr>
        <w:t xml:space="preserve"> Ödev bilimsel etik kurallar çerçevesinde hazırlanmalı ve intihale yer verilmemelidir.</w:t>
      </w:r>
    </w:p>
    <w:p w14:paraId="02DD57F3" w14:textId="7A78A70F" w:rsidR="00B866A4" w:rsidRPr="00B866A4" w:rsidRDefault="00A50EFF" w:rsidP="00272535">
      <w:pPr>
        <w:pStyle w:val="ListeParagraf"/>
        <w:widowControl/>
        <w:numPr>
          <w:ilvl w:val="0"/>
          <w:numId w:val="15"/>
        </w:numPr>
        <w:autoSpaceDE/>
        <w:autoSpaceDN/>
        <w:spacing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0EFF">
        <w:rPr>
          <w:rFonts w:ascii="Times New Roman" w:hAnsi="Times New Roman" w:cs="Times New Roman"/>
          <w:sz w:val="20"/>
          <w:szCs w:val="20"/>
        </w:rPr>
        <w:t xml:space="preserve"> Ödev el yazısı ve tükenmez kalem ile yazılmalıdır. </w:t>
      </w:r>
    </w:p>
    <w:p w14:paraId="21A99844" w14:textId="023E56E9" w:rsidR="00A42C54" w:rsidRPr="00A42C54" w:rsidRDefault="00A42C5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ÖDEV</w:t>
      </w:r>
      <w:r w:rsidR="00E30A4E">
        <w:rPr>
          <w:rFonts w:ascii="Times New Roman" w:hAnsi="Times New Roman" w:cs="Times New Roman"/>
          <w:b/>
          <w:sz w:val="20"/>
          <w:szCs w:val="20"/>
        </w:rPr>
        <w:t xml:space="preserve"> / PROJEDE YER ALACAK İÇERİKLER</w:t>
      </w:r>
    </w:p>
    <w:p w14:paraId="2FF79355" w14:textId="77777777" w:rsidR="00272535" w:rsidRPr="009A0BF7" w:rsidRDefault="00272535" w:rsidP="009A0BF7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682169" w:rsidRPr="00682169" w14:paraId="297848EE" w14:textId="77777777" w:rsidTr="00F10CD5">
        <w:tc>
          <w:tcPr>
            <w:tcW w:w="9269" w:type="dxa"/>
          </w:tcPr>
          <w:p w14:paraId="60AEB590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Çıktıları</w:t>
            </w:r>
          </w:p>
        </w:tc>
      </w:tr>
      <w:tr w:rsidR="00682169" w:rsidRPr="00682169" w14:paraId="3FB8A7E2" w14:textId="77777777" w:rsidTr="00F10CD5">
        <w:trPr>
          <w:trHeight w:val="1134"/>
        </w:trPr>
        <w:tc>
          <w:tcPr>
            <w:tcW w:w="9269" w:type="dxa"/>
          </w:tcPr>
          <w:p w14:paraId="58570FE1" w14:textId="77777777" w:rsidR="007878F8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Bu Ödev/Proje ile İlişkili Öğrenme Çıktıları:</w:t>
            </w:r>
            <w:r w:rsidR="00F10C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7FA9225D" w14:textId="6F8B486C" w:rsidR="007878F8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1-) </w:t>
            </w:r>
            <w:r w:rsidR="00413131" w:rsidRPr="00413131">
              <w:rPr>
                <w:rFonts w:ascii="Times New Roman" w:hAnsi="Times New Roman" w:cs="Times New Roman"/>
                <w:bCs/>
                <w:sz w:val="20"/>
                <w:szCs w:val="20"/>
              </w:rPr>
              <w:t>Halk sağlığı kavramlarını ve temel ilkelerini açıklar</w:t>
            </w:r>
            <w:r w:rsidR="007878F8" w:rsidRPr="007878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0692905B" w14:textId="658D839A" w:rsidR="00F10CD5" w:rsidRPr="00682169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2-) </w:t>
            </w:r>
            <w:r w:rsidR="00413131" w:rsidRPr="00413131">
              <w:rPr>
                <w:rFonts w:ascii="Times New Roman" w:hAnsi="Times New Roman" w:cs="Times New Roman"/>
                <w:bCs/>
                <w:sz w:val="20"/>
                <w:szCs w:val="20"/>
              </w:rPr>
              <w:t>Ulusal ve uluslararası halk sağlığı politikalarını değerlendirir.</w:t>
            </w:r>
          </w:p>
        </w:tc>
      </w:tr>
      <w:tr w:rsidR="00682169" w:rsidRPr="00682169" w14:paraId="5EECE578" w14:textId="77777777" w:rsidTr="007878F8">
        <w:trPr>
          <w:trHeight w:val="317"/>
        </w:trPr>
        <w:tc>
          <w:tcPr>
            <w:tcW w:w="9269" w:type="dxa"/>
          </w:tcPr>
          <w:p w14:paraId="2A0D651D" w14:textId="00499483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Sürdürülebilir Kalkınma Amaçları (SKA, varsa):</w:t>
            </w:r>
            <w:r w:rsidR="00190F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SKA-4</w:t>
            </w:r>
          </w:p>
        </w:tc>
      </w:tr>
      <w:tr w:rsidR="00682169" w:rsidRPr="00682169" w14:paraId="56048830" w14:textId="77777777" w:rsidTr="00F10CD5">
        <w:tc>
          <w:tcPr>
            <w:tcW w:w="9269" w:type="dxa"/>
          </w:tcPr>
          <w:p w14:paraId="412C27ED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Ödev/Proje İçeriği (Ödev/Proje İçeriğini İlgili Öğretim Elemanı Ders İçeriği ve Yöntemi Kapsamında Belirleyebilir)</w:t>
            </w:r>
          </w:p>
        </w:tc>
      </w:tr>
      <w:tr w:rsidR="00682169" w:rsidRPr="00682169" w14:paraId="44CD1E68" w14:textId="77777777" w:rsidTr="00F10CD5">
        <w:tc>
          <w:tcPr>
            <w:tcW w:w="9269" w:type="dxa"/>
          </w:tcPr>
          <w:p w14:paraId="06E97228" w14:textId="30355972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 </w:t>
            </w:r>
            <w:r w:rsidR="00413131" w:rsidRPr="00413131">
              <w:rPr>
                <w:rFonts w:ascii="Times New Roman" w:hAnsi="Times New Roman" w:cs="Times New Roman"/>
                <w:b/>
                <w:sz w:val="20"/>
                <w:szCs w:val="20"/>
              </w:rPr>
              <w:t>Makale</w:t>
            </w:r>
            <w:r w:rsidR="004131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yi </w:t>
            </w:r>
            <w:r w:rsidR="00413131" w:rsidRPr="00413131">
              <w:rPr>
                <w:rFonts w:ascii="Times New Roman" w:hAnsi="Times New Roman" w:cs="Times New Roman"/>
                <w:b/>
                <w:sz w:val="20"/>
                <w:szCs w:val="20"/>
              </w:rPr>
              <w:t>doğru şekilde özetler; derste işlenen Halk sağlığı ile bağlantı kurar.</w:t>
            </w:r>
          </w:p>
        </w:tc>
      </w:tr>
      <w:tr w:rsidR="00682169" w:rsidRPr="00682169" w14:paraId="00D840F3" w14:textId="77777777" w:rsidTr="007878F8">
        <w:trPr>
          <w:trHeight w:val="3159"/>
        </w:trPr>
        <w:tc>
          <w:tcPr>
            <w:tcW w:w="9269" w:type="dxa"/>
          </w:tcPr>
          <w:p w14:paraId="55A48C16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A52741" w14:textId="77777777" w:rsidR="00F10CD5" w:rsidRDefault="00F10CD5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294BFE0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DB93A4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27C8B4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CED797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2F2FDB0" w14:textId="77777777" w:rsidR="00A50EFF" w:rsidRDefault="00A50EFF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DF0D8B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5212B3D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627C5B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38C39F6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83EC818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C4969B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553DE7A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0923A0B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F80035F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B3E313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FA57A30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4370785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93697CC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8CCE807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4E11504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E46A4E0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BA8C154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FE26E4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51E9CD4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E478BA6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848F602" w14:textId="77777777" w:rsidR="00413131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C144643" w14:textId="2851171B" w:rsidR="00413131" w:rsidRPr="00682169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82169" w14:paraId="5767E623" w14:textId="77777777" w:rsidTr="00F10CD5">
        <w:tc>
          <w:tcPr>
            <w:tcW w:w="9269" w:type="dxa"/>
          </w:tcPr>
          <w:p w14:paraId="03405E22" w14:textId="7FD904B0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3.2 </w:t>
            </w:r>
            <w:r w:rsidR="00413131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413131" w:rsidRPr="00413131">
              <w:rPr>
                <w:rFonts w:ascii="Times New Roman" w:hAnsi="Times New Roman" w:cs="Times New Roman"/>
                <w:b/>
                <w:sz w:val="20"/>
                <w:szCs w:val="20"/>
              </w:rPr>
              <w:t>akale konularını eleştirel bir bakış açısıyla değerlendirir; neden-sonuç ilişkilerini açıklar; çözüm önerileri veya yorumlar sunar.</w:t>
            </w:r>
          </w:p>
        </w:tc>
      </w:tr>
      <w:tr w:rsidR="00682169" w:rsidRPr="00682169" w14:paraId="13F78E92" w14:textId="77777777" w:rsidTr="007878F8">
        <w:trPr>
          <w:trHeight w:val="1991"/>
        </w:trPr>
        <w:tc>
          <w:tcPr>
            <w:tcW w:w="9269" w:type="dxa"/>
          </w:tcPr>
          <w:p w14:paraId="741D87AE" w14:textId="77777777" w:rsidR="00F10CD5" w:rsidRDefault="00F10CD5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3A39F7" w14:textId="77777777" w:rsidR="00413131" w:rsidRDefault="00413131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D06E118" w14:textId="77777777" w:rsidR="00413131" w:rsidRDefault="00413131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B7D75CD" w14:textId="77777777" w:rsidR="00413131" w:rsidRDefault="00413131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CF169FB" w14:textId="77777777" w:rsidR="00413131" w:rsidRDefault="00413131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F4C35C" w14:textId="40C0C842" w:rsidR="00413131" w:rsidRPr="00682169" w:rsidRDefault="00413131" w:rsidP="007878F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2169" w:rsidRPr="00682169" w14:paraId="15D21352" w14:textId="77777777" w:rsidTr="00F10CD5">
        <w:tc>
          <w:tcPr>
            <w:tcW w:w="9269" w:type="dxa"/>
          </w:tcPr>
          <w:p w14:paraId="723C7E9C" w14:textId="722C6567" w:rsidR="00682169" w:rsidRPr="00682169" w:rsidRDefault="00413131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82169"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. Değerlendirme Ölçütleri ve Rubrik</w:t>
            </w:r>
          </w:p>
        </w:tc>
      </w:tr>
      <w:tr w:rsidR="00682169" w:rsidRPr="003D6722" w14:paraId="11E43D08" w14:textId="77777777" w:rsidTr="00C63B81">
        <w:trPr>
          <w:trHeight w:val="1472"/>
        </w:trPr>
        <w:tc>
          <w:tcPr>
            <w:tcW w:w="9269" w:type="dxa"/>
          </w:tcPr>
          <w:p w14:paraId="373BF2F4" w14:textId="77777777" w:rsidR="00682169" w:rsidRPr="003D6722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Bu ödev/proje çalışmasının değerlendirilmesinde kullanılacak olan ölçütler ve değerlendirme rubriği, sürecin nesnelliğini ve şeffaflığını sağlamak amacıyla öğrencilerle paylaşılmaktadır. Öğrenciler, ödevin/projenin hangi kriterlere göre değerlendirileceğini, her bir maddenin ağırlığını ve başarı düzeylerinin nasıl tanımlandığını rubrik üzerinden açık biçimde görebilirler.</w:t>
            </w:r>
          </w:p>
        </w:tc>
      </w:tr>
    </w:tbl>
    <w:p w14:paraId="7D3820C1" w14:textId="306653EF" w:rsidR="00A8186E" w:rsidRPr="003D6722" w:rsidRDefault="00A8186E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A8186E" w:rsidRPr="003D6722" w:rsidSect="0064649F">
      <w:headerReference w:type="default" r:id="rId8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1585" w14:textId="77777777" w:rsidR="00611E77" w:rsidRDefault="00611E77">
      <w:r>
        <w:separator/>
      </w:r>
    </w:p>
  </w:endnote>
  <w:endnote w:type="continuationSeparator" w:id="0">
    <w:p w14:paraId="4C0D76F6" w14:textId="77777777" w:rsidR="00611E77" w:rsidRDefault="0061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38CB" w14:textId="77777777" w:rsidR="00611E77" w:rsidRDefault="00611E77">
      <w:r>
        <w:separator/>
      </w:r>
    </w:p>
  </w:footnote>
  <w:footnote w:type="continuationSeparator" w:id="0">
    <w:p w14:paraId="6C94341C" w14:textId="77777777" w:rsidR="00611E77" w:rsidRDefault="0061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7E4476D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ÖDEV / 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1024">
    <w:abstractNumId w:val="5"/>
  </w:num>
  <w:num w:numId="2" w16cid:durableId="1905800902">
    <w:abstractNumId w:val="11"/>
  </w:num>
  <w:num w:numId="3" w16cid:durableId="30542845">
    <w:abstractNumId w:val="1"/>
  </w:num>
  <w:num w:numId="4" w16cid:durableId="1801417432">
    <w:abstractNumId w:val="3"/>
  </w:num>
  <w:num w:numId="5" w16cid:durableId="2098818291">
    <w:abstractNumId w:val="10"/>
  </w:num>
  <w:num w:numId="6" w16cid:durableId="297418317">
    <w:abstractNumId w:val="2"/>
  </w:num>
  <w:num w:numId="7" w16cid:durableId="68813552">
    <w:abstractNumId w:val="14"/>
  </w:num>
  <w:num w:numId="8" w16cid:durableId="699747535">
    <w:abstractNumId w:val="15"/>
  </w:num>
  <w:num w:numId="9" w16cid:durableId="1652557264">
    <w:abstractNumId w:val="6"/>
  </w:num>
  <w:num w:numId="10" w16cid:durableId="1873877676">
    <w:abstractNumId w:val="13"/>
  </w:num>
  <w:num w:numId="11" w16cid:durableId="330841685">
    <w:abstractNumId w:val="0"/>
  </w:num>
  <w:num w:numId="12" w16cid:durableId="188302339">
    <w:abstractNumId w:val="4"/>
  </w:num>
  <w:num w:numId="13" w16cid:durableId="1015690456">
    <w:abstractNumId w:val="8"/>
  </w:num>
  <w:num w:numId="14" w16cid:durableId="746151120">
    <w:abstractNumId w:val="9"/>
  </w:num>
  <w:num w:numId="15" w16cid:durableId="727416231">
    <w:abstractNumId w:val="12"/>
  </w:num>
  <w:num w:numId="16" w16cid:durableId="93429262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4F1"/>
    <w:rsid w:val="00017B09"/>
    <w:rsid w:val="00027CF0"/>
    <w:rsid w:val="00027F1C"/>
    <w:rsid w:val="00033B99"/>
    <w:rsid w:val="00037E66"/>
    <w:rsid w:val="000731E9"/>
    <w:rsid w:val="00092724"/>
    <w:rsid w:val="000A3AA0"/>
    <w:rsid w:val="000A6771"/>
    <w:rsid w:val="000E4638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80AC3"/>
    <w:rsid w:val="00190F74"/>
    <w:rsid w:val="001B1CC3"/>
    <w:rsid w:val="001E4861"/>
    <w:rsid w:val="0020295C"/>
    <w:rsid w:val="0022342A"/>
    <w:rsid w:val="002469CA"/>
    <w:rsid w:val="002564B3"/>
    <w:rsid w:val="00272535"/>
    <w:rsid w:val="00275474"/>
    <w:rsid w:val="0029508B"/>
    <w:rsid w:val="0029598D"/>
    <w:rsid w:val="002A518F"/>
    <w:rsid w:val="002B2408"/>
    <w:rsid w:val="002C7DC2"/>
    <w:rsid w:val="002D3708"/>
    <w:rsid w:val="002E1F10"/>
    <w:rsid w:val="00336218"/>
    <w:rsid w:val="00345C8A"/>
    <w:rsid w:val="00374B2B"/>
    <w:rsid w:val="00376770"/>
    <w:rsid w:val="003A17B9"/>
    <w:rsid w:val="003A2DBE"/>
    <w:rsid w:val="003A6130"/>
    <w:rsid w:val="003A7483"/>
    <w:rsid w:val="003C2DD8"/>
    <w:rsid w:val="003D6722"/>
    <w:rsid w:val="003E3B2F"/>
    <w:rsid w:val="003F1F4D"/>
    <w:rsid w:val="003F1F51"/>
    <w:rsid w:val="003F3497"/>
    <w:rsid w:val="003F5B91"/>
    <w:rsid w:val="0040256D"/>
    <w:rsid w:val="00410A0B"/>
    <w:rsid w:val="00413131"/>
    <w:rsid w:val="00415F48"/>
    <w:rsid w:val="00416AC7"/>
    <w:rsid w:val="00430236"/>
    <w:rsid w:val="00462B6E"/>
    <w:rsid w:val="00465911"/>
    <w:rsid w:val="00465C66"/>
    <w:rsid w:val="0049508A"/>
    <w:rsid w:val="00496F8A"/>
    <w:rsid w:val="004A67E9"/>
    <w:rsid w:val="004F2355"/>
    <w:rsid w:val="00504469"/>
    <w:rsid w:val="00504EB9"/>
    <w:rsid w:val="005760AC"/>
    <w:rsid w:val="005818C4"/>
    <w:rsid w:val="00591BA9"/>
    <w:rsid w:val="005A0610"/>
    <w:rsid w:val="005A18C9"/>
    <w:rsid w:val="005B538F"/>
    <w:rsid w:val="005D212B"/>
    <w:rsid w:val="00611E77"/>
    <w:rsid w:val="00622F5B"/>
    <w:rsid w:val="0064649F"/>
    <w:rsid w:val="006521ED"/>
    <w:rsid w:val="006564DF"/>
    <w:rsid w:val="00662986"/>
    <w:rsid w:val="00682169"/>
    <w:rsid w:val="006B6B1B"/>
    <w:rsid w:val="006C3210"/>
    <w:rsid w:val="006E5215"/>
    <w:rsid w:val="006F3E43"/>
    <w:rsid w:val="00722407"/>
    <w:rsid w:val="0073564E"/>
    <w:rsid w:val="00741429"/>
    <w:rsid w:val="00774ED1"/>
    <w:rsid w:val="007878F8"/>
    <w:rsid w:val="007A2F98"/>
    <w:rsid w:val="007D04C2"/>
    <w:rsid w:val="007D11D7"/>
    <w:rsid w:val="007E0E90"/>
    <w:rsid w:val="007E1745"/>
    <w:rsid w:val="007F440C"/>
    <w:rsid w:val="008059FB"/>
    <w:rsid w:val="00845169"/>
    <w:rsid w:val="00873535"/>
    <w:rsid w:val="00893C98"/>
    <w:rsid w:val="008C64EB"/>
    <w:rsid w:val="009255C5"/>
    <w:rsid w:val="00932697"/>
    <w:rsid w:val="009A0BF7"/>
    <w:rsid w:val="009D02C1"/>
    <w:rsid w:val="009E4FF3"/>
    <w:rsid w:val="009E7235"/>
    <w:rsid w:val="00A07500"/>
    <w:rsid w:val="00A24729"/>
    <w:rsid w:val="00A26D8F"/>
    <w:rsid w:val="00A30D73"/>
    <w:rsid w:val="00A42C54"/>
    <w:rsid w:val="00A47950"/>
    <w:rsid w:val="00A50EFF"/>
    <w:rsid w:val="00A529C4"/>
    <w:rsid w:val="00A72DC7"/>
    <w:rsid w:val="00A74D8A"/>
    <w:rsid w:val="00A8186E"/>
    <w:rsid w:val="00AF3B7E"/>
    <w:rsid w:val="00AF6EA3"/>
    <w:rsid w:val="00B5216B"/>
    <w:rsid w:val="00B742C8"/>
    <w:rsid w:val="00B83771"/>
    <w:rsid w:val="00B866A4"/>
    <w:rsid w:val="00B90C8E"/>
    <w:rsid w:val="00B91C71"/>
    <w:rsid w:val="00BB5AF2"/>
    <w:rsid w:val="00BC7EE1"/>
    <w:rsid w:val="00BD3AAE"/>
    <w:rsid w:val="00BF6E1C"/>
    <w:rsid w:val="00BF7142"/>
    <w:rsid w:val="00C100C5"/>
    <w:rsid w:val="00C12F4D"/>
    <w:rsid w:val="00C30737"/>
    <w:rsid w:val="00C363DB"/>
    <w:rsid w:val="00C4562F"/>
    <w:rsid w:val="00C63B81"/>
    <w:rsid w:val="00C7728C"/>
    <w:rsid w:val="00CB687F"/>
    <w:rsid w:val="00CD5E6B"/>
    <w:rsid w:val="00CF2EEE"/>
    <w:rsid w:val="00D10A58"/>
    <w:rsid w:val="00D3794B"/>
    <w:rsid w:val="00D42201"/>
    <w:rsid w:val="00D43E99"/>
    <w:rsid w:val="00D677ED"/>
    <w:rsid w:val="00DA7A1F"/>
    <w:rsid w:val="00DB1475"/>
    <w:rsid w:val="00DD08DD"/>
    <w:rsid w:val="00DE309A"/>
    <w:rsid w:val="00DE6A6C"/>
    <w:rsid w:val="00DF0137"/>
    <w:rsid w:val="00E21339"/>
    <w:rsid w:val="00E256AF"/>
    <w:rsid w:val="00E30A4E"/>
    <w:rsid w:val="00EB2D5F"/>
    <w:rsid w:val="00EC2556"/>
    <w:rsid w:val="00ED788B"/>
    <w:rsid w:val="00F0571B"/>
    <w:rsid w:val="00F10CD5"/>
    <w:rsid w:val="00F16C97"/>
    <w:rsid w:val="00F30C36"/>
    <w:rsid w:val="00F41421"/>
    <w:rsid w:val="00F61914"/>
    <w:rsid w:val="00F73709"/>
    <w:rsid w:val="00F7485F"/>
    <w:rsid w:val="00F770CA"/>
    <w:rsid w:val="00F963B7"/>
    <w:rsid w:val="00FA0A51"/>
    <w:rsid w:val="00FB0478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820C1"/>
  <w15:docId w15:val="{1FDC8D9C-7FB3-462C-8881-FF985A9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A235-36C3-49F2-8BB8-720DE348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Gönül Parçam Bilgin</cp:lastModifiedBy>
  <cp:revision>2</cp:revision>
  <cp:lastPrinted>2024-03-07T10:38:00Z</cp:lastPrinted>
  <dcterms:created xsi:type="dcterms:W3CDTF">2026-04-12T18:41:00Z</dcterms:created>
  <dcterms:modified xsi:type="dcterms:W3CDTF">2026-04-12T18:41:00Z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