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E3" w:rsidRPr="006C0E9A" w:rsidRDefault="00DE4469" w:rsidP="00DB7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E9A">
        <w:rPr>
          <w:rFonts w:ascii="Times New Roman" w:hAnsi="Times New Roman" w:cs="Times New Roman"/>
          <w:sz w:val="24"/>
          <w:szCs w:val="24"/>
        </w:rPr>
        <w:t>QUESTIONS</w:t>
      </w:r>
    </w:p>
    <w:p w:rsidR="00DE4469" w:rsidRPr="006C0E9A" w:rsidRDefault="006450E3" w:rsidP="00E65F3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C0E9A">
        <w:rPr>
          <w:rFonts w:ascii="Times New Roman" w:hAnsi="Times New Roman" w:cs="Times New Roman"/>
        </w:rPr>
        <w:t xml:space="preserve">Investments A and B, </w:t>
      </w:r>
      <w:proofErr w:type="spellStart"/>
      <w:r w:rsidRPr="006C0E9A">
        <w:rPr>
          <w:rFonts w:ascii="Times New Roman" w:hAnsi="Times New Roman" w:cs="Times New Roman"/>
        </w:rPr>
        <w:t>suppose</w:t>
      </w:r>
      <w:proofErr w:type="spellEnd"/>
      <w:r w:rsidRPr="006C0E9A">
        <w:rPr>
          <w:rFonts w:ascii="Times New Roman" w:hAnsi="Times New Roman" w:cs="Times New Roman"/>
        </w:rPr>
        <w:t xml:space="preserve"> </w:t>
      </w:r>
      <w:proofErr w:type="spellStart"/>
      <w:r w:rsidRPr="006C0E9A">
        <w:rPr>
          <w:rFonts w:ascii="Times New Roman" w:hAnsi="Times New Roman" w:cs="Times New Roman"/>
        </w:rPr>
        <w:t>that</w:t>
      </w:r>
      <w:proofErr w:type="spellEnd"/>
      <w:r w:rsidRPr="006C0E9A">
        <w:rPr>
          <w:rFonts w:ascii="Times New Roman" w:hAnsi="Times New Roman" w:cs="Times New Roman"/>
        </w:rPr>
        <w:t xml:space="preserve"> </w:t>
      </w:r>
      <w:proofErr w:type="spellStart"/>
      <w:r w:rsidRPr="006C0E9A">
        <w:rPr>
          <w:rFonts w:ascii="Times New Roman" w:hAnsi="Times New Roman" w:cs="Times New Roman"/>
        </w:rPr>
        <w:t>each</w:t>
      </w:r>
      <w:proofErr w:type="spellEnd"/>
      <w:r w:rsidRPr="006C0E9A">
        <w:rPr>
          <w:rFonts w:ascii="Times New Roman" w:hAnsi="Times New Roman" w:cs="Times New Roman"/>
        </w:rPr>
        <w:t xml:space="preserve"> has a </w:t>
      </w:r>
      <w:proofErr w:type="spellStart"/>
      <w:r w:rsidRPr="006C0E9A">
        <w:rPr>
          <w:rFonts w:ascii="Times New Roman" w:hAnsi="Times New Roman" w:cs="Times New Roman"/>
        </w:rPr>
        <w:t>cost</w:t>
      </w:r>
      <w:proofErr w:type="spellEnd"/>
      <w:r w:rsidRPr="006C0E9A">
        <w:rPr>
          <w:rFonts w:ascii="Times New Roman" w:hAnsi="Times New Roman" w:cs="Times New Roman"/>
        </w:rPr>
        <w:t xml:space="preserve"> of </w:t>
      </w:r>
      <w:proofErr w:type="spellStart"/>
      <w:r w:rsidRPr="006C0E9A">
        <w:rPr>
          <w:rFonts w:ascii="Times New Roman" w:hAnsi="Times New Roman" w:cs="Times New Roman"/>
        </w:rPr>
        <w:t>capital</w:t>
      </w:r>
      <w:proofErr w:type="spellEnd"/>
      <w:r w:rsidRPr="006C0E9A">
        <w:rPr>
          <w:rFonts w:ascii="Times New Roman" w:hAnsi="Times New Roman" w:cs="Times New Roman"/>
        </w:rPr>
        <w:t xml:space="preserve"> of 10%.</w:t>
      </w:r>
      <w:r w:rsidR="006C0E9A" w:rsidRPr="006C0E9A">
        <w:rPr>
          <w:rFonts w:ascii="Times New Roman" w:hAnsi="Times New Roman" w:cs="Times New Roman"/>
        </w:rPr>
        <w:t xml:space="preserve">  How </w:t>
      </w:r>
      <w:proofErr w:type="spellStart"/>
      <w:r w:rsidR="006C0E9A" w:rsidRPr="006C0E9A">
        <w:rPr>
          <w:rFonts w:ascii="Times New Roman" w:hAnsi="Times New Roman" w:cs="Times New Roman"/>
        </w:rPr>
        <w:t>long</w:t>
      </w:r>
      <w:proofErr w:type="spellEnd"/>
      <w:r w:rsidR="006C0E9A" w:rsidRPr="006C0E9A">
        <w:rPr>
          <w:rFonts w:ascii="Times New Roman" w:hAnsi="Times New Roman" w:cs="Times New Roman"/>
        </w:rPr>
        <w:t xml:space="preserve"> </w:t>
      </w:r>
      <w:proofErr w:type="spellStart"/>
      <w:r w:rsidR="006C0E9A" w:rsidRPr="006C0E9A">
        <w:rPr>
          <w:rFonts w:ascii="Times New Roman" w:hAnsi="Times New Roman" w:cs="Times New Roman"/>
        </w:rPr>
        <w:t>does</w:t>
      </w:r>
      <w:proofErr w:type="spellEnd"/>
      <w:r w:rsidR="006C0E9A" w:rsidRPr="006C0E9A">
        <w:rPr>
          <w:rFonts w:ascii="Times New Roman" w:hAnsi="Times New Roman" w:cs="Times New Roman"/>
        </w:rPr>
        <w:t xml:space="preserve"> it </w:t>
      </w:r>
      <w:proofErr w:type="spellStart"/>
      <w:r w:rsidR="006C0E9A" w:rsidRPr="006C0E9A">
        <w:rPr>
          <w:rFonts w:ascii="Times New Roman" w:hAnsi="Times New Roman" w:cs="Times New Roman"/>
        </w:rPr>
        <w:t>take</w:t>
      </w:r>
      <w:proofErr w:type="spellEnd"/>
      <w:r w:rsidR="006C0E9A" w:rsidRPr="006C0E9A">
        <w:rPr>
          <w:rFonts w:ascii="Times New Roman" w:hAnsi="Times New Roman" w:cs="Times New Roman"/>
        </w:rPr>
        <w:t xml:space="preserve"> </w:t>
      </w:r>
      <w:proofErr w:type="spellStart"/>
      <w:r w:rsidR="006C0E9A" w:rsidRPr="006C0E9A">
        <w:rPr>
          <w:rFonts w:ascii="Times New Roman" w:hAnsi="Times New Roman" w:cs="Times New Roman"/>
        </w:rPr>
        <w:t>for</w:t>
      </w:r>
      <w:proofErr w:type="spellEnd"/>
      <w:r w:rsidR="006C0E9A" w:rsidRPr="006C0E9A">
        <w:rPr>
          <w:rFonts w:ascii="Times New Roman" w:hAnsi="Times New Roman" w:cs="Times New Roman"/>
        </w:rPr>
        <w:t xml:space="preserve"> </w:t>
      </w:r>
      <w:proofErr w:type="spellStart"/>
      <w:r w:rsidR="006C0E9A" w:rsidRPr="006C0E9A">
        <w:rPr>
          <w:rFonts w:ascii="Times New Roman" w:hAnsi="Times New Roman" w:cs="Times New Roman"/>
        </w:rPr>
        <w:t>each</w:t>
      </w:r>
      <w:proofErr w:type="spellEnd"/>
      <w:r w:rsidR="006C0E9A" w:rsidRPr="006C0E9A">
        <w:rPr>
          <w:rFonts w:ascii="Times New Roman" w:hAnsi="Times New Roman" w:cs="Times New Roman"/>
        </w:rPr>
        <w:t xml:space="preserve"> </w:t>
      </w:r>
      <w:proofErr w:type="spellStart"/>
      <w:r w:rsidR="006C0E9A" w:rsidRPr="006C0E9A">
        <w:rPr>
          <w:rFonts w:ascii="Times New Roman" w:hAnsi="Times New Roman" w:cs="Times New Roman"/>
        </w:rPr>
        <w:t>investment’s</w:t>
      </w:r>
      <w:proofErr w:type="spellEnd"/>
      <w:r w:rsidR="006C0E9A" w:rsidRPr="006C0E9A">
        <w:rPr>
          <w:rFonts w:ascii="Times New Roman" w:hAnsi="Times New Roman" w:cs="Times New Roman"/>
        </w:rPr>
        <w:t xml:space="preserve"> </w:t>
      </w:r>
      <w:proofErr w:type="spellStart"/>
      <w:r w:rsidR="006C0E9A" w:rsidRPr="006C0E9A">
        <w:rPr>
          <w:rFonts w:ascii="Times New Roman" w:hAnsi="Times New Roman" w:cs="Times New Roman"/>
        </w:rPr>
        <w:t>discounted</w:t>
      </w:r>
      <w:proofErr w:type="spellEnd"/>
      <w:r w:rsidR="006C0E9A" w:rsidRPr="006C0E9A">
        <w:rPr>
          <w:rFonts w:ascii="Times New Roman" w:hAnsi="Times New Roman" w:cs="Times New Roman"/>
        </w:rPr>
        <w:t xml:space="preserve"> </w:t>
      </w:r>
      <w:proofErr w:type="spellStart"/>
      <w:r w:rsidR="006C0E9A" w:rsidRPr="006C0E9A">
        <w:rPr>
          <w:rFonts w:ascii="Times New Roman" w:hAnsi="Times New Roman" w:cs="Times New Roman"/>
        </w:rPr>
        <w:t>cash</w:t>
      </w:r>
      <w:proofErr w:type="spellEnd"/>
      <w:r w:rsidR="006C0E9A" w:rsidRPr="006C0E9A">
        <w:rPr>
          <w:rFonts w:ascii="Times New Roman" w:hAnsi="Times New Roman" w:cs="Times New Roman"/>
        </w:rPr>
        <w:t xml:space="preserve"> </w:t>
      </w:r>
      <w:proofErr w:type="spellStart"/>
      <w:r w:rsidR="006C0E9A" w:rsidRPr="006C0E9A">
        <w:rPr>
          <w:rFonts w:ascii="Times New Roman" w:hAnsi="Times New Roman" w:cs="Times New Roman"/>
        </w:rPr>
        <w:t>flows</w:t>
      </w:r>
      <w:proofErr w:type="spellEnd"/>
      <w:r w:rsidR="006C0E9A" w:rsidRPr="006C0E9A">
        <w:rPr>
          <w:rFonts w:ascii="Times New Roman" w:hAnsi="Times New Roman" w:cs="Times New Roman"/>
        </w:rPr>
        <w:t xml:space="preserve"> </w:t>
      </w:r>
      <w:proofErr w:type="spellStart"/>
      <w:r w:rsidR="006C0E9A" w:rsidRPr="006C0E9A">
        <w:rPr>
          <w:rFonts w:ascii="Times New Roman" w:hAnsi="Times New Roman" w:cs="Times New Roman"/>
        </w:rPr>
        <w:t>to</w:t>
      </w:r>
      <w:proofErr w:type="spellEnd"/>
      <w:r w:rsidR="006C0E9A" w:rsidRPr="006C0E9A">
        <w:rPr>
          <w:rFonts w:ascii="Times New Roman" w:hAnsi="Times New Roman" w:cs="Times New Roman"/>
        </w:rPr>
        <w:t xml:space="preserve"> pay back its $1,000,000 investment?</w:t>
      </w:r>
    </w:p>
    <w:p w:rsidR="006C0E9A" w:rsidRPr="006C0E9A" w:rsidRDefault="006C0E9A" w:rsidP="006C0E9A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6C0E9A" w:rsidRPr="006C0E9A" w:rsidTr="006C0E9A">
        <w:tc>
          <w:tcPr>
            <w:tcW w:w="1940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256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6C0E9A" w:rsidRPr="006C0E9A" w:rsidTr="006C0E9A">
        <w:tc>
          <w:tcPr>
            <w:tcW w:w="1940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$400,000</w:t>
            </w:r>
          </w:p>
        </w:tc>
        <w:tc>
          <w:tcPr>
            <w:tcW w:w="2256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$100,000</w:t>
            </w:r>
          </w:p>
        </w:tc>
      </w:tr>
      <w:tr w:rsidR="006C0E9A" w:rsidRPr="006C0E9A" w:rsidTr="006C0E9A">
        <w:tc>
          <w:tcPr>
            <w:tcW w:w="1940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:rsidR="006C0E9A" w:rsidRPr="006C0E9A" w:rsidRDefault="006C0E9A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2256" w:type="dxa"/>
          </w:tcPr>
          <w:p w:rsidR="006C0E9A" w:rsidRPr="006C0E9A" w:rsidRDefault="006C0E9A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6C0E9A" w:rsidRPr="006C0E9A" w:rsidTr="006C0E9A">
        <w:tc>
          <w:tcPr>
            <w:tcW w:w="1940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268" w:type="dxa"/>
          </w:tcPr>
          <w:p w:rsidR="006C0E9A" w:rsidRPr="006C0E9A" w:rsidRDefault="006C0E9A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2256" w:type="dxa"/>
          </w:tcPr>
          <w:p w:rsidR="006C0E9A" w:rsidRPr="006C0E9A" w:rsidRDefault="006C0E9A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6C0E9A" w:rsidRPr="006C0E9A" w:rsidTr="006C0E9A">
        <w:tc>
          <w:tcPr>
            <w:tcW w:w="1940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:rsidR="006C0E9A" w:rsidRPr="006C0E9A" w:rsidRDefault="006C0E9A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2256" w:type="dxa"/>
          </w:tcPr>
          <w:p w:rsidR="006C0E9A" w:rsidRPr="006C0E9A" w:rsidRDefault="006C0E9A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6C0E9A" w:rsidRPr="006C0E9A" w:rsidTr="006C0E9A">
        <w:tc>
          <w:tcPr>
            <w:tcW w:w="1940" w:type="dxa"/>
          </w:tcPr>
          <w:p w:rsidR="006C0E9A" w:rsidRPr="006C0E9A" w:rsidRDefault="006C0E9A" w:rsidP="00DC79D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:rsidR="006C0E9A" w:rsidRPr="006C0E9A" w:rsidRDefault="006C0E9A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2256" w:type="dxa"/>
          </w:tcPr>
          <w:p w:rsidR="006C0E9A" w:rsidRPr="006C0E9A" w:rsidRDefault="006C0E9A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</w:tbl>
    <w:p w:rsidR="006C0E9A" w:rsidRPr="006C0E9A" w:rsidRDefault="006C0E9A" w:rsidP="006C0E9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A7019" w:rsidRPr="008A7019" w:rsidRDefault="008A7019" w:rsidP="008A7019">
      <w:pPr>
        <w:pStyle w:val="ListeParagraf"/>
        <w:numPr>
          <w:ilvl w:val="0"/>
          <w:numId w:val="3"/>
        </w:numPr>
        <w:tabs>
          <w:tab w:val="decimal" w:pos="144"/>
          <w:tab w:val="decimal" w:pos="216"/>
        </w:tabs>
        <w:rPr>
          <w:rFonts w:ascii="Tahoma" w:hAnsi="Tahoma"/>
          <w:color w:val="4E4E4E"/>
          <w:spacing w:val="1"/>
          <w:sz w:val="14"/>
        </w:rPr>
      </w:pP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720"/>
        <w:gridCol w:w="836"/>
        <w:gridCol w:w="992"/>
        <w:gridCol w:w="1134"/>
        <w:gridCol w:w="1134"/>
        <w:gridCol w:w="992"/>
      </w:tblGrid>
      <w:tr w:rsidR="008A7019" w:rsidTr="00DB758B">
        <w:tc>
          <w:tcPr>
            <w:tcW w:w="5670" w:type="dxa"/>
            <w:gridSpan w:val="6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flows</w:t>
            </w:r>
            <w:proofErr w:type="spellEnd"/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($)</w:t>
            </w:r>
          </w:p>
        </w:tc>
      </w:tr>
      <w:tr w:rsidR="008A7019" w:rsidTr="00DB758B">
        <w:tc>
          <w:tcPr>
            <w:tcW w:w="58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836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9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4</w:t>
            </w:r>
          </w:p>
        </w:tc>
      </w:tr>
      <w:tr w:rsidR="008A7019" w:rsidTr="00DB758B">
        <w:tc>
          <w:tcPr>
            <w:tcW w:w="58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A</w:t>
            </w:r>
          </w:p>
        </w:tc>
        <w:tc>
          <w:tcPr>
            <w:tcW w:w="836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−5,000</w:t>
            </w:r>
          </w:p>
        </w:tc>
        <w:tc>
          <w:tcPr>
            <w:tcW w:w="99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8A7019" w:rsidRPr="00DB758B" w:rsidRDefault="008A7019" w:rsidP="00DB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+3,000</w:t>
            </w:r>
          </w:p>
        </w:tc>
        <w:tc>
          <w:tcPr>
            <w:tcW w:w="99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</w:tr>
      <w:tr w:rsidR="008A7019" w:rsidTr="00DB758B">
        <w:tc>
          <w:tcPr>
            <w:tcW w:w="58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B</w:t>
            </w:r>
          </w:p>
        </w:tc>
        <w:tc>
          <w:tcPr>
            <w:tcW w:w="836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−1,000</w:t>
            </w:r>
          </w:p>
        </w:tc>
        <w:tc>
          <w:tcPr>
            <w:tcW w:w="99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7019" w:rsidRPr="00DB758B" w:rsidRDefault="008A7019" w:rsidP="00DB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+2,000</w:t>
            </w:r>
          </w:p>
        </w:tc>
        <w:tc>
          <w:tcPr>
            <w:tcW w:w="99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+3,000</w:t>
            </w:r>
          </w:p>
        </w:tc>
      </w:tr>
      <w:tr w:rsidR="008A7019" w:rsidTr="00DB758B">
        <w:tc>
          <w:tcPr>
            <w:tcW w:w="58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</w:p>
        </w:tc>
        <w:tc>
          <w:tcPr>
            <w:tcW w:w="836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−5,000</w:t>
            </w:r>
          </w:p>
        </w:tc>
        <w:tc>
          <w:tcPr>
            <w:tcW w:w="99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8A7019" w:rsidRPr="00DB758B" w:rsidRDefault="008A7019" w:rsidP="00DB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+3,000</w:t>
            </w:r>
          </w:p>
        </w:tc>
        <w:tc>
          <w:tcPr>
            <w:tcW w:w="992" w:type="dxa"/>
          </w:tcPr>
          <w:p w:rsidR="008A7019" w:rsidRPr="00DB758B" w:rsidRDefault="008A7019" w:rsidP="00DB758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+5,000</w:t>
            </w:r>
          </w:p>
        </w:tc>
      </w:tr>
    </w:tbl>
    <w:p w:rsidR="008A7019" w:rsidRDefault="008A7019" w:rsidP="008A7019">
      <w:pPr>
        <w:tabs>
          <w:tab w:val="decimal" w:pos="216"/>
        </w:tabs>
        <w:rPr>
          <w:rFonts w:ascii="Tahoma" w:hAnsi="Tahoma"/>
          <w:color w:val="4E4E4E"/>
          <w:spacing w:val="1"/>
          <w:sz w:val="14"/>
        </w:rPr>
      </w:pPr>
    </w:p>
    <w:p w:rsidR="00DB758B" w:rsidRPr="00DB758B" w:rsidRDefault="00DB758B" w:rsidP="00E65F36">
      <w:pPr>
        <w:pStyle w:val="ListeParagraf"/>
        <w:tabs>
          <w:tab w:val="decimal" w:pos="-576"/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A7019" w:rsidRPr="00DB758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8A7019" w:rsidRPr="00DB758B">
        <w:rPr>
          <w:rFonts w:ascii="Times New Roman" w:hAnsi="Times New Roman" w:cs="Times New Roman"/>
          <w:sz w:val="24"/>
          <w:szCs w:val="24"/>
        </w:rPr>
        <w:t xml:space="preserve"> </w:t>
      </w:r>
      <w:r w:rsidR="008A7019" w:rsidRPr="00DB758B">
        <w:rPr>
          <w:rFonts w:ascii="Times New Roman" w:hAnsi="Times New Roman" w:cs="Times New Roman"/>
          <w:spacing w:val="1"/>
          <w:sz w:val="24"/>
          <w:szCs w:val="24"/>
          <w:lang w:val="en-US"/>
        </w:rPr>
        <w:t>is the payback period on each of the following projects?</w:t>
      </w:r>
    </w:p>
    <w:p w:rsidR="00DB758B" w:rsidRDefault="008A7019" w:rsidP="00E65F36">
      <w:pPr>
        <w:pStyle w:val="ListeParagraf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  <w:r w:rsidRPr="00DB758B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8.45pt;margin-top:27.3pt;width:139.5pt;height:15.4pt;z-index:-251655168;mso-wrap-distance-left:0;mso-wrap-distance-right:0;mso-position-horizontal-relative:page;mso-position-vertical-relative:page" filled="f" stroked="f">
            <v:textbox style="mso-next-textbox:#_x0000_s1028" inset="0,0,0,0">
              <w:txbxContent>
                <w:p w:rsidR="00A8260B" w:rsidRDefault="00A8260B" w:rsidP="008A7019">
                  <w:pPr>
                    <w:tabs>
                      <w:tab w:val="left" w:pos="1155"/>
                      <w:tab w:val="left" w:pos="1665"/>
                      <w:tab w:val="left" w:pos="2175"/>
                      <w:tab w:val="right" w:pos="2782"/>
                    </w:tabs>
                    <w:rPr>
                      <w:rFonts w:ascii="Verdana" w:hAnsi="Verdana"/>
                      <w:b/>
                      <w:color w:val="FFFFFF"/>
                      <w:spacing w:val="-14"/>
                      <w:sz w:val="12"/>
                      <w:shd w:val="solid" w:color="FFFFFF" w:fill="FFFFFF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pacing w:val="-14"/>
                      <w:sz w:val="12"/>
                      <w:shd w:val="solid" w:color="FFFFFF" w:fill="FFFFFF"/>
                      <w:lang w:val="en-US"/>
                    </w:rPr>
                    <w:t>Project</w:t>
                  </w:r>
                  <w:r>
                    <w:rPr>
                      <w:rFonts w:ascii="Verdana" w:hAnsi="Verdana"/>
                      <w:b/>
                      <w:color w:val="FFFFFF"/>
                      <w:spacing w:val="-14"/>
                      <w:sz w:val="12"/>
                      <w:shd w:val="solid" w:color="FFFFFF" w:fill="FFFFFF"/>
                      <w:lang w:val="en-US"/>
                    </w:rPr>
                    <w:tab/>
                  </w:r>
                  <w:r>
                    <w:rPr>
                      <w:rFonts w:ascii="Arial" w:hAnsi="Arial"/>
                      <w:color w:val="FFFFFF"/>
                      <w:w w:val="115"/>
                      <w:sz w:val="14"/>
                      <w:shd w:val="solid" w:color="FFFFFF" w:fill="FFFFFF"/>
                      <w:lang w:val="en-US"/>
                    </w:rPr>
                    <w:t>C</w:t>
                  </w:r>
                  <w:r>
                    <w:rPr>
                      <w:rFonts w:ascii="Arial" w:hAnsi="Arial"/>
                      <w:color w:val="FFFFFF"/>
                      <w:w w:val="80"/>
                      <w:sz w:val="14"/>
                      <w:shd w:val="solid" w:color="FFFFFF" w:fill="FFFFFF"/>
                      <w:vertAlign w:val="subscript"/>
                      <w:lang w:val="en-US"/>
                    </w:rPr>
                    <w:t>r</w:t>
                  </w:r>
                  <w:r>
                    <w:rPr>
                      <w:rFonts w:ascii="Verdana" w:hAnsi="Verdana"/>
                      <w:b/>
                      <w:color w:val="FFFFFF"/>
                      <w:spacing w:val="-10"/>
                      <w:sz w:val="12"/>
                      <w:shd w:val="solid" w:color="FFFFFF" w:fill="FFFFFF"/>
                      <w:lang w:val="en-US"/>
                    </w:rPr>
                    <w:tab/>
                    <w:t>C</w:t>
                  </w:r>
                  <w:r>
                    <w:rPr>
                      <w:rFonts w:ascii="Tahoma" w:hAnsi="Tahoma"/>
                      <w:b/>
                      <w:color w:val="FFFFFF"/>
                      <w:w w:val="90"/>
                      <w:sz w:val="12"/>
                      <w:shd w:val="solid" w:color="FFFFFF" w:fill="FFFFFF"/>
                      <w:vertAlign w:val="subscript"/>
                      <w:lang w:val="en-US"/>
                    </w:rPr>
                    <w:t>F</w:t>
                  </w:r>
                  <w:r>
                    <w:rPr>
                      <w:rFonts w:ascii="Arial" w:hAnsi="Arial"/>
                      <w:i/>
                      <w:color w:val="FFFFFF"/>
                      <w:sz w:val="15"/>
                      <w:shd w:val="solid" w:color="FFFFFF" w:fill="FFFFFF"/>
                      <w:lang w:val="en-US"/>
                    </w:rPr>
                    <w:tab/>
                    <w:t>e3</w:t>
                  </w:r>
                  <w:r>
                    <w:rPr>
                      <w:rFonts w:ascii="Arial" w:hAnsi="Arial"/>
                      <w:i/>
                      <w:color w:val="FFFFFF"/>
                      <w:sz w:val="15"/>
                      <w:shd w:val="solid" w:color="FFFFFF" w:fill="FFFFFF"/>
                      <w:lang w:val="en-US"/>
                    </w:rPr>
                    <w:tab/>
                  </w:r>
                  <w:r>
                    <w:rPr>
                      <w:rFonts w:ascii="Verdana" w:hAnsi="Verdana"/>
                      <w:i/>
                      <w:color w:val="FFFFFF"/>
                      <w:w w:val="105"/>
                      <w:sz w:val="18"/>
                      <w:shd w:val="solid" w:color="FFFFFF" w:fill="FFFFFF"/>
                      <w:lang w:val="en-US"/>
                    </w:rPr>
                    <w:t>e</w:t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 w:rsidR="00DB758B">
        <w:rPr>
          <w:rFonts w:ascii="Times New Roman" w:hAnsi="Times New Roman" w:cs="Times New Roman"/>
          <w:spacing w:val="-9"/>
          <w:sz w:val="24"/>
          <w:szCs w:val="24"/>
          <w:lang w:val="en-US"/>
        </w:rPr>
        <w:t>b.</w:t>
      </w:r>
      <w:r w:rsidRPr="00DB758B">
        <w:rPr>
          <w:rFonts w:ascii="Times New Roman" w:hAnsi="Times New Roman" w:cs="Times New Roman"/>
          <w:spacing w:val="-9"/>
          <w:sz w:val="24"/>
          <w:szCs w:val="24"/>
          <w:lang w:val="en-US"/>
        </w:rPr>
        <w:t>Given</w:t>
      </w:r>
      <w:proofErr w:type="spellEnd"/>
      <w:proofErr w:type="gramEnd"/>
      <w:r w:rsidRPr="00DB758B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that you wish </w:t>
      </w:r>
      <w:r w:rsidRPr="00DB758B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to use the </w:t>
      </w:r>
      <w:r w:rsidRPr="00DB758B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payback </w:t>
      </w:r>
      <w:r w:rsidRPr="00DB758B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rule with a cutoff period of two </w:t>
      </w:r>
      <w:r w:rsidR="00DB758B">
        <w:rPr>
          <w:rFonts w:ascii="Times New Roman" w:hAnsi="Times New Roman" w:cs="Times New Roman"/>
          <w:spacing w:val="1"/>
          <w:sz w:val="24"/>
          <w:szCs w:val="24"/>
          <w:lang w:val="en-US"/>
        </w:rPr>
        <w:t>ye</w:t>
      </w:r>
      <w:r w:rsidRPr="00DB758B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ars, </w:t>
      </w:r>
      <w:r w:rsidRPr="00DB758B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which projects would you </w:t>
      </w:r>
      <w:r w:rsidRPr="00DB758B">
        <w:rPr>
          <w:rFonts w:ascii="Times New Roman" w:hAnsi="Times New Roman" w:cs="Times New Roman"/>
          <w:spacing w:val="1"/>
          <w:sz w:val="24"/>
          <w:szCs w:val="24"/>
          <w:lang w:val="en-US"/>
        </w:rPr>
        <w:t>accept?</w:t>
      </w:r>
    </w:p>
    <w:p w:rsidR="008A7019" w:rsidRPr="00DB758B" w:rsidRDefault="00DB758B" w:rsidP="00E65F36">
      <w:pPr>
        <w:pStyle w:val="ListeParagraf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c.</w:t>
      </w:r>
      <w:r w:rsidR="008A7019" w:rsidRPr="00DB758B">
        <w:rPr>
          <w:rFonts w:ascii="Times New Roman" w:hAnsi="Times New Roman" w:cs="Times New Roman"/>
          <w:spacing w:val="-17"/>
          <w:sz w:val="24"/>
          <w:szCs w:val="24"/>
          <w:lang w:val="en-US"/>
        </w:rPr>
        <w:t>If</w:t>
      </w:r>
      <w:proofErr w:type="spellEnd"/>
      <w:proofErr w:type="gramEnd"/>
      <w:r w:rsidR="008A7019" w:rsidRPr="00DB758B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you </w:t>
      </w:r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use a cutoff period of three years. </w:t>
      </w:r>
      <w:proofErr w:type="gramStart"/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>which</w:t>
      </w:r>
      <w:proofErr w:type="gramEnd"/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projects would you accept?</w:t>
      </w:r>
    </w:p>
    <w:p w:rsidR="008A7019" w:rsidRPr="00DB758B" w:rsidRDefault="00DB758B" w:rsidP="00E65F36">
      <w:pPr>
        <w:pStyle w:val="ListeParagraf"/>
        <w:tabs>
          <w:tab w:val="decimal" w:pos="144"/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pacing w:val="-7"/>
          <w:sz w:val="24"/>
          <w:szCs w:val="24"/>
          <w:lang w:val="en-US"/>
        </w:rPr>
        <w:t>d.</w:t>
      </w:r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>If</w:t>
      </w:r>
      <w:proofErr w:type="spellEnd"/>
      <w:proofErr w:type="gramEnd"/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the opportunity cost of capital </w:t>
      </w:r>
      <w:r w:rsidR="008A7019" w:rsidRPr="00DB758B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is </w:t>
      </w:r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10%. </w:t>
      </w:r>
      <w:proofErr w:type="gramStart"/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>which</w:t>
      </w:r>
      <w:proofErr w:type="gramEnd"/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projects have positive </w:t>
      </w:r>
      <w:r w:rsidRPr="00DB758B">
        <w:rPr>
          <w:rFonts w:ascii="Times New Roman" w:hAnsi="Times New Roman" w:cs="Times New Roman"/>
          <w:spacing w:val="-3"/>
          <w:sz w:val="24"/>
          <w:szCs w:val="24"/>
          <w:lang w:val="en-US"/>
        </w:rPr>
        <w:t>NPV</w:t>
      </w:r>
      <w:r w:rsidR="008A7019" w:rsidRPr="00DB758B">
        <w:rPr>
          <w:rFonts w:ascii="Times New Roman" w:hAnsi="Times New Roman" w:cs="Times New Roman"/>
          <w:spacing w:val="-7"/>
          <w:sz w:val="24"/>
          <w:szCs w:val="24"/>
          <w:lang w:val="en-US"/>
        </w:rPr>
        <w:t>s?</w:t>
      </w:r>
    </w:p>
    <w:p w:rsidR="008A7019" w:rsidRPr="00DB758B" w:rsidRDefault="00DB758B" w:rsidP="00E65F36">
      <w:pPr>
        <w:pStyle w:val="ListeParagraf"/>
        <w:tabs>
          <w:tab w:val="decimal" w:pos="144"/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pacing w:val="-8"/>
          <w:sz w:val="24"/>
          <w:szCs w:val="24"/>
          <w:lang w:val="en-US"/>
        </w:rPr>
        <w:t>e.</w:t>
      </w:r>
      <w:r w:rsidRPr="00DB758B">
        <w:rPr>
          <w:rFonts w:ascii="Times New Roman" w:hAnsi="Times New Roman" w:cs="Times New Roman"/>
          <w:spacing w:val="-8"/>
          <w:sz w:val="24"/>
          <w:szCs w:val="24"/>
          <w:lang w:val="en-US"/>
        </w:rPr>
        <w:t>I</w:t>
      </w:r>
      <w:r w:rsidR="008A7019" w:rsidRPr="00DB758B">
        <w:rPr>
          <w:rFonts w:ascii="Times New Roman" w:hAnsi="Times New Roman" w:cs="Times New Roman"/>
          <w:spacing w:val="-8"/>
          <w:sz w:val="24"/>
          <w:szCs w:val="24"/>
          <w:lang w:val="en-US"/>
        </w:rPr>
        <w:t>f</w:t>
      </w:r>
      <w:proofErr w:type="spellEnd"/>
      <w:proofErr w:type="gramEnd"/>
      <w:r w:rsidR="008A7019" w:rsidRPr="00DB758B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a firm uses a single cutoff period for all projects. </w:t>
      </w:r>
      <w:proofErr w:type="gramStart"/>
      <w:r w:rsidR="008A7019" w:rsidRPr="00DB758B">
        <w:rPr>
          <w:rFonts w:ascii="Times New Roman" w:hAnsi="Times New Roman" w:cs="Times New Roman"/>
          <w:spacing w:val="-8"/>
          <w:sz w:val="24"/>
          <w:szCs w:val="24"/>
          <w:lang w:val="en-US"/>
        </w:rPr>
        <w:t>it</w:t>
      </w:r>
      <w:proofErr w:type="gramEnd"/>
      <w:r w:rsidR="008A7019" w:rsidRPr="00DB758B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is likely to accept too </w:t>
      </w:r>
      <w:r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many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  <w:lang w:val="en-US"/>
        </w:rPr>
        <w:t>shortlive</w:t>
      </w:r>
      <w:r w:rsidR="008A7019" w:rsidRPr="00DB758B">
        <w:rPr>
          <w:rFonts w:ascii="Times New Roman" w:hAnsi="Times New Roman" w:cs="Times New Roman"/>
          <w:spacing w:val="-8"/>
          <w:sz w:val="24"/>
          <w:szCs w:val="24"/>
          <w:lang w:val="en-US"/>
        </w:rPr>
        <w:t>d</w:t>
      </w:r>
      <w:proofErr w:type="spellEnd"/>
      <w:r w:rsidR="008A7019" w:rsidRPr="00DB758B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projects? </w:t>
      </w:r>
      <w:proofErr w:type="gramStart"/>
      <w:r w:rsidR="008A7019" w:rsidRPr="00DB758B">
        <w:rPr>
          <w:rFonts w:ascii="Times New Roman" w:hAnsi="Times New Roman" w:cs="Times New Roman"/>
          <w:spacing w:val="-8"/>
          <w:sz w:val="24"/>
          <w:szCs w:val="24"/>
          <w:lang w:val="en-US"/>
        </w:rPr>
        <w:t>True or false?</w:t>
      </w:r>
      <w:proofErr w:type="gramEnd"/>
    </w:p>
    <w:p w:rsidR="008A7019" w:rsidRDefault="00DB758B" w:rsidP="00E65F36">
      <w:pPr>
        <w:pStyle w:val="ListeParagraf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f.</w:t>
      </w:r>
      <w:r w:rsidR="008A7019" w:rsidRPr="00DB758B">
        <w:rPr>
          <w:rFonts w:ascii="Times New Roman" w:hAnsi="Times New Roman" w:cs="Times New Roman"/>
          <w:spacing w:val="-3"/>
          <w:sz w:val="24"/>
          <w:szCs w:val="24"/>
          <w:lang w:val="en-US"/>
        </w:rPr>
        <w:t>If</w:t>
      </w:r>
      <w:proofErr w:type="spellEnd"/>
      <w:proofErr w:type="gramEnd"/>
      <w:r w:rsidR="008A7019" w:rsidRPr="00DB758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firm</w:t>
      </w:r>
      <w:r w:rsidR="008A7019" w:rsidRPr="00DB758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uses </w:t>
      </w:r>
      <w:r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the discounted payback rule, </w:t>
      </w:r>
      <w:r w:rsidR="008A7019" w:rsidRPr="00DB758B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will it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accept any negative </w:t>
      </w:r>
      <w:r w:rsidR="008A7019" w:rsidRPr="00DB758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NPV projects? Will </w:t>
      </w:r>
      <w:r w:rsidR="008A7019" w:rsidRPr="00DB758B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it </w:t>
      </w:r>
      <w:r w:rsidR="008A7019" w:rsidRPr="00DB758B">
        <w:rPr>
          <w:rFonts w:ascii="Times New Roman" w:hAnsi="Times New Roman" w:cs="Times New Roman"/>
          <w:spacing w:val="-3"/>
          <w:sz w:val="24"/>
          <w:szCs w:val="24"/>
          <w:lang w:val="en-US"/>
        </w:rPr>
        <w:t>turn down any posit</w:t>
      </w:r>
      <w:r w:rsidRPr="00DB758B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ive </w:t>
      </w:r>
      <w:r w:rsidR="008A7019" w:rsidRPr="00DB758B">
        <w:rPr>
          <w:rFonts w:ascii="Times New Roman" w:hAnsi="Times New Roman" w:cs="Times New Roman"/>
          <w:spacing w:val="-3"/>
          <w:sz w:val="24"/>
          <w:szCs w:val="24"/>
          <w:lang w:val="en-US"/>
        </w:rPr>
        <w:t>NPV projects?</w:t>
      </w:r>
    </w:p>
    <w:p w:rsidR="00DB758B" w:rsidRPr="00DB758B" w:rsidRDefault="00DB758B" w:rsidP="00DB758B">
      <w:pPr>
        <w:pStyle w:val="ListeParagraf"/>
        <w:tabs>
          <w:tab w:val="decimal" w:pos="216"/>
        </w:tabs>
        <w:spacing w:before="72" w:after="0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B758B" w:rsidRPr="00DB758B" w:rsidRDefault="00DB758B" w:rsidP="00E65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E65F36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="00E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F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F3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E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F36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E65F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720"/>
        <w:gridCol w:w="836"/>
        <w:gridCol w:w="992"/>
        <w:gridCol w:w="1134"/>
        <w:gridCol w:w="1134"/>
        <w:gridCol w:w="992"/>
        <w:gridCol w:w="992"/>
      </w:tblGrid>
      <w:tr w:rsidR="00E65F36" w:rsidTr="00E65F36">
        <w:tc>
          <w:tcPr>
            <w:tcW w:w="5808" w:type="dxa"/>
            <w:gridSpan w:val="6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flows</w:t>
            </w:r>
            <w:proofErr w:type="spellEnd"/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($)</w:t>
            </w:r>
          </w:p>
        </w:tc>
        <w:tc>
          <w:tcPr>
            <w:tcW w:w="992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</w:p>
        </w:tc>
      </w:tr>
      <w:tr w:rsidR="00E65F36" w:rsidTr="00E65F36">
        <w:tc>
          <w:tcPr>
            <w:tcW w:w="720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836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92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2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92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5</w:t>
            </w:r>
          </w:p>
        </w:tc>
      </w:tr>
      <w:tr w:rsidR="00E65F36" w:rsidTr="00E65F36">
        <w:tc>
          <w:tcPr>
            <w:tcW w:w="720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A</w:t>
            </w:r>
          </w:p>
        </w:tc>
        <w:tc>
          <w:tcPr>
            <w:tcW w:w="836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−1,000</w:t>
            </w:r>
          </w:p>
        </w:tc>
        <w:tc>
          <w:tcPr>
            <w:tcW w:w="992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E65F36" w:rsidRDefault="00E65F36" w:rsidP="00DC79D6">
            <w:r w:rsidRPr="0096591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5F36" w:rsidRDefault="00E65F36" w:rsidP="00DC79D6">
            <w:r w:rsidRPr="0096591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5F36" w:rsidRDefault="00E65F36" w:rsidP="00DC79D6">
            <w:r w:rsidRPr="0096591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5F36" w:rsidRDefault="00E65F36" w:rsidP="00DC79D6">
            <w:r w:rsidRPr="0096591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</w:tr>
      <w:tr w:rsidR="00E65F36" w:rsidTr="00E65F36">
        <w:tc>
          <w:tcPr>
            <w:tcW w:w="720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B</w:t>
            </w:r>
          </w:p>
        </w:tc>
        <w:tc>
          <w:tcPr>
            <w:tcW w:w="836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2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E65F36" w:rsidRPr="00DB758B" w:rsidRDefault="00E65F3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+4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:rsidR="00E65F36" w:rsidRDefault="00E65F36" w:rsidP="00DC79D6">
            <w:r w:rsidRPr="00366B3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992" w:type="dxa"/>
          </w:tcPr>
          <w:p w:rsidR="00E65F36" w:rsidRDefault="00E65F36" w:rsidP="00DC79D6">
            <w:r w:rsidRPr="00366B3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</w:tr>
      <w:tr w:rsidR="00E65F36" w:rsidTr="00E65F36">
        <w:tc>
          <w:tcPr>
            <w:tcW w:w="720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</w:p>
        </w:tc>
        <w:tc>
          <w:tcPr>
            <w:tcW w:w="836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3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E65F36" w:rsidRPr="00DB758B" w:rsidRDefault="00E65F3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E65F36" w:rsidRPr="00DB758B" w:rsidRDefault="00E65F3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5F36" w:rsidRDefault="00E65F36" w:rsidP="00DC79D6">
            <w:r w:rsidRPr="007256B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992" w:type="dxa"/>
          </w:tcPr>
          <w:p w:rsidR="00E65F36" w:rsidRDefault="00E65F36" w:rsidP="00DC79D6">
            <w:r w:rsidRPr="007256B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</w:tr>
    </w:tbl>
    <w:p w:rsidR="006450E3" w:rsidRDefault="00E65F36" w:rsidP="00E65F36">
      <w:pPr>
        <w:pStyle w:val="ListeParagraf"/>
        <w:numPr>
          <w:ilvl w:val="0"/>
          <w:numId w:val="1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10%,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NPV?</w:t>
      </w:r>
    </w:p>
    <w:p w:rsidR="00E65F36" w:rsidRDefault="00E65F36" w:rsidP="00E65F36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5F36" w:rsidRDefault="00E65F36" w:rsidP="00E65F36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Project(s)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65F36" w:rsidRDefault="00E65F36" w:rsidP="00E65F36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Project.</w:t>
      </w:r>
    </w:p>
    <w:p w:rsidR="00E65F36" w:rsidRDefault="00E65F36" w:rsidP="00E65F36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Project(s)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5747E" w:rsidRDefault="0035747E" w:rsidP="0035747E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7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35747E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357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7E">
        <w:rPr>
          <w:rFonts w:ascii="Times New Roman" w:hAnsi="Times New Roman" w:cs="Times New Roman"/>
          <w:sz w:val="24"/>
          <w:szCs w:val="24"/>
        </w:rPr>
        <w:t xml:space="preserve"> NPV of </w:t>
      </w:r>
      <w:proofErr w:type="spellStart"/>
      <w:r w:rsidRPr="003574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7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35747E"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Pr="0035747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57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7E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 w:rsidRPr="00357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7E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35747E">
        <w:rPr>
          <w:rFonts w:ascii="Times New Roman" w:hAnsi="Times New Roman" w:cs="Times New Roman"/>
          <w:sz w:val="24"/>
          <w:szCs w:val="24"/>
        </w:rPr>
        <w:t xml:space="preserve"> of 0, 50, </w:t>
      </w:r>
      <w:proofErr w:type="spellStart"/>
      <w:r w:rsidRPr="0035747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747E"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35747E" w:rsidRPr="0035747E" w:rsidRDefault="0035747E" w:rsidP="00C30546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305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0546">
        <w:rPr>
          <w:rFonts w:ascii="Times New Roman" w:hAnsi="Times New Roman" w:cs="Times New Roman"/>
          <w:sz w:val="24"/>
          <w:szCs w:val="24"/>
        </w:rPr>
        <w:t xml:space="preserve"> IRR of </w:t>
      </w:r>
      <w:proofErr w:type="spellStart"/>
      <w:r w:rsidR="00C305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0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46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="00C30546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</w:tblGrid>
      <w:tr w:rsidR="0035747E" w:rsidTr="0035747E">
        <w:tc>
          <w:tcPr>
            <w:tcW w:w="4536" w:type="dxa"/>
            <w:gridSpan w:val="3"/>
          </w:tcPr>
          <w:p w:rsidR="0035747E" w:rsidRPr="0035747E" w:rsidRDefault="0035747E" w:rsidP="00DC79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flows</w:t>
            </w:r>
            <w:proofErr w:type="spellEnd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</w:tr>
      <w:tr w:rsidR="0035747E" w:rsidTr="0035747E">
        <w:tc>
          <w:tcPr>
            <w:tcW w:w="1418" w:type="dxa"/>
          </w:tcPr>
          <w:p w:rsidR="0035747E" w:rsidRPr="0035747E" w:rsidRDefault="0035747E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559" w:type="dxa"/>
          </w:tcPr>
          <w:p w:rsidR="0035747E" w:rsidRPr="0035747E" w:rsidRDefault="0035747E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35747E" w:rsidRPr="0035747E" w:rsidRDefault="0035747E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2</w:t>
            </w:r>
          </w:p>
        </w:tc>
      </w:tr>
      <w:tr w:rsidR="0035747E" w:rsidTr="0035747E">
        <w:tc>
          <w:tcPr>
            <w:tcW w:w="1418" w:type="dxa"/>
          </w:tcPr>
          <w:p w:rsidR="0035747E" w:rsidRPr="0035747E" w:rsidRDefault="0035747E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-6,750</w:t>
            </w:r>
          </w:p>
        </w:tc>
        <w:tc>
          <w:tcPr>
            <w:tcW w:w="1559" w:type="dxa"/>
          </w:tcPr>
          <w:p w:rsidR="0035747E" w:rsidRPr="0035747E" w:rsidRDefault="0035747E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+4,500</w:t>
            </w:r>
          </w:p>
        </w:tc>
        <w:tc>
          <w:tcPr>
            <w:tcW w:w="1559" w:type="dxa"/>
          </w:tcPr>
          <w:p w:rsidR="0035747E" w:rsidRPr="0035747E" w:rsidRDefault="0035747E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+18,000</w:t>
            </w:r>
          </w:p>
        </w:tc>
      </w:tr>
    </w:tbl>
    <w:p w:rsidR="0035747E" w:rsidRDefault="0035747E" w:rsidP="00EB29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961" w:rsidRDefault="00EB2961" w:rsidP="00EB2961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10%.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Project.</w:t>
      </w:r>
    </w:p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</w:tblGrid>
      <w:tr w:rsidR="00EB2961" w:rsidTr="00EB2961">
        <w:tc>
          <w:tcPr>
            <w:tcW w:w="4536" w:type="dxa"/>
            <w:gridSpan w:val="3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flows</w:t>
            </w:r>
            <w:proofErr w:type="spellEnd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</w:tr>
      <w:tr w:rsidR="00EB2961" w:rsidTr="00EB2961">
        <w:tc>
          <w:tcPr>
            <w:tcW w:w="1418" w:type="dxa"/>
          </w:tcPr>
          <w:p w:rsidR="00EB2961" w:rsidRPr="0035747E" w:rsidRDefault="00EB2961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1</w:t>
            </w:r>
          </w:p>
        </w:tc>
      </w:tr>
      <w:tr w:rsidR="00EB2961" w:rsidTr="00EB2961">
        <w:tc>
          <w:tcPr>
            <w:tcW w:w="1418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-10,000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EB2961" w:rsidTr="00EB2961">
        <w:tc>
          <w:tcPr>
            <w:tcW w:w="1418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-20,000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+35,000</w:t>
            </w:r>
          </w:p>
        </w:tc>
      </w:tr>
    </w:tbl>
    <w:p w:rsidR="00EB2961" w:rsidRDefault="00EB2961" w:rsidP="00EB29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961" w:rsidRDefault="00EB2961" w:rsidP="00EB2961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Suppose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$90,000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</w:tblGrid>
      <w:tr w:rsidR="00EB2961" w:rsidTr="00EB2961">
        <w:tc>
          <w:tcPr>
            <w:tcW w:w="1418" w:type="dxa"/>
          </w:tcPr>
          <w:p w:rsidR="00EB2961" w:rsidRPr="0035747E" w:rsidRDefault="00EB2961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NPV ($)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Investmet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</w:tr>
      <w:tr w:rsidR="00EB2961" w:rsidTr="00EB2961">
        <w:tc>
          <w:tcPr>
            <w:tcW w:w="1418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559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</w:tr>
      <w:tr w:rsidR="00EB2961" w:rsidTr="00EB2961">
        <w:tc>
          <w:tcPr>
            <w:tcW w:w="1418" w:type="dxa"/>
          </w:tcPr>
          <w:p w:rsidR="00EB2961" w:rsidRPr="0035747E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</w:pPr>
            <w:r w:rsidRPr="00996914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</w:pPr>
            <w:r w:rsidRPr="00996914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</w:tr>
      <w:tr w:rsidR="00EB2961" w:rsidTr="00EB2961">
        <w:tc>
          <w:tcPr>
            <w:tcW w:w="1418" w:type="dxa"/>
          </w:tcPr>
          <w:p w:rsidR="00EB2961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</w:pPr>
            <w:r w:rsidRPr="005806D0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06D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EB2961" w:rsidTr="00EB2961">
        <w:tc>
          <w:tcPr>
            <w:tcW w:w="1418" w:type="dxa"/>
          </w:tcPr>
          <w:p w:rsidR="00EB2961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</w:tr>
      <w:tr w:rsidR="00EB2961" w:rsidTr="00EB2961">
        <w:tc>
          <w:tcPr>
            <w:tcW w:w="1418" w:type="dxa"/>
          </w:tcPr>
          <w:p w:rsidR="00EB2961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</w:pPr>
            <w:r w:rsidRPr="00B6029E"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6029E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</w:tr>
      <w:tr w:rsidR="00EB2961" w:rsidTr="00EB2961">
        <w:tc>
          <w:tcPr>
            <w:tcW w:w="1418" w:type="dxa"/>
          </w:tcPr>
          <w:p w:rsidR="00EB2961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559" w:type="dxa"/>
          </w:tcPr>
          <w:p w:rsidR="00EB2961" w:rsidRDefault="00EB2961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</w:tr>
    </w:tbl>
    <w:p w:rsidR="00EB2961" w:rsidRDefault="00EB2961" w:rsidP="00DC79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9D6" w:rsidRPr="00E14AE2" w:rsidRDefault="00DC79D6" w:rsidP="00DC79D6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The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following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investment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proposals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are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independent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.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Assuming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a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required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rate of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return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of 10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per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cent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,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and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using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both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the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internal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rate of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return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and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net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present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value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methods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,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which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of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the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proposals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are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acceptable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?</w:t>
      </w:r>
    </w:p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59"/>
      </w:tblGrid>
      <w:tr w:rsidR="00DC79D6" w:rsidTr="00A8260B">
        <w:tc>
          <w:tcPr>
            <w:tcW w:w="6095" w:type="dxa"/>
            <w:gridSpan w:val="4"/>
          </w:tcPr>
          <w:p w:rsidR="00DC79D6" w:rsidRPr="0035747E" w:rsidRDefault="00DC79D6" w:rsidP="00DC79D6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flows</w:t>
            </w:r>
            <w:proofErr w:type="spellEnd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</w:tr>
      <w:tr w:rsidR="00DC79D6" w:rsidTr="00A8260B">
        <w:tc>
          <w:tcPr>
            <w:tcW w:w="1418" w:type="dxa"/>
          </w:tcPr>
          <w:p w:rsidR="00DC79D6" w:rsidRPr="0035747E" w:rsidRDefault="00DC79D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1559" w:type="dxa"/>
          </w:tcPr>
          <w:p w:rsidR="00DC79D6" w:rsidRPr="0035747E" w:rsidRDefault="00DC79D6" w:rsidP="00DC79D6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0</w:t>
            </w:r>
          </w:p>
        </w:tc>
        <w:tc>
          <w:tcPr>
            <w:tcW w:w="1559" w:type="dxa"/>
          </w:tcPr>
          <w:p w:rsidR="00DC79D6" w:rsidRDefault="00DC79D6" w:rsidP="00DC79D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</w:tcPr>
          <w:p w:rsidR="00DC79D6" w:rsidRDefault="00DC79D6" w:rsidP="00DC79D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2</w:t>
            </w:r>
          </w:p>
        </w:tc>
      </w:tr>
      <w:tr w:rsidR="00DC79D6" w:rsidTr="00A8260B">
        <w:tc>
          <w:tcPr>
            <w:tcW w:w="1418" w:type="dxa"/>
          </w:tcPr>
          <w:p w:rsidR="00DC79D6" w:rsidRPr="0035747E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:rsidR="00DC79D6" w:rsidRPr="0035747E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-40,000</w:t>
            </w:r>
          </w:p>
        </w:tc>
        <w:tc>
          <w:tcPr>
            <w:tcW w:w="1559" w:type="dxa"/>
          </w:tcPr>
          <w:p w:rsidR="00DC79D6" w:rsidRPr="0035747E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559" w:type="dxa"/>
          </w:tcPr>
          <w:p w:rsidR="00DC79D6" w:rsidRPr="0035747E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48,000</w:t>
            </w:r>
          </w:p>
        </w:tc>
      </w:tr>
      <w:tr w:rsidR="00DC79D6" w:rsidTr="00A8260B">
        <w:tc>
          <w:tcPr>
            <w:tcW w:w="1418" w:type="dxa"/>
          </w:tcPr>
          <w:p w:rsidR="00DC79D6" w:rsidRPr="0035747E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:rsidR="00DC79D6" w:rsidRPr="0035747E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-40,000</w:t>
            </w:r>
          </w:p>
        </w:tc>
        <w:tc>
          <w:tcPr>
            <w:tcW w:w="1559" w:type="dxa"/>
          </w:tcPr>
          <w:p w:rsidR="00DC79D6" w:rsidRPr="0035747E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559" w:type="dxa"/>
          </w:tcPr>
          <w:p w:rsidR="00DC79D6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9D6" w:rsidTr="00A8260B">
        <w:tc>
          <w:tcPr>
            <w:tcW w:w="1418" w:type="dxa"/>
          </w:tcPr>
          <w:p w:rsidR="00DC79D6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9" w:type="dxa"/>
          </w:tcPr>
          <w:p w:rsidR="00DC79D6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-40,000</w:t>
            </w:r>
          </w:p>
        </w:tc>
        <w:tc>
          <w:tcPr>
            <w:tcW w:w="1559" w:type="dxa"/>
          </w:tcPr>
          <w:p w:rsidR="00DC79D6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48,000</w:t>
            </w:r>
          </w:p>
        </w:tc>
        <w:tc>
          <w:tcPr>
            <w:tcW w:w="1559" w:type="dxa"/>
          </w:tcPr>
          <w:p w:rsidR="00DC79D6" w:rsidRDefault="00DC79D6" w:rsidP="00DC7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79D6" w:rsidRPr="00E14AE2" w:rsidRDefault="00DC79D6" w:rsidP="00ED05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534" w:rsidRPr="00E14AE2" w:rsidRDefault="00ED0534" w:rsidP="00ED0534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 A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company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wishes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to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evaluate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the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following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mutually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exclusive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investment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proposals</w:t>
      </w:r>
      <w:proofErr w:type="spellEnd"/>
      <w:r w:rsidRPr="00E14AE2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:</w:t>
      </w:r>
    </w:p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1166"/>
        <w:gridCol w:w="1246"/>
        <w:gridCol w:w="1246"/>
        <w:gridCol w:w="1246"/>
        <w:gridCol w:w="1032"/>
        <w:gridCol w:w="1032"/>
        <w:gridCol w:w="1032"/>
      </w:tblGrid>
      <w:tr w:rsidR="00ED0534" w:rsidTr="00ED0534">
        <w:tc>
          <w:tcPr>
            <w:tcW w:w="4904" w:type="dxa"/>
            <w:gridSpan w:val="4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flows</w:t>
            </w:r>
            <w:proofErr w:type="spellEnd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</w:p>
        </w:tc>
      </w:tr>
      <w:tr w:rsidR="00ED0534" w:rsidTr="00ED0534">
        <w:tc>
          <w:tcPr>
            <w:tcW w:w="1166" w:type="dxa"/>
          </w:tcPr>
          <w:p w:rsidR="00ED0534" w:rsidRPr="0035747E" w:rsidRDefault="00ED0534" w:rsidP="00A8260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1246" w:type="dxa"/>
          </w:tcPr>
          <w:p w:rsidR="00ED0534" w:rsidRPr="0035747E" w:rsidRDefault="00ED0534" w:rsidP="00A8260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0</w:t>
            </w:r>
          </w:p>
        </w:tc>
        <w:tc>
          <w:tcPr>
            <w:tcW w:w="1246" w:type="dxa"/>
          </w:tcPr>
          <w:p w:rsidR="00ED0534" w:rsidRDefault="00ED0534" w:rsidP="00A8260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1</w:t>
            </w:r>
          </w:p>
        </w:tc>
        <w:tc>
          <w:tcPr>
            <w:tcW w:w="1246" w:type="dxa"/>
          </w:tcPr>
          <w:p w:rsidR="00ED0534" w:rsidRDefault="00ED0534" w:rsidP="00A8260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2</w:t>
            </w:r>
          </w:p>
        </w:tc>
        <w:tc>
          <w:tcPr>
            <w:tcW w:w="1032" w:type="dxa"/>
          </w:tcPr>
          <w:p w:rsidR="00ED0534" w:rsidRDefault="00ED0534" w:rsidP="00A8260B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3</w:t>
            </w:r>
          </w:p>
        </w:tc>
        <w:tc>
          <w:tcPr>
            <w:tcW w:w="1032" w:type="dxa"/>
          </w:tcPr>
          <w:p w:rsidR="00ED0534" w:rsidRDefault="00ED0534" w:rsidP="00A8260B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4</w:t>
            </w:r>
          </w:p>
        </w:tc>
        <w:tc>
          <w:tcPr>
            <w:tcW w:w="1032" w:type="dxa"/>
          </w:tcPr>
          <w:p w:rsidR="00ED0534" w:rsidRDefault="00ED0534" w:rsidP="00A8260B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5</w:t>
            </w:r>
          </w:p>
        </w:tc>
      </w:tr>
      <w:tr w:rsidR="00ED0534" w:rsidTr="00ED0534">
        <w:tc>
          <w:tcPr>
            <w:tcW w:w="1166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46" w:type="dxa"/>
          </w:tcPr>
          <w:p w:rsidR="00ED0534" w:rsidRPr="0035747E" w:rsidRDefault="00ED0534" w:rsidP="00ED0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-97,400</w:t>
            </w:r>
          </w:p>
        </w:tc>
        <w:tc>
          <w:tcPr>
            <w:tcW w:w="1246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246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ED0534" w:rsidTr="00ED0534">
        <w:tc>
          <w:tcPr>
            <w:tcW w:w="1166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246" w:type="dxa"/>
          </w:tcPr>
          <w:p w:rsidR="00ED0534" w:rsidRPr="0035747E" w:rsidRDefault="00ED0534" w:rsidP="00ED0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-63,200</w:t>
            </w:r>
          </w:p>
        </w:tc>
        <w:tc>
          <w:tcPr>
            <w:tcW w:w="1246" w:type="dxa"/>
          </w:tcPr>
          <w:p w:rsidR="00ED0534" w:rsidRPr="0035747E" w:rsidRDefault="00ED0534" w:rsidP="00ED0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246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032" w:type="dxa"/>
          </w:tcPr>
          <w:p w:rsidR="00ED0534" w:rsidRPr="0035747E" w:rsidRDefault="00ED0534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</w:tr>
    </w:tbl>
    <w:p w:rsidR="0035747E" w:rsidRDefault="0035747E" w:rsidP="00ED05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534" w:rsidRDefault="00ED0534" w:rsidP="00ED0534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proposal’s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NPV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IRR.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8%.</w:t>
      </w:r>
    </w:p>
    <w:p w:rsidR="00ED0534" w:rsidRPr="00ED0534" w:rsidRDefault="00ED0534" w:rsidP="00ED0534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NPV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8260B" w:rsidRPr="00A8260B" w:rsidRDefault="00505B76" w:rsidP="0059508F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B76">
        <w:rPr>
          <w:rFonts w:ascii="Times New Roman" w:hAnsi="Times New Roman" w:cs="Times New Roman"/>
          <w:sz w:val="24"/>
          <w:szCs w:val="24"/>
        </w:rPr>
        <w:t>Suppose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B76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505B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</w:tblGrid>
      <w:tr w:rsidR="00A8260B" w:rsidRPr="006C0E9A" w:rsidTr="00A8260B">
        <w:tc>
          <w:tcPr>
            <w:tcW w:w="1940" w:type="dxa"/>
          </w:tcPr>
          <w:p w:rsidR="00A8260B" w:rsidRPr="006C0E9A" w:rsidRDefault="00A8260B" w:rsidP="00A8260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A8260B" w:rsidRPr="006C0E9A" w:rsidRDefault="00A8260B" w:rsidP="00A8260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</w:tr>
      <w:tr w:rsidR="00A8260B" w:rsidRPr="006C0E9A" w:rsidTr="00A8260B">
        <w:tc>
          <w:tcPr>
            <w:tcW w:w="1940" w:type="dxa"/>
          </w:tcPr>
          <w:p w:rsidR="00A8260B" w:rsidRPr="006C0E9A" w:rsidRDefault="00A8260B" w:rsidP="00A8260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A8260B" w:rsidRPr="006C0E9A" w:rsidRDefault="00A8260B" w:rsidP="00A8260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−$1</w:t>
            </w: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A8260B" w:rsidRPr="006C0E9A" w:rsidTr="00A8260B">
        <w:tc>
          <w:tcPr>
            <w:tcW w:w="1940" w:type="dxa"/>
          </w:tcPr>
          <w:p w:rsidR="00A8260B" w:rsidRPr="006C0E9A" w:rsidRDefault="00A8260B" w:rsidP="00A8260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8260B" w:rsidRPr="006C0E9A" w:rsidRDefault="00A8260B" w:rsidP="00A8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+$3</w:t>
            </w: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A8260B" w:rsidRPr="006C0E9A" w:rsidTr="00A8260B">
        <w:tc>
          <w:tcPr>
            <w:tcW w:w="1940" w:type="dxa"/>
          </w:tcPr>
          <w:p w:rsidR="00A8260B" w:rsidRPr="006C0E9A" w:rsidRDefault="00A8260B" w:rsidP="00A8260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8260B" w:rsidRDefault="00A8260B" w:rsidP="00A8260B">
            <w:pPr>
              <w:jc w:val="center"/>
            </w:pPr>
            <w:r w:rsidRPr="00EA328A">
              <w:rPr>
                <w:rFonts w:ascii="Times New Roman" w:hAnsi="Times New Roman" w:cs="Times New Roman"/>
                <w:sz w:val="20"/>
                <w:szCs w:val="20"/>
              </w:rPr>
              <w:t>+$3,000</w:t>
            </w:r>
          </w:p>
        </w:tc>
      </w:tr>
      <w:tr w:rsidR="00A8260B" w:rsidRPr="006C0E9A" w:rsidTr="00A8260B">
        <w:tc>
          <w:tcPr>
            <w:tcW w:w="1940" w:type="dxa"/>
          </w:tcPr>
          <w:p w:rsidR="00A8260B" w:rsidRPr="006C0E9A" w:rsidRDefault="00A8260B" w:rsidP="00A8260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8260B" w:rsidRDefault="00A8260B" w:rsidP="00A8260B">
            <w:pPr>
              <w:jc w:val="center"/>
            </w:pPr>
            <w:r w:rsidRPr="00EA328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$6</w:t>
            </w:r>
            <w:r w:rsidRPr="00EA328A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</w:tbl>
    <w:p w:rsidR="00A8260B" w:rsidRDefault="00A8260B" w:rsidP="00A8260B">
      <w:pPr>
        <w:pStyle w:val="Default"/>
      </w:pPr>
    </w:p>
    <w:p w:rsidR="00A8260B" w:rsidRPr="0059508F" w:rsidRDefault="00A8260B" w:rsidP="00595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0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IRR of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is 8.55%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rein</w:t>
      </w:r>
      <w:r w:rsidRPr="0059508F">
        <w:rPr>
          <w:rFonts w:ascii="Times New Roman" w:hAnsi="Times New Roman" w:cs="Times New Roman"/>
          <w:sz w:val="24"/>
          <w:szCs w:val="24"/>
        </w:rPr>
        <w:softHyphen/>
        <w:t>vested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08F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9508F">
        <w:rPr>
          <w:rFonts w:ascii="Times New Roman" w:hAnsi="Times New Roman" w:cs="Times New Roman"/>
          <w:sz w:val="24"/>
          <w:szCs w:val="24"/>
        </w:rPr>
        <w:t xml:space="preserve"> at 8.55%?</w:t>
      </w:r>
    </w:p>
    <w:p w:rsidR="00DE4469" w:rsidRDefault="0059508F" w:rsidP="0059508F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cash-flow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forecasts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5720" w:type="dxa"/>
        <w:tblInd w:w="870" w:type="dxa"/>
        <w:tblLook w:val="04A0" w:firstRow="1" w:lastRow="0" w:firstColumn="1" w:lastColumn="0" w:noHBand="0" w:noVBand="1"/>
      </w:tblPr>
      <w:tblGrid>
        <w:gridCol w:w="2000"/>
        <w:gridCol w:w="1860"/>
        <w:gridCol w:w="1860"/>
      </w:tblGrid>
      <w:tr w:rsidR="00E14AE2" w:rsidRPr="00E14AE2" w:rsidTr="0059508F">
        <w:trPr>
          <w:trHeight w:val="300"/>
        </w:trPr>
        <w:tc>
          <w:tcPr>
            <w:tcW w:w="200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Year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Project A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Project B</w:t>
            </w:r>
          </w:p>
        </w:tc>
      </w:tr>
      <w:tr w:rsidR="00E14AE2" w:rsidRPr="00E14AE2" w:rsidTr="0059508F">
        <w:trPr>
          <w:trHeight w:val="300"/>
        </w:trPr>
        <w:tc>
          <w:tcPr>
            <w:tcW w:w="200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-$100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-$100</w:t>
            </w:r>
          </w:p>
        </w:tc>
      </w:tr>
      <w:tr w:rsidR="00E14AE2" w:rsidRPr="00E14AE2" w:rsidTr="0059508F">
        <w:trPr>
          <w:trHeight w:val="300"/>
        </w:trPr>
        <w:tc>
          <w:tcPr>
            <w:tcW w:w="200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30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49</w:t>
            </w:r>
          </w:p>
        </w:tc>
      </w:tr>
      <w:tr w:rsidR="00E14AE2" w:rsidRPr="00E14AE2" w:rsidTr="0059508F">
        <w:trPr>
          <w:trHeight w:val="300"/>
        </w:trPr>
        <w:tc>
          <w:tcPr>
            <w:tcW w:w="200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50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49</w:t>
            </w:r>
          </w:p>
        </w:tc>
      </w:tr>
      <w:tr w:rsidR="00E14AE2" w:rsidRPr="00E14AE2" w:rsidTr="0059508F">
        <w:trPr>
          <w:trHeight w:val="300"/>
        </w:trPr>
        <w:tc>
          <w:tcPr>
            <w:tcW w:w="200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70</w:t>
            </w:r>
          </w:p>
        </w:tc>
        <w:tc>
          <w:tcPr>
            <w:tcW w:w="1860" w:type="dxa"/>
            <w:noWrap/>
            <w:hideMark/>
          </w:tcPr>
          <w:p w:rsidR="00E14AE2" w:rsidRPr="00E14AE2" w:rsidRDefault="00E14AE2" w:rsidP="00E14AE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49</w:t>
            </w:r>
          </w:p>
        </w:tc>
      </w:tr>
    </w:tbl>
    <w:p w:rsidR="00E14AE2" w:rsidRDefault="00E14AE2" w:rsidP="00595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08F" w:rsidRDefault="0059508F" w:rsidP="0059508F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2%?</w:t>
      </w:r>
    </w:p>
    <w:p w:rsidR="0059508F" w:rsidRPr="0059508F" w:rsidRDefault="0059508F" w:rsidP="0059508F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12%?</w:t>
      </w:r>
    </w:p>
    <w:sectPr w:rsidR="0059508F" w:rsidRPr="0059508F" w:rsidSect="00DE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KPPC N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608"/>
    <w:multiLevelType w:val="hybridMultilevel"/>
    <w:tmpl w:val="AF9A16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4A02"/>
    <w:multiLevelType w:val="hybridMultilevel"/>
    <w:tmpl w:val="1FDA7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74A2"/>
    <w:multiLevelType w:val="hybridMultilevel"/>
    <w:tmpl w:val="4902225E"/>
    <w:lvl w:ilvl="0" w:tplc="7E44799E">
      <w:start w:val="3"/>
      <w:numFmt w:val="upperLetter"/>
      <w:lvlText w:val="%1."/>
      <w:lvlJc w:val="left"/>
      <w:pPr>
        <w:ind w:left="432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4884CDB"/>
    <w:multiLevelType w:val="multilevel"/>
    <w:tmpl w:val="FEEE9DF4"/>
    <w:lvl w:ilvl="0">
      <w:start w:val="1"/>
      <w:numFmt w:val="lowerLetter"/>
      <w:lvlText w:val="%1."/>
      <w:lvlJc w:val="left"/>
      <w:pPr>
        <w:tabs>
          <w:tab w:val="decimal" w:pos="-576"/>
        </w:tabs>
        <w:ind w:left="0"/>
      </w:pPr>
      <w:rPr>
        <w:rFonts w:ascii="Times New Roman" w:hAnsi="Times New Roman" w:cs="Times New Roman" w:hint="default"/>
        <w:strike w:val="0"/>
        <w:color w:val="4E4E4E"/>
        <w:spacing w:val="1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309F8"/>
    <w:multiLevelType w:val="hybridMultilevel"/>
    <w:tmpl w:val="48985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F1C6A"/>
    <w:multiLevelType w:val="hybridMultilevel"/>
    <w:tmpl w:val="FD24D69E"/>
    <w:lvl w:ilvl="0" w:tplc="5CF48AE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DC6"/>
    <w:multiLevelType w:val="hybridMultilevel"/>
    <w:tmpl w:val="DF00C3B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2F43"/>
    <w:multiLevelType w:val="hybridMultilevel"/>
    <w:tmpl w:val="8E20D7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460A4"/>
    <w:multiLevelType w:val="hybridMultilevel"/>
    <w:tmpl w:val="94B6A4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B6F20"/>
    <w:multiLevelType w:val="hybridMultilevel"/>
    <w:tmpl w:val="508EE2A8"/>
    <w:lvl w:ilvl="0" w:tplc="A2C4EBB0">
      <w:start w:val="4"/>
      <w:numFmt w:val="upperLetter"/>
      <w:lvlText w:val="%1."/>
      <w:lvlJc w:val="left"/>
      <w:pPr>
        <w:ind w:left="432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355F3246"/>
    <w:multiLevelType w:val="hybridMultilevel"/>
    <w:tmpl w:val="C78A97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01488"/>
    <w:multiLevelType w:val="hybridMultilevel"/>
    <w:tmpl w:val="7CDA5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4526D"/>
    <w:multiLevelType w:val="multilevel"/>
    <w:tmpl w:val="4A480A28"/>
    <w:lvl w:ilvl="0">
      <w:start w:val="1"/>
      <w:numFmt w:val="lowerLetter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4E4E4E"/>
        <w:spacing w:val="1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8256AC"/>
    <w:multiLevelType w:val="hybridMultilevel"/>
    <w:tmpl w:val="A7AE36AE"/>
    <w:lvl w:ilvl="0" w:tplc="09242E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06AAC"/>
    <w:multiLevelType w:val="hybridMultilevel"/>
    <w:tmpl w:val="81DA313C"/>
    <w:lvl w:ilvl="0" w:tplc="F7E6D0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4E67AD"/>
    <w:multiLevelType w:val="hybridMultilevel"/>
    <w:tmpl w:val="E8FEE0A0"/>
    <w:lvl w:ilvl="0" w:tplc="2D5A5D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5"/>
  </w:num>
  <w:num w:numId="6">
    <w:abstractNumId w:val="10"/>
  </w:num>
  <w:num w:numId="7">
    <w:abstractNumId w:val="15"/>
  </w:num>
  <w:num w:numId="8">
    <w:abstractNumId w:val="9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8"/>
  </w:num>
  <w:num w:numId="14">
    <w:abstractNumId w:val="1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4469"/>
    <w:rsid w:val="0035747E"/>
    <w:rsid w:val="00381A95"/>
    <w:rsid w:val="00505B76"/>
    <w:rsid w:val="0059508F"/>
    <w:rsid w:val="006450E3"/>
    <w:rsid w:val="006C0E9A"/>
    <w:rsid w:val="008A7019"/>
    <w:rsid w:val="00A8260B"/>
    <w:rsid w:val="00C30546"/>
    <w:rsid w:val="00DB758B"/>
    <w:rsid w:val="00DC79D6"/>
    <w:rsid w:val="00DE4469"/>
    <w:rsid w:val="00E14AE2"/>
    <w:rsid w:val="00E65F36"/>
    <w:rsid w:val="00EB2961"/>
    <w:rsid w:val="00ED0534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44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4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50E3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6C0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31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9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68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3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Gözde Elbir</cp:lastModifiedBy>
  <cp:revision>3</cp:revision>
  <dcterms:created xsi:type="dcterms:W3CDTF">2019-10-17T21:28:00Z</dcterms:created>
  <dcterms:modified xsi:type="dcterms:W3CDTF">2019-10-22T10:33:00Z</dcterms:modified>
</cp:coreProperties>
</file>