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11" w:rsidRDefault="00996A11" w:rsidP="00765832">
      <w:pPr>
        <w:tabs>
          <w:tab w:val="left" w:pos="97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5832" w:rsidRDefault="00765832" w:rsidP="00765832">
      <w:pPr>
        <w:tabs>
          <w:tab w:val="left" w:pos="97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5832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 w:rsidRPr="00765832">
        <w:rPr>
          <w:rFonts w:ascii="Times New Roman" w:hAnsi="Times New Roman" w:cs="Times New Roman"/>
          <w:b/>
          <w:sz w:val="24"/>
          <w:szCs w:val="24"/>
          <w:u w:val="single"/>
        </w:rPr>
        <w:t xml:space="preserve">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Schwert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Corporation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>=$2</w:t>
      </w:r>
      <w:r w:rsidR="008A009F">
        <w:rPr>
          <w:rFonts w:ascii="Times New Roman" w:hAnsi="Times New Roman" w:cs="Times New Roman"/>
          <w:sz w:val="24"/>
          <w:szCs w:val="24"/>
        </w:rPr>
        <w:t>5</w:t>
      </w:r>
      <w:r w:rsidRPr="00765832">
        <w:rPr>
          <w:rFonts w:ascii="Times New Roman" w:hAnsi="Times New Roman" w:cs="Times New Roman"/>
          <w:sz w:val="24"/>
          <w:szCs w:val="24"/>
        </w:rPr>
        <w:t xml:space="preserve">6,000;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>=</w:t>
      </w:r>
      <w:r w:rsidR="008A009F">
        <w:rPr>
          <w:rFonts w:ascii="Times New Roman" w:hAnsi="Times New Roman" w:cs="Times New Roman"/>
          <w:sz w:val="24"/>
          <w:szCs w:val="24"/>
        </w:rPr>
        <w:t>$14</w:t>
      </w:r>
      <w:r w:rsidRPr="00765832">
        <w:rPr>
          <w:rFonts w:ascii="Times New Roman" w:hAnsi="Times New Roman" w:cs="Times New Roman"/>
          <w:sz w:val="24"/>
          <w:szCs w:val="24"/>
        </w:rPr>
        <w:t xml:space="preserve">5,000;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expenses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>=</w:t>
      </w:r>
      <w:r w:rsidR="008A009F">
        <w:rPr>
          <w:rFonts w:ascii="Times New Roman" w:hAnsi="Times New Roman" w:cs="Times New Roman"/>
          <w:sz w:val="24"/>
          <w:szCs w:val="24"/>
        </w:rPr>
        <w:t xml:space="preserve">$8,100; </w:t>
      </w:r>
      <w:proofErr w:type="spellStart"/>
      <w:r w:rsidR="008A009F">
        <w:rPr>
          <w:rFonts w:ascii="Times New Roman" w:hAnsi="Times New Roman" w:cs="Times New Roman"/>
          <w:sz w:val="24"/>
          <w:szCs w:val="24"/>
        </w:rPr>
        <w:t>depreciation</w:t>
      </w:r>
      <w:proofErr w:type="spellEnd"/>
      <w:r w:rsidR="008A0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09F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="008A009F">
        <w:rPr>
          <w:rFonts w:ascii="Times New Roman" w:hAnsi="Times New Roman" w:cs="Times New Roman"/>
          <w:sz w:val="24"/>
          <w:szCs w:val="24"/>
        </w:rPr>
        <w:t>=$20</w:t>
      </w:r>
      <w:r w:rsidR="000874F2">
        <w:rPr>
          <w:rFonts w:ascii="Times New Roman" w:hAnsi="Times New Roman" w:cs="Times New Roman"/>
          <w:sz w:val="24"/>
          <w:szCs w:val="24"/>
        </w:rPr>
        <w:t xml:space="preserve">,100; </w:t>
      </w:r>
      <w:proofErr w:type="spellStart"/>
      <w:r w:rsidR="000874F2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087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4F2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="000874F2">
        <w:rPr>
          <w:rFonts w:ascii="Times New Roman" w:hAnsi="Times New Roman" w:cs="Times New Roman"/>
          <w:sz w:val="24"/>
          <w:szCs w:val="24"/>
        </w:rPr>
        <w:t>=$11</w:t>
      </w:r>
      <w:r w:rsidR="008A009F">
        <w:rPr>
          <w:rFonts w:ascii="Times New Roman" w:hAnsi="Times New Roman" w:cs="Times New Roman"/>
          <w:sz w:val="24"/>
          <w:szCs w:val="24"/>
        </w:rPr>
        <w:t xml:space="preserve">,000; </w:t>
      </w:r>
      <w:proofErr w:type="spellStart"/>
      <w:r w:rsidR="008A009F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="008A009F">
        <w:rPr>
          <w:rFonts w:ascii="Times New Roman" w:hAnsi="Times New Roman" w:cs="Times New Roman"/>
          <w:sz w:val="24"/>
          <w:szCs w:val="24"/>
        </w:rPr>
        <w:t>=$19</w:t>
      </w:r>
      <w:r w:rsidRPr="00765832">
        <w:rPr>
          <w:rFonts w:ascii="Times New Roman" w:hAnsi="Times New Roman" w:cs="Times New Roman"/>
          <w:sz w:val="24"/>
          <w:szCs w:val="24"/>
        </w:rPr>
        <w:t>,</w:t>
      </w:r>
      <w:r w:rsidR="008A009F">
        <w:rPr>
          <w:rFonts w:ascii="Times New Roman" w:hAnsi="Times New Roman" w:cs="Times New Roman"/>
          <w:sz w:val="24"/>
          <w:szCs w:val="24"/>
        </w:rPr>
        <w:t xml:space="preserve">500; </w:t>
      </w:r>
      <w:proofErr w:type="spellStart"/>
      <w:r w:rsidR="008A009F">
        <w:rPr>
          <w:rFonts w:ascii="Times New Roman" w:hAnsi="Times New Roman" w:cs="Times New Roman"/>
          <w:sz w:val="24"/>
          <w:szCs w:val="24"/>
        </w:rPr>
        <w:t>dividends</w:t>
      </w:r>
      <w:proofErr w:type="spellEnd"/>
      <w:r w:rsidR="008A009F">
        <w:rPr>
          <w:rFonts w:ascii="Times New Roman" w:hAnsi="Times New Roman" w:cs="Times New Roman"/>
          <w:sz w:val="24"/>
          <w:szCs w:val="24"/>
        </w:rPr>
        <w:t>=$8</w:t>
      </w:r>
      <w:r w:rsidRPr="00765832">
        <w:rPr>
          <w:rFonts w:ascii="Times New Roman" w:hAnsi="Times New Roman" w:cs="Times New Roman"/>
          <w:sz w:val="24"/>
          <w:szCs w:val="24"/>
        </w:rPr>
        <w:t xml:space="preserve">,800.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you</w:t>
      </w:r>
      <w:r w:rsidR="00125FF9">
        <w:rPr>
          <w:rFonts w:ascii="Times New Roman" w:hAnsi="Times New Roman" w:cs="Times New Roman"/>
          <w:sz w:val="24"/>
          <w:szCs w:val="24"/>
        </w:rPr>
        <w:t>’re</w:t>
      </w:r>
      <w:proofErr w:type="spellEnd"/>
      <w:r w:rsidR="0012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FF9">
        <w:rPr>
          <w:rFonts w:ascii="Times New Roman" w:hAnsi="Times New Roman" w:cs="Times New Roman"/>
          <w:sz w:val="24"/>
          <w:szCs w:val="24"/>
        </w:rPr>
        <w:t>told</w:t>
      </w:r>
      <w:proofErr w:type="spellEnd"/>
      <w:r w:rsidR="0012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FF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2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F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FF9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="0012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FF9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="00125FF9">
        <w:rPr>
          <w:rFonts w:ascii="Times New Roman" w:hAnsi="Times New Roman" w:cs="Times New Roman"/>
          <w:sz w:val="24"/>
          <w:szCs w:val="24"/>
        </w:rPr>
        <w:t xml:space="preserve"> $8,9</w:t>
      </w:r>
      <w:r w:rsidRPr="00765832">
        <w:rPr>
          <w:rFonts w:ascii="Times New Roman" w:hAnsi="Times New Roman" w:cs="Times New Roman"/>
          <w:sz w:val="24"/>
          <w:szCs w:val="24"/>
        </w:rPr>
        <w:t xml:space="preserve">00 in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eq</w:t>
      </w:r>
      <w:r w:rsidR="0021017C">
        <w:rPr>
          <w:rFonts w:ascii="Times New Roman" w:hAnsi="Times New Roman" w:cs="Times New Roman"/>
          <w:sz w:val="24"/>
          <w:szCs w:val="24"/>
        </w:rPr>
        <w:t>uity</w:t>
      </w:r>
      <w:proofErr w:type="spellEnd"/>
      <w:r w:rsidR="00210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17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21017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21017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10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17C">
        <w:rPr>
          <w:rFonts w:ascii="Times New Roman" w:hAnsi="Times New Roman" w:cs="Times New Roman"/>
          <w:sz w:val="24"/>
          <w:szCs w:val="24"/>
        </w:rPr>
        <w:t>redeemed</w:t>
      </w:r>
      <w:proofErr w:type="spellEnd"/>
      <w:r w:rsidR="0021017C">
        <w:rPr>
          <w:rFonts w:ascii="Times New Roman" w:hAnsi="Times New Roman" w:cs="Times New Roman"/>
          <w:sz w:val="24"/>
          <w:szCs w:val="24"/>
        </w:rPr>
        <w:t xml:space="preserve"> $7</w:t>
      </w:r>
      <w:r w:rsidRPr="00765832">
        <w:rPr>
          <w:rFonts w:ascii="Times New Roman" w:hAnsi="Times New Roman" w:cs="Times New Roman"/>
          <w:sz w:val="24"/>
          <w:szCs w:val="24"/>
        </w:rPr>
        <w:t xml:space="preserve">,800 in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outstanding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832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76583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765832" w:rsidRDefault="00765832" w:rsidP="00765832">
      <w:pPr>
        <w:pStyle w:val="ListParagraph"/>
        <w:numPr>
          <w:ilvl w:val="0"/>
          <w:numId w:val="3"/>
        </w:num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65832" w:rsidRDefault="00765832" w:rsidP="00765832">
      <w:pPr>
        <w:pStyle w:val="ListParagraph"/>
        <w:numPr>
          <w:ilvl w:val="0"/>
          <w:numId w:val="3"/>
        </w:num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65832" w:rsidRDefault="00765832" w:rsidP="00765832">
      <w:pPr>
        <w:pStyle w:val="ListParagraph"/>
        <w:numPr>
          <w:ilvl w:val="0"/>
          <w:numId w:val="3"/>
        </w:num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stockholders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65832" w:rsidRPr="00765832" w:rsidRDefault="00765832" w:rsidP="00765832">
      <w:pPr>
        <w:pStyle w:val="ListParagraph"/>
        <w:numPr>
          <w:ilvl w:val="0"/>
          <w:numId w:val="3"/>
        </w:numPr>
        <w:tabs>
          <w:tab w:val="left" w:pos="9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F39D3" w:rsidRPr="00765832" w:rsidRDefault="007658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832">
        <w:rPr>
          <w:rFonts w:ascii="Times New Roman" w:hAnsi="Times New Roman" w:cs="Times New Roman"/>
          <w:b/>
          <w:sz w:val="24"/>
          <w:szCs w:val="24"/>
          <w:u w:val="single"/>
        </w:rPr>
        <w:t>Solution 1:</w:t>
      </w:r>
    </w:p>
    <w:tbl>
      <w:tblPr>
        <w:tblStyle w:val="TableGrid"/>
        <w:tblW w:w="5152" w:type="dxa"/>
        <w:tblLook w:val="04A0" w:firstRow="1" w:lastRow="0" w:firstColumn="1" w:lastColumn="0" w:noHBand="0" w:noVBand="1"/>
      </w:tblPr>
      <w:tblGrid>
        <w:gridCol w:w="3451"/>
        <w:gridCol w:w="1701"/>
      </w:tblGrid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b/>
                <w:i/>
                <w:iCs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b/>
                <w:i/>
                <w:iCs/>
                <w:lang w:val="en-US"/>
              </w:rPr>
              <w:t>Input area: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Sales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25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6.000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Costs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14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5.000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Other expenses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  8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.100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Depreciation expense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20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.100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Interest expense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11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.000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Taxes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0874F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19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500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Dividends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  8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.800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New equity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9D2885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  </w:t>
            </w:r>
            <w:r w:rsidR="00125FF9">
              <w:rPr>
                <w:rFonts w:ascii="Times New Roman" w:eastAsia="Times New Roman" w:hAnsi="Times New Roman" w:cs="Times New Roman"/>
                <w:lang w:val="en-US"/>
              </w:rPr>
              <w:t>8.9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00 </w:t>
            </w:r>
          </w:p>
        </w:tc>
      </w:tr>
      <w:tr w:rsidR="00765832" w:rsidRPr="00765832" w:rsidTr="00765832">
        <w:trPr>
          <w:trHeight w:val="237"/>
        </w:trPr>
        <w:tc>
          <w:tcPr>
            <w:tcW w:w="345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Net new long-term debt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 (7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>.800)</w:t>
            </w:r>
          </w:p>
        </w:tc>
      </w:tr>
    </w:tbl>
    <w:p w:rsidR="00765832" w:rsidRDefault="00765832"/>
    <w:tbl>
      <w:tblPr>
        <w:tblStyle w:val="TableGrid"/>
        <w:tblW w:w="5211" w:type="dxa"/>
        <w:tblLook w:val="04A0" w:firstRow="1" w:lastRow="0" w:firstColumn="1" w:lastColumn="0" w:noHBand="0" w:noVBand="1"/>
      </w:tblPr>
      <w:tblGrid>
        <w:gridCol w:w="3510"/>
        <w:gridCol w:w="1701"/>
      </w:tblGrid>
      <w:tr w:rsidR="00765832" w:rsidRPr="00765832" w:rsidTr="00765832">
        <w:trPr>
          <w:trHeight w:val="257"/>
        </w:trPr>
        <w:tc>
          <w:tcPr>
            <w:tcW w:w="5211" w:type="dxa"/>
            <w:gridSpan w:val="2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b/>
                <w:i/>
                <w:iCs/>
                <w:lang w:val="en-US"/>
              </w:rPr>
              <w:t>Output area:</w:t>
            </w:r>
          </w:p>
        </w:tc>
      </w:tr>
      <w:tr w:rsidR="00765832" w:rsidRPr="00765832" w:rsidTr="00765832">
        <w:trPr>
          <w:trHeight w:val="271"/>
        </w:trPr>
        <w:tc>
          <w:tcPr>
            <w:tcW w:w="5211" w:type="dxa"/>
            <w:gridSpan w:val="2"/>
            <w:noWrap/>
            <w:hideMark/>
          </w:tcPr>
          <w:p w:rsidR="00765832" w:rsidRPr="00765832" w:rsidRDefault="00765832" w:rsidP="0076583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Income Statement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Sales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$   </w:t>
            </w:r>
            <w:r w:rsidR="000874F2">
              <w:rPr>
                <w:rFonts w:ascii="Times New Roman" w:eastAsia="Times New Roman" w:hAnsi="Times New Roman" w:cs="Times New Roman"/>
                <w:lang w:val="en-US"/>
              </w:rPr>
              <w:t>25</w:t>
            </w:r>
            <w:r w:rsidR="000874F2" w:rsidRPr="00765832">
              <w:rPr>
                <w:rFonts w:ascii="Times New Roman" w:eastAsia="Times New Roman" w:hAnsi="Times New Roman" w:cs="Times New Roman"/>
                <w:lang w:val="en-US"/>
              </w:rPr>
              <w:t>6.000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Costs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 w:rsidR="000874F2">
              <w:rPr>
                <w:rFonts w:ascii="Times New Roman" w:eastAsia="Times New Roman" w:hAnsi="Times New Roman" w:cs="Times New Roman"/>
                <w:lang w:val="en-US"/>
              </w:rPr>
              <w:t>14</w:t>
            </w:r>
            <w:r w:rsidR="000874F2" w:rsidRPr="00765832">
              <w:rPr>
                <w:rFonts w:ascii="Times New Roman" w:eastAsia="Times New Roman" w:hAnsi="Times New Roman" w:cs="Times New Roman"/>
                <w:lang w:val="en-US"/>
              </w:rPr>
              <w:t>5.000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Other expenses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         </w:t>
            </w:r>
            <w:r w:rsidR="000874F2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0874F2" w:rsidRPr="00765832">
              <w:rPr>
                <w:rFonts w:ascii="Times New Roman" w:eastAsia="Times New Roman" w:hAnsi="Times New Roman" w:cs="Times New Roman"/>
                <w:lang w:val="en-US"/>
              </w:rPr>
              <w:t>.100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Depreciation expense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       </w:t>
            </w:r>
            <w:r w:rsidR="000874F2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0874F2" w:rsidRPr="00765832">
              <w:rPr>
                <w:rFonts w:ascii="Times New Roman" w:eastAsia="Times New Roman" w:hAnsi="Times New Roman" w:cs="Times New Roman"/>
                <w:lang w:val="en-US"/>
              </w:rPr>
              <w:t>.100</w:t>
            </w:r>
          </w:p>
        </w:tc>
      </w:tr>
      <w:tr w:rsidR="00765832" w:rsidRPr="008A009F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b/>
                <w:lang w:val="en-US"/>
              </w:rPr>
              <w:t>EBIT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0874F2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$     8</w:t>
            </w:r>
            <w:r w:rsidR="000874F2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76583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.800 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Interest expense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11</w:t>
            </w:r>
            <w:r w:rsidR="00765832"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.000 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EBT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0874F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$     7</w:t>
            </w:r>
            <w:r w:rsidR="000874F2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.800 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Taxes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0874F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Pr="00765832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500</w:t>
            </w:r>
          </w:p>
        </w:tc>
      </w:tr>
      <w:tr w:rsidR="00765832" w:rsidRPr="00765832" w:rsidTr="00765832">
        <w:trPr>
          <w:trHeight w:val="271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Net income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0874F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$     52.300</w:t>
            </w:r>
          </w:p>
        </w:tc>
      </w:tr>
      <w:tr w:rsidR="00765832" w:rsidRPr="00765832" w:rsidTr="00765832">
        <w:trPr>
          <w:trHeight w:val="271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Dividends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$       </w:t>
            </w:r>
            <w:r w:rsidR="000874F2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="000874F2" w:rsidRPr="00765832">
              <w:rPr>
                <w:rFonts w:ascii="Times New Roman" w:eastAsia="Times New Roman" w:hAnsi="Times New Roman" w:cs="Times New Roman"/>
                <w:lang w:val="en-US"/>
              </w:rPr>
              <w:t>.800</w:t>
            </w:r>
          </w:p>
        </w:tc>
      </w:tr>
      <w:tr w:rsidR="00765832" w:rsidRPr="00765832" w:rsidTr="00765832">
        <w:trPr>
          <w:trHeight w:val="257"/>
        </w:trPr>
        <w:tc>
          <w:tcPr>
            <w:tcW w:w="3510" w:type="dxa"/>
            <w:noWrap/>
            <w:hideMark/>
          </w:tcPr>
          <w:p w:rsidR="00765832" w:rsidRPr="00765832" w:rsidRDefault="00765832" w:rsidP="0076583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>Addition to retained earnings</w:t>
            </w:r>
          </w:p>
        </w:tc>
        <w:tc>
          <w:tcPr>
            <w:tcW w:w="1701" w:type="dxa"/>
            <w:noWrap/>
            <w:hideMark/>
          </w:tcPr>
          <w:p w:rsidR="00765832" w:rsidRPr="00765832" w:rsidRDefault="00765832" w:rsidP="000874F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$     4</w:t>
            </w:r>
            <w:r w:rsidR="000874F2">
              <w:rPr>
                <w:rFonts w:ascii="Times New Roman" w:eastAsia="Times New Roman" w:hAnsi="Times New Roman" w:cs="Times New Roman"/>
                <w:lang w:val="en-US"/>
              </w:rPr>
              <w:t>3.500</w:t>
            </w:r>
            <w:r w:rsidRPr="0076583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765832" w:rsidRDefault="00765832"/>
    <w:p w:rsidR="00765832" w:rsidRDefault="00765832"/>
    <w:p w:rsidR="00765832" w:rsidRDefault="00765832"/>
    <w:p w:rsidR="008A009F" w:rsidRDefault="008A009F" w:rsidP="008A00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09F">
        <w:rPr>
          <w:rFonts w:ascii="Times New Roman" w:hAnsi="Times New Roman" w:cs="Times New Roman"/>
          <w:sz w:val="24"/>
          <w:szCs w:val="24"/>
        </w:rPr>
        <w:lastRenderedPageBreak/>
        <w:t xml:space="preserve">Operating </w:t>
      </w:r>
      <w:proofErr w:type="spellStart"/>
      <w:r w:rsidRPr="008A009F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8A0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09F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8A009F">
        <w:rPr>
          <w:rFonts w:ascii="Times New Roman" w:hAnsi="Times New Roman" w:cs="Times New Roman"/>
          <w:sz w:val="24"/>
          <w:szCs w:val="24"/>
        </w:rPr>
        <w:t xml:space="preserve"> = EBIT + </w:t>
      </w:r>
      <w:proofErr w:type="spellStart"/>
      <w:r w:rsidRPr="008A009F">
        <w:rPr>
          <w:rFonts w:ascii="Times New Roman" w:hAnsi="Times New Roman" w:cs="Times New Roman"/>
          <w:sz w:val="24"/>
          <w:szCs w:val="24"/>
        </w:rPr>
        <w:t>Depreciation</w:t>
      </w:r>
      <w:proofErr w:type="spellEnd"/>
      <w:r w:rsidRPr="008A00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A009F">
        <w:rPr>
          <w:rFonts w:ascii="Times New Roman" w:hAnsi="Times New Roman" w:cs="Times New Roman"/>
          <w:sz w:val="24"/>
          <w:szCs w:val="24"/>
        </w:rPr>
        <w:t>Taxes</w:t>
      </w:r>
      <w:proofErr w:type="spellEnd"/>
    </w:p>
    <w:p w:rsidR="008A009F" w:rsidRDefault="008A009F" w:rsidP="008A00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09F">
        <w:rPr>
          <w:rFonts w:ascii="Times New Roman" w:hAnsi="Times New Roman" w:cs="Times New Roman"/>
          <w:sz w:val="24"/>
          <w:szCs w:val="24"/>
        </w:rPr>
        <w:t xml:space="preserve">Operating </w:t>
      </w:r>
      <w:proofErr w:type="spellStart"/>
      <w:r w:rsidRPr="008A009F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8A0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09F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E871D9">
        <w:rPr>
          <w:rFonts w:ascii="Times New Roman" w:hAnsi="Times New Roman" w:cs="Times New Roman"/>
          <w:sz w:val="24"/>
          <w:szCs w:val="24"/>
        </w:rPr>
        <w:t xml:space="preserve"> = 82</w:t>
      </w:r>
      <w:r>
        <w:rPr>
          <w:rFonts w:ascii="Times New Roman" w:hAnsi="Times New Roman" w:cs="Times New Roman"/>
          <w:sz w:val="24"/>
          <w:szCs w:val="24"/>
        </w:rPr>
        <w:t>.800 +</w:t>
      </w:r>
      <w:r w:rsidR="00E871D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.100 </w:t>
      </w:r>
      <w:r w:rsidRPr="008A009F">
        <w:rPr>
          <w:rFonts w:ascii="Times New Roman" w:hAnsi="Times New Roman" w:cs="Times New Roman"/>
          <w:sz w:val="24"/>
          <w:szCs w:val="24"/>
        </w:rPr>
        <w:t xml:space="preserve"> –</w:t>
      </w:r>
      <w:r w:rsidR="00E871D9">
        <w:rPr>
          <w:rFonts w:ascii="Times New Roman" w:hAnsi="Times New Roman" w:cs="Times New Roman"/>
          <w:sz w:val="24"/>
          <w:szCs w:val="24"/>
        </w:rPr>
        <w:t xml:space="preserve"> 19.500</w:t>
      </w:r>
      <w:r>
        <w:rPr>
          <w:rFonts w:ascii="Times New Roman" w:hAnsi="Times New Roman" w:cs="Times New Roman"/>
          <w:sz w:val="24"/>
          <w:szCs w:val="24"/>
        </w:rPr>
        <w:t xml:space="preserve"> = $</w:t>
      </w:r>
      <w:r w:rsidR="00E871D9">
        <w:rPr>
          <w:rFonts w:ascii="Times New Roman" w:hAnsi="Times New Roman" w:cs="Times New Roman"/>
          <w:sz w:val="24"/>
          <w:szCs w:val="24"/>
        </w:rPr>
        <w:t xml:space="preserve"> 83.400</w:t>
      </w:r>
    </w:p>
    <w:p w:rsidR="008A009F" w:rsidRDefault="008A009F" w:rsidP="008A009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09F" w:rsidRPr="008A009F" w:rsidRDefault="008A009F" w:rsidP="008A00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32">
        <w:rPr>
          <w:rFonts w:ascii="Arial" w:eastAsia="Times New Roman" w:hAnsi="Arial" w:cs="Arial"/>
          <w:sz w:val="24"/>
          <w:szCs w:val="24"/>
          <w:lang w:val="en-US"/>
        </w:rPr>
        <w:t>Cash flow to creditors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= Interest paid </w:t>
      </w:r>
      <w:r w:rsidRPr="008A00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borrowing</w:t>
      </w:r>
      <w:proofErr w:type="spellEnd"/>
    </w:p>
    <w:p w:rsidR="008A009F" w:rsidRDefault="008A009F" w:rsidP="00E871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32">
        <w:rPr>
          <w:rFonts w:ascii="Arial" w:eastAsia="Times New Roman" w:hAnsi="Arial" w:cs="Arial"/>
          <w:sz w:val="24"/>
          <w:szCs w:val="24"/>
          <w:lang w:val="en-US"/>
        </w:rPr>
        <w:t>Cash flow to creditors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= 1</w:t>
      </w:r>
      <w:r w:rsidR="00E871D9">
        <w:rPr>
          <w:rFonts w:ascii="Arial" w:eastAsia="Times New Roman" w:hAnsi="Arial" w:cs="Arial"/>
          <w:sz w:val="24"/>
          <w:szCs w:val="24"/>
          <w:lang w:val="en-US"/>
        </w:rPr>
        <w:t>1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.000 </w:t>
      </w:r>
      <w:r w:rsidRPr="008A00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871D9" w:rsidRPr="008A009F">
        <w:rPr>
          <w:rFonts w:ascii="Times New Roman" w:hAnsi="Times New Roman" w:cs="Times New Roman"/>
          <w:sz w:val="24"/>
          <w:szCs w:val="24"/>
        </w:rPr>
        <w:t>–</w:t>
      </w:r>
      <w:r w:rsidR="00E871D9">
        <w:rPr>
          <w:rFonts w:ascii="Times New Roman" w:hAnsi="Times New Roman" w:cs="Times New Roman"/>
          <w:sz w:val="24"/>
          <w:szCs w:val="24"/>
        </w:rPr>
        <w:t xml:space="preserve"> 7.800) = $ 18.800</w:t>
      </w:r>
    </w:p>
    <w:p w:rsidR="00E871D9" w:rsidRDefault="00E871D9" w:rsidP="00E871D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1D9" w:rsidRDefault="00E871D9" w:rsidP="00E871D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32">
        <w:rPr>
          <w:rFonts w:ascii="Arial" w:eastAsia="Times New Roman" w:hAnsi="Arial" w:cs="Arial"/>
          <w:sz w:val="24"/>
          <w:szCs w:val="24"/>
          <w:lang w:val="en-US"/>
        </w:rPr>
        <w:t>Cash flow to stockholders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= Dividends paid </w:t>
      </w:r>
      <w:r w:rsidRPr="008A00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equity</w:t>
      </w:r>
      <w:proofErr w:type="spellEnd"/>
    </w:p>
    <w:p w:rsidR="00765832" w:rsidRDefault="00E871D9" w:rsidP="00EE73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32">
        <w:rPr>
          <w:rFonts w:ascii="Arial" w:eastAsia="Times New Roman" w:hAnsi="Arial" w:cs="Arial"/>
          <w:sz w:val="24"/>
          <w:szCs w:val="24"/>
          <w:lang w:val="en-US"/>
        </w:rPr>
        <w:t>Cash flow to stockholders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= 8.800 </w:t>
      </w:r>
      <w:r w:rsidRPr="008A00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FF9">
        <w:rPr>
          <w:rFonts w:ascii="Times New Roman" w:hAnsi="Times New Roman" w:cs="Times New Roman"/>
          <w:sz w:val="24"/>
          <w:szCs w:val="24"/>
        </w:rPr>
        <w:t>8.900 = -1</w:t>
      </w:r>
      <w:r w:rsidR="009D2885">
        <w:rPr>
          <w:rFonts w:ascii="Times New Roman" w:hAnsi="Times New Roman" w:cs="Times New Roman"/>
          <w:sz w:val="24"/>
          <w:szCs w:val="24"/>
        </w:rPr>
        <w:t>00</w:t>
      </w:r>
    </w:p>
    <w:p w:rsidR="00EE7337" w:rsidRDefault="00EE7337" w:rsidP="00EE733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337" w:rsidRDefault="00EE7337" w:rsidP="00EE73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CF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CF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stockholders</w:t>
      </w:r>
      <w:proofErr w:type="spellEnd"/>
    </w:p>
    <w:p w:rsidR="00B47333" w:rsidRDefault="00EE7337" w:rsidP="00B4733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</w:t>
      </w:r>
      <w:r w:rsidR="0060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DB3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="0060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DB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0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DB3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="00603DB3">
        <w:rPr>
          <w:rFonts w:ascii="Times New Roman" w:hAnsi="Times New Roman" w:cs="Times New Roman"/>
          <w:sz w:val="24"/>
          <w:szCs w:val="24"/>
        </w:rPr>
        <w:t xml:space="preserve"> = 18.800 - 100 = $18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3D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B47333" w:rsidRDefault="00B47333" w:rsidP="00B4733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333" w:rsidRPr="00B47333" w:rsidRDefault="00B47333" w:rsidP="00B473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B473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proportion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WACC is </w:t>
      </w:r>
      <w:proofErr w:type="gramStart"/>
      <w:r w:rsidRPr="00B47333">
        <w:rPr>
          <w:rFonts w:ascii="Times New Roman" w:hAnsi="Times New Roman" w:cs="Times New Roman"/>
          <w:sz w:val="24"/>
          <w:szCs w:val="24"/>
        </w:rPr>
        <w:t>9.1</w:t>
      </w:r>
      <w:proofErr w:type="gramEnd"/>
      <w:r w:rsidRPr="00B47333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before-tax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is 6.4%,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rate is 21%,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47333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B47333">
        <w:rPr>
          <w:rFonts w:ascii="Times New Roman" w:hAnsi="Times New Roman" w:cs="Times New Roman"/>
          <w:sz w:val="24"/>
          <w:szCs w:val="24"/>
        </w:rPr>
        <w:t xml:space="preserve"> is 11%?</w:t>
      </w:r>
    </w:p>
    <w:p w:rsidR="00B47333" w:rsidRDefault="00B47333" w:rsidP="00B47333">
      <w:pPr>
        <w:spacing w:after="0"/>
        <w:rPr>
          <w:rFonts w:ascii="Arial" w:hAnsi="Arial" w:cs="Arial"/>
          <w:color w:val="333333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Solution 2</w:t>
      </w:r>
      <w:r w:rsidRPr="0076583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4733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030EB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4030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030EB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4030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30EB">
        <w:rPr>
          <w:rFonts w:ascii="Times New Roman" w:hAnsi="Times New Roman" w:cs="Times New Roman"/>
          <w:sz w:val="24"/>
          <w:szCs w:val="24"/>
        </w:rPr>
        <w:t>K</w:t>
      </w:r>
      <w:r w:rsidRPr="004030E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4030EB">
        <w:rPr>
          <w:rFonts w:ascii="Times New Roman" w:hAnsi="Times New Roman" w:cs="Times New Roman"/>
          <w:sz w:val="24"/>
          <w:szCs w:val="24"/>
        </w:rPr>
        <w:t>)</w:t>
      </w:r>
      <w:r w:rsidR="001653FC">
        <w:rPr>
          <w:rFonts w:ascii="Times New Roman" w:hAnsi="Times New Roman" w:cs="Times New Roman"/>
          <w:sz w:val="24"/>
          <w:szCs w:val="24"/>
        </w:rPr>
        <w:t xml:space="preserve"> </w:t>
      </w:r>
      <w:r w:rsidRPr="004030EB"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Yield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Arial" w:hAnsi="Arial" w:cs="Arial"/>
          <w:color w:val="333333"/>
          <w:sz w:val="21"/>
          <w:szCs w:val="21"/>
        </w:rPr>
        <w:t xml:space="preserve"> – t)</w:t>
      </w:r>
    </w:p>
    <w:p w:rsidR="00B47333" w:rsidRDefault="00B47333" w:rsidP="00B47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165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11</w:t>
      </w:r>
      <w:r w:rsidRPr="004030EB">
        <w:rPr>
          <w:rFonts w:ascii="Times New Roman" w:hAnsi="Times New Roman" w:cs="Times New Roman"/>
          <w:sz w:val="24"/>
          <w:szCs w:val="24"/>
        </w:rPr>
        <w:t>%</w:t>
      </w:r>
    </w:p>
    <w:p w:rsidR="00B47333" w:rsidRPr="004030EB" w:rsidRDefault="00B47333" w:rsidP="00B473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WACC = </w:t>
      </w:r>
      <w:proofErr w:type="gramStart"/>
      <w:r>
        <w:rPr>
          <w:rFonts w:ascii="Times New Roman" w:hAnsi="Times New Roman" w:cs="Times New Roman"/>
          <w:sz w:val="24"/>
          <w:szCs w:val="24"/>
        </w:rPr>
        <w:t>9.1</w:t>
      </w:r>
      <w:proofErr w:type="gramEnd"/>
      <w:r>
        <w:rPr>
          <w:rFonts w:ascii="Times New Roman" w:hAnsi="Times New Roman" w:cs="Times New Roman"/>
          <w:sz w:val="24"/>
          <w:szCs w:val="24"/>
        </w:rPr>
        <w:t>%</w:t>
      </w:r>
    </w:p>
    <w:p w:rsidR="00B47333" w:rsidRPr="004030EB" w:rsidRDefault="00B47333" w:rsidP="00B47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9.1% </w:t>
      </w:r>
      <w:r w:rsidRPr="004030EB">
        <w:rPr>
          <w:rFonts w:ascii="Times New Roman" w:hAnsi="Times New Roman" w:cs="Times New Roman"/>
          <w:sz w:val="24"/>
          <w:szCs w:val="24"/>
        </w:rPr>
        <w:t>= (1 − </w:t>
      </w:r>
      <w:r w:rsidRPr="004030EB"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)(</w:t>
      </w:r>
      <w:proofErr w:type="gramStart"/>
      <w:r>
        <w:rPr>
          <w:rFonts w:ascii="Times New Roman" w:hAnsi="Times New Roman" w:cs="Times New Roman"/>
          <w:sz w:val="24"/>
          <w:szCs w:val="24"/>
        </w:rPr>
        <w:t>6.4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%)(1 – </w:t>
      </w:r>
      <w:r w:rsidRPr="004030E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4030EB">
        <w:rPr>
          <w:rFonts w:ascii="Times New Roman" w:hAnsi="Times New Roman" w:cs="Times New Roman"/>
          <w:sz w:val="24"/>
          <w:szCs w:val="24"/>
        </w:rPr>
        <w:t>) + </w:t>
      </w:r>
      <w:r w:rsidRPr="004030EB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4030E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30EB">
        <w:rPr>
          <w:rFonts w:ascii="Times New Roman" w:hAnsi="Times New Roman" w:cs="Times New Roman"/>
          <w:sz w:val="24"/>
          <w:szCs w:val="24"/>
        </w:rPr>
        <w:t>%)</w:t>
      </w:r>
    </w:p>
    <w:p w:rsidR="00B47333" w:rsidRDefault="00B47333" w:rsidP="00B47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0EB">
        <w:rPr>
          <w:rFonts w:ascii="Times New Roman" w:hAnsi="Times New Roman" w:cs="Times New Roman"/>
          <w:i/>
          <w:iCs/>
          <w:sz w:val="24"/>
          <w:szCs w:val="24"/>
        </w:rPr>
        <w:t>x</w:t>
      </w:r>
      <w:proofErr w:type="gramEnd"/>
      <w:r w:rsidR="006A1540">
        <w:rPr>
          <w:rFonts w:ascii="Times New Roman" w:hAnsi="Times New Roman" w:cs="Times New Roman"/>
          <w:sz w:val="24"/>
          <w:szCs w:val="24"/>
        </w:rPr>
        <w:t xml:space="preserve"> =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4030EB">
        <w:rPr>
          <w:rFonts w:ascii="Times New Roman" w:hAnsi="Times New Roman" w:cs="Times New Roman"/>
          <w:sz w:val="24"/>
          <w:szCs w:val="24"/>
        </w:rPr>
        <w:t>%</w:t>
      </w:r>
    </w:p>
    <w:p w:rsidR="003948EF" w:rsidRPr="003948EF" w:rsidRDefault="003948EF" w:rsidP="003948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8EF" w:rsidRPr="003948EF" w:rsidRDefault="003948EF" w:rsidP="003948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8EF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 w:rsidRPr="003948EF">
        <w:rPr>
          <w:rFonts w:ascii="Times New Roman" w:hAnsi="Times New Roman" w:cs="Times New Roman"/>
          <w:b/>
          <w:sz w:val="24"/>
          <w:szCs w:val="24"/>
          <w:u w:val="single"/>
        </w:rPr>
        <w:t xml:space="preserve"> 3:</w:t>
      </w:r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Dybvig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Corporation’s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has a beta of </w:t>
      </w:r>
      <w:proofErr w:type="gramStart"/>
      <w:r w:rsidRPr="003948EF">
        <w:rPr>
          <w:rFonts w:ascii="Times New Roman" w:hAnsi="Times New Roman" w:cs="Times New Roman"/>
          <w:sz w:val="24"/>
          <w:szCs w:val="24"/>
        </w:rPr>
        <w:t>1.3</w:t>
      </w:r>
      <w:proofErr w:type="gramEnd"/>
      <w:r w:rsidRPr="003948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risk-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rate is 4.5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cent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market is 12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cent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Dybvig’s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>?</w:t>
      </w:r>
    </w:p>
    <w:p w:rsidR="0054111F" w:rsidRPr="003948EF" w:rsidRDefault="003948EF" w:rsidP="00394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8EF">
        <w:rPr>
          <w:rFonts w:ascii="Times New Roman" w:hAnsi="Times New Roman" w:cs="Times New Roman"/>
          <w:b/>
          <w:sz w:val="24"/>
          <w:szCs w:val="24"/>
          <w:u w:val="single"/>
        </w:rPr>
        <w:t>Solution 3:</w:t>
      </w:r>
      <w:r w:rsidRPr="003948E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CAPM.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948EF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3948EF">
        <w:rPr>
          <w:rFonts w:ascii="Times New Roman" w:hAnsi="Times New Roman" w:cs="Times New Roman"/>
          <w:sz w:val="24"/>
          <w:szCs w:val="24"/>
        </w:rPr>
        <w:t xml:space="preserve"> is:</w:t>
      </w:r>
    </w:p>
    <w:p w:rsidR="003948EF" w:rsidRDefault="003948EF" w:rsidP="003948EF">
      <w:pPr>
        <w:pStyle w:val="ListParagraph"/>
        <w:tabs>
          <w:tab w:val="left" w:pos="44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8EF">
        <w:rPr>
          <w:rFonts w:ascii="Times New Roman" w:hAnsi="Times New Roman" w:cs="Times New Roman"/>
          <w:bCs/>
          <w:sz w:val="24"/>
          <w:szCs w:val="24"/>
        </w:rPr>
        <w:t>R</w:t>
      </w:r>
      <w:r w:rsidRPr="003948EF"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r w:rsidRPr="003948EF">
        <w:rPr>
          <w:rFonts w:ascii="Times New Roman" w:hAnsi="Times New Roman" w:cs="Times New Roman"/>
          <w:sz w:val="24"/>
          <w:szCs w:val="24"/>
        </w:rPr>
        <w:t xml:space="preserve"> = </w:t>
      </w:r>
      <w:r w:rsidRPr="003948EF">
        <w:rPr>
          <w:rFonts w:ascii="Times New Roman" w:hAnsi="Times New Roman" w:cs="Times New Roman"/>
          <w:color w:val="000000"/>
          <w:sz w:val="24"/>
          <w:szCs w:val="24"/>
        </w:rPr>
        <w:t>0.045 + 1.30 (0.12 –</w:t>
      </w:r>
      <w:proofErr w:type="gramStart"/>
      <w:r w:rsidRPr="003948EF">
        <w:rPr>
          <w:rFonts w:ascii="Times New Roman" w:hAnsi="Times New Roman" w:cs="Times New Roman"/>
          <w:color w:val="000000"/>
          <w:sz w:val="24"/>
          <w:szCs w:val="24"/>
        </w:rPr>
        <w:t>0 .045</w:t>
      </w:r>
      <w:proofErr w:type="gramEnd"/>
      <w:r w:rsidRPr="003948EF">
        <w:rPr>
          <w:rFonts w:ascii="Times New Roman" w:hAnsi="Times New Roman" w:cs="Times New Roman"/>
          <w:color w:val="000000"/>
          <w:sz w:val="24"/>
          <w:szCs w:val="24"/>
        </w:rPr>
        <w:t xml:space="preserve">) = 0.1425 </w:t>
      </w:r>
      <w:proofErr w:type="spellStart"/>
      <w:r w:rsidRPr="003948EF"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3948EF">
        <w:rPr>
          <w:rFonts w:ascii="Times New Roman" w:hAnsi="Times New Roman" w:cs="Times New Roman"/>
          <w:color w:val="000000"/>
          <w:sz w:val="24"/>
          <w:szCs w:val="24"/>
        </w:rPr>
        <w:t xml:space="preserve"> 14.25%</w:t>
      </w:r>
    </w:p>
    <w:p w:rsidR="00F54D06" w:rsidRDefault="00F54D06" w:rsidP="003948EF">
      <w:pPr>
        <w:pStyle w:val="ListParagraph"/>
        <w:tabs>
          <w:tab w:val="left" w:pos="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06" w:rsidRDefault="00F54D06" w:rsidP="003948EF">
      <w:pPr>
        <w:pStyle w:val="ListParagraph"/>
        <w:tabs>
          <w:tab w:val="left" w:pos="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06" w:rsidRDefault="00F54D06" w:rsidP="003948EF">
      <w:pPr>
        <w:pStyle w:val="ListParagraph"/>
        <w:tabs>
          <w:tab w:val="left" w:pos="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06" w:rsidRDefault="00F54D06" w:rsidP="003948EF">
      <w:pPr>
        <w:pStyle w:val="ListParagraph"/>
        <w:tabs>
          <w:tab w:val="left" w:pos="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06" w:rsidRDefault="00F54D06" w:rsidP="003948EF">
      <w:pPr>
        <w:pStyle w:val="ListParagraph"/>
        <w:tabs>
          <w:tab w:val="left" w:pos="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06" w:rsidRDefault="00F54D06" w:rsidP="00F54D06">
      <w:pPr>
        <w:pStyle w:val="ListParagraph"/>
        <w:tabs>
          <w:tab w:val="left" w:pos="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06" w:rsidRPr="00847453" w:rsidRDefault="00F54D06" w:rsidP="00F54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</w:t>
      </w:r>
      <w:proofErr w:type="spellEnd"/>
      <w:r w:rsidRPr="00847453">
        <w:rPr>
          <w:rFonts w:ascii="Times New Roman" w:hAnsi="Times New Roman" w:cs="Times New Roman"/>
          <w:b/>
          <w:sz w:val="24"/>
          <w:szCs w:val="24"/>
          <w:u w:val="single"/>
        </w:rPr>
        <w:t xml:space="preserve"> 4:</w:t>
      </w:r>
      <w:r w:rsidRPr="008474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Compute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r w:rsidR="0076019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="0076019E">
        <w:rPr>
          <w:rFonts w:ascii="Times New Roman" w:hAnsi="Times New Roman" w:cs="Times New Roman"/>
          <w:sz w:val="24"/>
          <w:szCs w:val="24"/>
        </w:rPr>
        <w:t>”</w:t>
      </w:r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r w:rsidR="0076019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="0076019E">
        <w:rPr>
          <w:rFonts w:ascii="Times New Roman" w:hAnsi="Times New Roman" w:cs="Times New Roman"/>
          <w:sz w:val="24"/>
          <w:szCs w:val="24"/>
        </w:rPr>
        <w:t>”</w:t>
      </w:r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847453">
        <w:rPr>
          <w:rFonts w:ascii="Times New Roman" w:hAnsi="Times New Roman" w:cs="Times New Roman"/>
          <w:sz w:val="24"/>
          <w:szCs w:val="24"/>
        </w:rPr>
        <w:t>:</w:t>
      </w:r>
    </w:p>
    <w:p w:rsidR="00F54D06" w:rsidRPr="00847453" w:rsidRDefault="00F54D06" w:rsidP="00F54D0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Dividend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at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beginning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first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period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= $6, </w:t>
      </w:r>
    </w:p>
    <w:p w:rsidR="00F54D06" w:rsidRPr="00847453" w:rsidRDefault="00F54D06" w:rsidP="00F54D0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Growth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rate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dividends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earnings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= 7%, </w:t>
      </w:r>
    </w:p>
    <w:p w:rsidR="00F54D06" w:rsidRPr="00847453" w:rsidRDefault="00F54D06" w:rsidP="00F54D06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Price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today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= $60, </w:t>
      </w:r>
    </w:p>
    <w:p w:rsidR="00F54D06" w:rsidRPr="00847453" w:rsidRDefault="00F54D06" w:rsidP="00F54D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Flotation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47453">
        <w:rPr>
          <w:rFonts w:ascii="Times New Roman" w:eastAsia="MS Mincho" w:hAnsi="Times New Roman" w:cs="Times New Roman"/>
          <w:sz w:val="24"/>
          <w:szCs w:val="24"/>
        </w:rPr>
        <w:t>costs</w:t>
      </w:r>
      <w:proofErr w:type="spellEnd"/>
      <w:r w:rsidRPr="00847453">
        <w:rPr>
          <w:rFonts w:ascii="Times New Roman" w:eastAsia="MS Mincho" w:hAnsi="Times New Roman" w:cs="Times New Roman"/>
          <w:sz w:val="24"/>
          <w:szCs w:val="24"/>
        </w:rPr>
        <w:t xml:space="preserve"> = $3.</w:t>
      </w:r>
    </w:p>
    <w:p w:rsidR="00F54D06" w:rsidRDefault="00F54D06" w:rsidP="00F54D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116">
        <w:rPr>
          <w:rFonts w:ascii="Times New Roman" w:hAnsi="Times New Roman" w:cs="Times New Roman"/>
          <w:b/>
          <w:sz w:val="24"/>
          <w:szCs w:val="24"/>
          <w:u w:val="single"/>
        </w:rPr>
        <w:t xml:space="preserve">Solution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4: </w:t>
      </w:r>
    </w:p>
    <w:tbl>
      <w:tblPr>
        <w:tblStyle w:val="TableGrid"/>
        <w:tblW w:w="3227" w:type="dxa"/>
        <w:tblLook w:val="04A0" w:firstRow="1" w:lastRow="0" w:firstColumn="1" w:lastColumn="0" w:noHBand="0" w:noVBand="1"/>
      </w:tblPr>
      <w:tblGrid>
        <w:gridCol w:w="1384"/>
        <w:gridCol w:w="1843"/>
      </w:tblGrid>
      <w:tr w:rsidR="00F54D06" w:rsidRPr="00221C3D" w:rsidTr="006461C5">
        <w:trPr>
          <w:trHeight w:val="300"/>
        </w:trPr>
        <w:tc>
          <w:tcPr>
            <w:tcW w:w="1384" w:type="dxa"/>
            <w:noWrap/>
            <w:hideMark/>
          </w:tcPr>
          <w:p w:rsidR="00F54D06" w:rsidRPr="00847453" w:rsidRDefault="00F54D06" w:rsidP="006461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</w:t>
            </w:r>
          </w:p>
        </w:tc>
        <w:tc>
          <w:tcPr>
            <w:tcW w:w="1843" w:type="dxa"/>
            <w:noWrap/>
            <w:hideMark/>
          </w:tcPr>
          <w:p w:rsidR="00F54D06" w:rsidRPr="00847453" w:rsidRDefault="00F54D06" w:rsidP="00F54D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7%</w:t>
            </w:r>
          </w:p>
        </w:tc>
      </w:tr>
      <w:tr w:rsidR="00F54D06" w:rsidRPr="00221C3D" w:rsidTr="006461C5">
        <w:trPr>
          <w:trHeight w:val="360"/>
        </w:trPr>
        <w:tc>
          <w:tcPr>
            <w:tcW w:w="1384" w:type="dxa"/>
            <w:noWrap/>
            <w:hideMark/>
          </w:tcPr>
          <w:p w:rsidR="00F54D06" w:rsidRPr="00847453" w:rsidRDefault="00847453" w:rsidP="006461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  <w:r w:rsidR="00F54D06" w:rsidRPr="0084745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F54D06" w:rsidRPr="00847453" w:rsidRDefault="00F54D06" w:rsidP="00F54D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$6</w:t>
            </w:r>
          </w:p>
        </w:tc>
      </w:tr>
      <w:tr w:rsidR="00F54D06" w:rsidRPr="00221C3D" w:rsidTr="006461C5">
        <w:trPr>
          <w:trHeight w:val="360"/>
        </w:trPr>
        <w:tc>
          <w:tcPr>
            <w:tcW w:w="1384" w:type="dxa"/>
            <w:noWrap/>
            <w:hideMark/>
          </w:tcPr>
          <w:p w:rsidR="00F54D06" w:rsidRPr="00847453" w:rsidRDefault="00F54D06" w:rsidP="006461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Pr="00847453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F54D06" w:rsidRPr="00847453" w:rsidRDefault="00F54D06" w:rsidP="00F54D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$60</w:t>
            </w:r>
          </w:p>
        </w:tc>
      </w:tr>
      <w:tr w:rsidR="00F54D06" w:rsidRPr="00221C3D" w:rsidTr="006461C5">
        <w:trPr>
          <w:trHeight w:val="360"/>
        </w:trPr>
        <w:tc>
          <w:tcPr>
            <w:tcW w:w="1384" w:type="dxa"/>
            <w:noWrap/>
          </w:tcPr>
          <w:p w:rsidR="00F54D06" w:rsidRPr="00847453" w:rsidRDefault="00F54D06" w:rsidP="006461C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</w:p>
        </w:tc>
        <w:tc>
          <w:tcPr>
            <w:tcW w:w="1843" w:type="dxa"/>
            <w:noWrap/>
          </w:tcPr>
          <w:p w:rsidR="00F54D06" w:rsidRPr="00847453" w:rsidRDefault="00F54D06" w:rsidP="00F54D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745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$3</w:t>
            </w:r>
          </w:p>
        </w:tc>
      </w:tr>
    </w:tbl>
    <w:p w:rsidR="00F54D06" w:rsidRPr="00940116" w:rsidRDefault="00F54D06" w:rsidP="00F54D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D06" w:rsidRPr="00F54D06" w:rsidRDefault="00F54D06" w:rsidP="008474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D06">
        <w:rPr>
          <w:rFonts w:ascii="Times New Roman" w:hAnsi="Times New Roman" w:cs="Times New Roman"/>
          <w:sz w:val="24"/>
          <w:szCs w:val="24"/>
        </w:rPr>
        <w:t>D</w:t>
      </w:r>
      <w:r w:rsidRPr="00F54D0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54D06">
        <w:rPr>
          <w:rFonts w:ascii="Times New Roman" w:hAnsi="Times New Roman" w:cs="Times New Roman"/>
          <w:sz w:val="24"/>
          <w:szCs w:val="24"/>
        </w:rPr>
        <w:t xml:space="preserve"> = D</w:t>
      </w:r>
      <w:r w:rsidRPr="00F54D0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47453">
        <w:rPr>
          <w:rFonts w:ascii="Times New Roman" w:hAnsi="Times New Roman" w:cs="Times New Roman"/>
          <w:sz w:val="24"/>
          <w:szCs w:val="24"/>
        </w:rPr>
        <w:t xml:space="preserve"> x (1+g) = </w:t>
      </w:r>
      <w:r>
        <w:rPr>
          <w:rFonts w:ascii="Times New Roman" w:hAnsi="Times New Roman" w:cs="Times New Roman"/>
          <w:sz w:val="24"/>
          <w:szCs w:val="24"/>
        </w:rPr>
        <w:t>6.00 x (1.07</w:t>
      </w:r>
      <w:r w:rsidR="00847453">
        <w:rPr>
          <w:rFonts w:ascii="Times New Roman" w:hAnsi="Times New Roman" w:cs="Times New Roman"/>
          <w:sz w:val="24"/>
          <w:szCs w:val="24"/>
        </w:rPr>
        <w:t>) = $6.42</w:t>
      </w:r>
    </w:p>
    <w:p w:rsidR="00F54D06" w:rsidRPr="00847453" w:rsidRDefault="00F54D06" w:rsidP="008474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53">
        <w:rPr>
          <w:rFonts w:ascii="Times New Roman" w:hAnsi="Times New Roman" w:cs="Times New Roman"/>
          <w:sz w:val="24"/>
          <w:szCs w:val="24"/>
        </w:rPr>
        <w:t>K</w:t>
      </w:r>
      <w:r w:rsidRPr="00847453">
        <w:rPr>
          <w:rFonts w:ascii="Times New Roman" w:hAnsi="Times New Roman" w:cs="Times New Roman"/>
          <w:sz w:val="24"/>
          <w:szCs w:val="24"/>
          <w:vertAlign w:val="subscript"/>
        </w:rPr>
        <w:t xml:space="preserve">e </w:t>
      </w:r>
      <w:r w:rsidRPr="00847453">
        <w:rPr>
          <w:rFonts w:ascii="Times New Roman" w:hAnsi="Times New Roman" w:cs="Times New Roman"/>
          <w:sz w:val="24"/>
          <w:szCs w:val="24"/>
        </w:rPr>
        <w:t>= (D</w:t>
      </w:r>
      <w:r w:rsidRPr="0084745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7453">
        <w:rPr>
          <w:rFonts w:ascii="Times New Roman" w:hAnsi="Times New Roman" w:cs="Times New Roman"/>
          <w:sz w:val="24"/>
          <w:szCs w:val="24"/>
        </w:rPr>
        <w:t xml:space="preserve"> / P</w:t>
      </w:r>
      <w:r w:rsidRPr="0084745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847453">
        <w:rPr>
          <w:rFonts w:ascii="Times New Roman" w:hAnsi="Times New Roman" w:cs="Times New Roman"/>
          <w:sz w:val="24"/>
          <w:szCs w:val="24"/>
        </w:rPr>
        <w:t xml:space="preserve">) + g = </w:t>
      </w:r>
      <w:r w:rsidR="00847453">
        <w:rPr>
          <w:rFonts w:ascii="Times New Roman" w:hAnsi="Times New Roman" w:cs="Times New Roman"/>
          <w:sz w:val="24"/>
          <w:szCs w:val="24"/>
        </w:rPr>
        <w:t>(6.42</w:t>
      </w:r>
      <w:r w:rsidRPr="00847453">
        <w:rPr>
          <w:rFonts w:ascii="Times New Roman" w:hAnsi="Times New Roman" w:cs="Times New Roman"/>
          <w:sz w:val="24"/>
          <w:szCs w:val="24"/>
        </w:rPr>
        <w:t xml:space="preserve"> / 60</w:t>
      </w:r>
      <w:r w:rsidR="00847453">
        <w:rPr>
          <w:rFonts w:ascii="Times New Roman" w:hAnsi="Times New Roman" w:cs="Times New Roman"/>
          <w:sz w:val="24"/>
          <w:szCs w:val="24"/>
        </w:rPr>
        <w:t>)</w:t>
      </w:r>
      <w:r w:rsidRPr="00847453">
        <w:rPr>
          <w:rFonts w:ascii="Times New Roman" w:hAnsi="Times New Roman" w:cs="Times New Roman"/>
          <w:sz w:val="24"/>
          <w:szCs w:val="24"/>
        </w:rPr>
        <w:t xml:space="preserve"> + 0,0</w:t>
      </w:r>
      <w:r w:rsidR="00847453">
        <w:rPr>
          <w:rFonts w:ascii="Times New Roman" w:hAnsi="Times New Roman" w:cs="Times New Roman"/>
          <w:sz w:val="24"/>
          <w:szCs w:val="24"/>
        </w:rPr>
        <w:t>7</w:t>
      </w:r>
      <w:r w:rsidRPr="00847453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847453">
        <w:rPr>
          <w:rFonts w:ascii="Times New Roman" w:hAnsi="Times New Roman" w:cs="Times New Roman"/>
          <w:sz w:val="24"/>
          <w:szCs w:val="24"/>
        </w:rPr>
        <w:t>17.7</w:t>
      </w:r>
      <w:proofErr w:type="gramEnd"/>
      <w:r w:rsidRPr="00847453">
        <w:rPr>
          <w:rFonts w:ascii="Times New Roman" w:hAnsi="Times New Roman" w:cs="Times New Roman"/>
          <w:sz w:val="24"/>
          <w:szCs w:val="24"/>
        </w:rPr>
        <w:t>%</w:t>
      </w:r>
    </w:p>
    <w:p w:rsidR="00847453" w:rsidRPr="00847453" w:rsidRDefault="00847453" w:rsidP="008474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45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84745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47453">
        <w:rPr>
          <w:rFonts w:ascii="Times New Roman" w:hAnsi="Times New Roman" w:cs="Times New Roman"/>
          <w:sz w:val="24"/>
          <w:szCs w:val="24"/>
        </w:rPr>
        <w:t>= (D</w:t>
      </w:r>
      <w:r w:rsidRPr="0084745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4745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47453">
        <w:rPr>
          <w:rFonts w:ascii="Times New Roman" w:hAnsi="Times New Roman" w:cs="Times New Roman"/>
          <w:sz w:val="24"/>
          <w:szCs w:val="24"/>
        </w:rPr>
        <w:t>P</w:t>
      </w:r>
      <w:r w:rsidRPr="0084745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−F</w:t>
      </w:r>
      <w:r w:rsidRPr="008474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47453">
        <w:rPr>
          <w:rFonts w:ascii="Times New Roman" w:hAnsi="Times New Roman" w:cs="Times New Roman"/>
          <w:sz w:val="24"/>
          <w:szCs w:val="24"/>
        </w:rPr>
        <w:t xml:space="preserve"> + g = </w:t>
      </w:r>
      <w:r>
        <w:rPr>
          <w:rFonts w:ascii="Times New Roman" w:hAnsi="Times New Roman" w:cs="Times New Roman"/>
          <w:sz w:val="24"/>
          <w:szCs w:val="24"/>
        </w:rPr>
        <w:t>(6.42</w:t>
      </w:r>
      <w:r w:rsidRPr="0084745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47453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−3))</w:t>
      </w:r>
      <w:r w:rsidRPr="00847453">
        <w:rPr>
          <w:rFonts w:ascii="Times New Roman" w:hAnsi="Times New Roman" w:cs="Times New Roman"/>
          <w:sz w:val="24"/>
          <w:szCs w:val="24"/>
        </w:rPr>
        <w:t xml:space="preserve"> + 0,0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4745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18.26</w:t>
      </w:r>
      <w:r w:rsidRPr="00847453">
        <w:rPr>
          <w:rFonts w:ascii="Times New Roman" w:hAnsi="Times New Roman" w:cs="Times New Roman"/>
          <w:sz w:val="24"/>
          <w:szCs w:val="24"/>
        </w:rPr>
        <w:t>%</w:t>
      </w:r>
    </w:p>
    <w:p w:rsidR="00254757" w:rsidRPr="00254757" w:rsidRDefault="00254757" w:rsidP="002547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4757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 w:rsidRPr="00254757">
        <w:rPr>
          <w:rFonts w:ascii="Times New Roman" w:hAnsi="Times New Roman" w:cs="Times New Roman"/>
          <w:b/>
          <w:sz w:val="24"/>
          <w:szCs w:val="24"/>
          <w:u w:val="single"/>
        </w:rPr>
        <w:t xml:space="preserve"> 5:</w:t>
      </w:r>
      <w:r w:rsidRPr="00254757">
        <w:rPr>
          <w:rFonts w:ascii="Times New Roman" w:hAnsi="Times New Roman" w:cs="Times New Roman"/>
          <w:sz w:val="24"/>
          <w:szCs w:val="24"/>
        </w:rPr>
        <w:t xml:space="preserve"> Here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cash-flow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forecasts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mutually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757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25475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254757" w:rsidRPr="00254757" w:rsidTr="007B0B3A">
        <w:tc>
          <w:tcPr>
            <w:tcW w:w="1940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Project A</w:t>
            </w:r>
          </w:p>
        </w:tc>
        <w:tc>
          <w:tcPr>
            <w:tcW w:w="2256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Project B</w:t>
            </w:r>
          </w:p>
        </w:tc>
      </w:tr>
      <w:tr w:rsidR="00254757" w:rsidRPr="00254757" w:rsidTr="007B0B3A">
        <w:tc>
          <w:tcPr>
            <w:tcW w:w="1940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−40.000</w:t>
            </w:r>
          </w:p>
        </w:tc>
        <w:tc>
          <w:tcPr>
            <w:tcW w:w="2256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−40.000</w:t>
            </w:r>
          </w:p>
        </w:tc>
      </w:tr>
      <w:tr w:rsidR="00254757" w:rsidRPr="00254757" w:rsidTr="007B0B3A">
        <w:tc>
          <w:tcPr>
            <w:tcW w:w="1940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2256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</w:tc>
      </w:tr>
      <w:tr w:rsidR="00254757" w:rsidRPr="00254757" w:rsidTr="007B0B3A">
        <w:tc>
          <w:tcPr>
            <w:tcW w:w="1940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2256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254757" w:rsidRPr="00254757" w:rsidTr="007B0B3A">
        <w:tc>
          <w:tcPr>
            <w:tcW w:w="1940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2256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16.000</w:t>
            </w:r>
          </w:p>
        </w:tc>
      </w:tr>
      <w:tr w:rsidR="00254757" w:rsidRPr="00254757" w:rsidTr="007B0B3A">
        <w:tc>
          <w:tcPr>
            <w:tcW w:w="1940" w:type="dxa"/>
          </w:tcPr>
          <w:p w:rsidR="00254757" w:rsidRPr="00254757" w:rsidRDefault="00254757" w:rsidP="0025475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2256" w:type="dxa"/>
          </w:tcPr>
          <w:p w:rsidR="00254757" w:rsidRPr="00254757" w:rsidRDefault="00254757" w:rsidP="00254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32.000</w:t>
            </w:r>
          </w:p>
        </w:tc>
      </w:tr>
    </w:tbl>
    <w:p w:rsidR="00596FC3" w:rsidRDefault="00596FC3" w:rsidP="00596FC3">
      <w:pPr>
        <w:pStyle w:val="ListParagraph"/>
        <w:numPr>
          <w:ilvl w:val="0"/>
          <w:numId w:val="9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DBA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Value of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Project A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of 15%.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>?</w:t>
      </w:r>
    </w:p>
    <w:p w:rsidR="00596FC3" w:rsidRPr="00535B8A" w:rsidRDefault="00596FC3" w:rsidP="00596FC3">
      <w:pPr>
        <w:pStyle w:val="ListParagraph"/>
        <w:numPr>
          <w:ilvl w:val="0"/>
          <w:numId w:val="9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DBA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Return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DBA">
        <w:rPr>
          <w:rFonts w:ascii="Times New Roman" w:hAnsi="Times New Roman" w:cs="Times New Roman"/>
          <w:sz w:val="24"/>
          <w:szCs w:val="24"/>
        </w:rPr>
        <w:t xml:space="preserve">Project A </w:t>
      </w:r>
      <w:proofErr w:type="spellStart"/>
      <w:r w:rsidRPr="003C3D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3DBA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48EF" w:rsidRPr="00254757" w:rsidRDefault="00254757" w:rsidP="002547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757">
        <w:rPr>
          <w:rFonts w:ascii="Times New Roman" w:hAnsi="Times New Roman" w:cs="Times New Roman"/>
          <w:b/>
          <w:sz w:val="24"/>
          <w:szCs w:val="24"/>
          <w:u w:val="single"/>
        </w:rPr>
        <w:t xml:space="preserve">Solution 5: </w:t>
      </w:r>
    </w:p>
    <w:p w:rsidR="00D264A7" w:rsidRPr="00591E79" w:rsidRDefault="00D264A7" w:rsidP="00596FC3">
      <w:pPr>
        <w:pStyle w:val="BodyText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</w:rPr>
      </w:pPr>
      <w:r w:rsidRPr="00591E79">
        <w:rPr>
          <w:rFonts w:ascii="Times New Roman" w:hAnsi="Times New Roman"/>
          <w:szCs w:val="24"/>
        </w:rPr>
        <w:t>And we ass</w:t>
      </w:r>
      <w:r>
        <w:rPr>
          <w:rFonts w:ascii="Times New Roman" w:hAnsi="Times New Roman"/>
          <w:szCs w:val="24"/>
        </w:rPr>
        <w:t>ume that the discount rate is 15</w:t>
      </w:r>
      <w:r w:rsidRPr="00591E79">
        <w:rPr>
          <w:rFonts w:ascii="Times New Roman" w:hAnsi="Times New Roman"/>
          <w:szCs w:val="24"/>
        </w:rPr>
        <w:t xml:space="preserve"> %. In this case;</w:t>
      </w:r>
    </w:p>
    <w:p w:rsidR="00D264A7" w:rsidRPr="00591E79" w:rsidRDefault="00D264A7" w:rsidP="00D264A7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 w:rsidRPr="00A063FC">
        <w:rPr>
          <w:rFonts w:ascii="Times New Roman" w:hAnsi="Times New Roman"/>
          <w:b/>
          <w:szCs w:val="24"/>
        </w:rPr>
        <w:t>NPV</w:t>
      </w:r>
      <w:r w:rsidRPr="00A063FC">
        <w:rPr>
          <w:rFonts w:ascii="Times New Roman" w:hAnsi="Times New Roman"/>
          <w:b/>
          <w:szCs w:val="24"/>
          <w:vertAlign w:val="subscript"/>
        </w:rPr>
        <w:t>A</w:t>
      </w:r>
      <w:r>
        <w:rPr>
          <w:rFonts w:ascii="Times New Roman" w:hAnsi="Times New Roman"/>
          <w:szCs w:val="24"/>
        </w:rPr>
        <w:t>= -40.000 + 25.000</w:t>
      </w:r>
      <w:proofErr w:type="gramStart"/>
      <w:r>
        <w:rPr>
          <w:rFonts w:ascii="Times New Roman" w:hAnsi="Times New Roman"/>
          <w:szCs w:val="24"/>
        </w:rPr>
        <w:t>/(</w:t>
      </w:r>
      <w:proofErr w:type="gramEnd"/>
      <w:r>
        <w:rPr>
          <w:rFonts w:ascii="Times New Roman" w:hAnsi="Times New Roman"/>
          <w:szCs w:val="24"/>
        </w:rPr>
        <w:t>1 + 15</w:t>
      </w:r>
      <w:r w:rsidRPr="00591E79">
        <w:rPr>
          <w:rFonts w:ascii="Times New Roman" w:hAnsi="Times New Roman"/>
          <w:szCs w:val="24"/>
        </w:rPr>
        <w:t xml:space="preserve">%) </w:t>
      </w:r>
      <w:r w:rsidRPr="00591E79">
        <w:rPr>
          <w:rFonts w:ascii="Times New Roman" w:hAnsi="Times New Roman"/>
          <w:szCs w:val="24"/>
          <w:vertAlign w:val="superscript"/>
        </w:rPr>
        <w:t xml:space="preserve">1 </w:t>
      </w:r>
      <w:r>
        <w:rPr>
          <w:rFonts w:ascii="Times New Roman" w:hAnsi="Times New Roman"/>
          <w:szCs w:val="24"/>
        </w:rPr>
        <w:t xml:space="preserve"> + 15.000/(1 + 15</w:t>
      </w:r>
      <w:r w:rsidRPr="00591E79">
        <w:rPr>
          <w:rFonts w:ascii="Times New Roman" w:hAnsi="Times New Roman"/>
          <w:szCs w:val="24"/>
        </w:rPr>
        <w:t xml:space="preserve">%) </w:t>
      </w:r>
      <w:r w:rsidRPr="00591E79">
        <w:rPr>
          <w:rFonts w:ascii="Times New Roman" w:hAnsi="Times New Roman"/>
          <w:szCs w:val="24"/>
          <w:vertAlign w:val="superscript"/>
        </w:rPr>
        <w:t xml:space="preserve">2 </w:t>
      </w:r>
      <w:r>
        <w:rPr>
          <w:rFonts w:ascii="Times New Roman" w:hAnsi="Times New Roman"/>
          <w:szCs w:val="24"/>
        </w:rPr>
        <w:t>+ 12.000/ (1 + 15</w:t>
      </w:r>
      <w:r w:rsidRPr="00591E79">
        <w:rPr>
          <w:rFonts w:ascii="Times New Roman" w:hAnsi="Times New Roman"/>
          <w:szCs w:val="24"/>
        </w:rPr>
        <w:t xml:space="preserve">%) </w:t>
      </w:r>
      <w:r w:rsidRPr="00591E79">
        <w:rPr>
          <w:rFonts w:ascii="Times New Roman" w:hAnsi="Times New Roman"/>
          <w:szCs w:val="24"/>
          <w:vertAlign w:val="superscript"/>
        </w:rPr>
        <w:t xml:space="preserve">3 </w:t>
      </w:r>
      <w:r>
        <w:rPr>
          <w:rFonts w:ascii="Times New Roman" w:hAnsi="Times New Roman"/>
          <w:szCs w:val="24"/>
        </w:rPr>
        <w:t>+   10.000/ (1 + 15</w:t>
      </w:r>
      <w:r w:rsidRPr="00591E79">
        <w:rPr>
          <w:rFonts w:ascii="Times New Roman" w:hAnsi="Times New Roman"/>
          <w:szCs w:val="24"/>
        </w:rPr>
        <w:t xml:space="preserve">%) </w:t>
      </w:r>
      <w:r>
        <w:rPr>
          <w:rFonts w:ascii="Times New Roman" w:hAnsi="Times New Roman"/>
          <w:szCs w:val="24"/>
          <w:vertAlign w:val="superscript"/>
        </w:rPr>
        <w:t>4</w:t>
      </w:r>
      <w:r w:rsidRPr="00591E79">
        <w:rPr>
          <w:rFonts w:ascii="Times New Roman" w:hAnsi="Times New Roman"/>
          <w:szCs w:val="24"/>
          <w:vertAlign w:val="superscript"/>
        </w:rPr>
        <w:t xml:space="preserve">  </w:t>
      </w:r>
      <w:r>
        <w:rPr>
          <w:rFonts w:ascii="Times New Roman" w:hAnsi="Times New Roman"/>
          <w:szCs w:val="24"/>
        </w:rPr>
        <w:t xml:space="preserve">=  </w:t>
      </w:r>
      <w:r w:rsidRPr="00A063FC">
        <w:rPr>
          <w:rFonts w:ascii="Times New Roman" w:hAnsi="Times New Roman"/>
          <w:b/>
          <w:szCs w:val="24"/>
        </w:rPr>
        <w:t>6.689,01</w:t>
      </w:r>
    </w:p>
    <w:p w:rsidR="00D264A7" w:rsidRDefault="00D264A7" w:rsidP="00D264A7">
      <w:pPr>
        <w:pStyle w:val="BodyText"/>
        <w:spacing w:before="240"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NPV</w:t>
      </w:r>
      <w:r w:rsidR="00A063FC">
        <w:rPr>
          <w:rFonts w:ascii="Times New Roman" w:hAnsi="Times New Roman"/>
          <w:szCs w:val="24"/>
          <w:vertAlign w:val="subscript"/>
        </w:rPr>
        <w:t>B</w:t>
      </w:r>
      <w:r>
        <w:rPr>
          <w:rFonts w:ascii="Times New Roman" w:hAnsi="Times New Roman"/>
          <w:szCs w:val="24"/>
        </w:rPr>
        <w:t>= -40.000 + 8.000</w:t>
      </w:r>
      <w:proofErr w:type="gramStart"/>
      <w:r>
        <w:rPr>
          <w:rFonts w:ascii="Times New Roman" w:hAnsi="Times New Roman"/>
          <w:szCs w:val="24"/>
        </w:rPr>
        <w:t>/(</w:t>
      </w:r>
      <w:proofErr w:type="gramEnd"/>
      <w:r>
        <w:rPr>
          <w:rFonts w:ascii="Times New Roman" w:hAnsi="Times New Roman"/>
          <w:szCs w:val="24"/>
        </w:rPr>
        <w:t>1 + 15</w:t>
      </w:r>
      <w:r w:rsidRPr="00591E79">
        <w:rPr>
          <w:rFonts w:ascii="Times New Roman" w:hAnsi="Times New Roman"/>
          <w:szCs w:val="24"/>
        </w:rPr>
        <w:t xml:space="preserve">%) </w:t>
      </w:r>
      <w:r w:rsidRPr="00591E79">
        <w:rPr>
          <w:rFonts w:ascii="Times New Roman" w:hAnsi="Times New Roman"/>
          <w:szCs w:val="24"/>
          <w:vertAlign w:val="superscript"/>
        </w:rPr>
        <w:t xml:space="preserve">1 </w:t>
      </w:r>
      <w:r>
        <w:rPr>
          <w:rFonts w:ascii="Times New Roman" w:hAnsi="Times New Roman"/>
          <w:szCs w:val="24"/>
        </w:rPr>
        <w:t xml:space="preserve"> + 10.000/(1 + 15</w:t>
      </w:r>
      <w:r w:rsidRPr="00591E79">
        <w:rPr>
          <w:rFonts w:ascii="Times New Roman" w:hAnsi="Times New Roman"/>
          <w:szCs w:val="24"/>
        </w:rPr>
        <w:t xml:space="preserve">%) </w:t>
      </w:r>
      <w:r w:rsidRPr="00591E79">
        <w:rPr>
          <w:rFonts w:ascii="Times New Roman" w:hAnsi="Times New Roman"/>
          <w:szCs w:val="24"/>
          <w:vertAlign w:val="superscript"/>
        </w:rPr>
        <w:t xml:space="preserve">2 </w:t>
      </w:r>
      <w:r>
        <w:rPr>
          <w:rFonts w:ascii="Times New Roman" w:hAnsi="Times New Roman"/>
          <w:szCs w:val="24"/>
        </w:rPr>
        <w:t>+ 16.000/ (1 + 15</w:t>
      </w:r>
      <w:r w:rsidRPr="00591E79">
        <w:rPr>
          <w:rFonts w:ascii="Times New Roman" w:hAnsi="Times New Roman"/>
          <w:szCs w:val="24"/>
        </w:rPr>
        <w:t xml:space="preserve">%) </w:t>
      </w:r>
      <w:r w:rsidRPr="00591E79">
        <w:rPr>
          <w:rFonts w:ascii="Times New Roman" w:hAnsi="Times New Roman"/>
          <w:szCs w:val="24"/>
          <w:vertAlign w:val="superscript"/>
        </w:rPr>
        <w:t xml:space="preserve">3 </w:t>
      </w:r>
      <w:r>
        <w:rPr>
          <w:rFonts w:ascii="Times New Roman" w:hAnsi="Times New Roman"/>
          <w:szCs w:val="24"/>
        </w:rPr>
        <w:t>+   32.000/ (1 + 15</w:t>
      </w:r>
      <w:r w:rsidRPr="00591E79">
        <w:rPr>
          <w:rFonts w:ascii="Times New Roman" w:hAnsi="Times New Roman"/>
          <w:szCs w:val="24"/>
        </w:rPr>
        <w:t xml:space="preserve">%) </w:t>
      </w:r>
      <w:r>
        <w:rPr>
          <w:rFonts w:ascii="Times New Roman" w:hAnsi="Times New Roman"/>
          <w:szCs w:val="24"/>
          <w:vertAlign w:val="superscript"/>
        </w:rPr>
        <w:t xml:space="preserve">4 </w:t>
      </w:r>
      <w:r w:rsidRPr="00591E79"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>=  3.334,32</w:t>
      </w:r>
    </w:p>
    <w:p w:rsidR="00596FC3" w:rsidRDefault="00596FC3" w:rsidP="00D264A7">
      <w:pPr>
        <w:pStyle w:val="BodyText"/>
        <w:spacing w:before="240" w:line="360" w:lineRule="auto"/>
        <w:ind w:left="720"/>
        <w:rPr>
          <w:rFonts w:ascii="Times New Roman" w:hAnsi="Times New Roman"/>
          <w:szCs w:val="24"/>
        </w:rPr>
      </w:pPr>
    </w:p>
    <w:p w:rsidR="00996A11" w:rsidRDefault="00996A11" w:rsidP="00D264A7">
      <w:pPr>
        <w:pStyle w:val="BodyText"/>
        <w:spacing w:before="240" w:line="360" w:lineRule="auto"/>
        <w:ind w:left="720"/>
        <w:rPr>
          <w:rFonts w:ascii="Times New Roman" w:hAnsi="Times New Roman"/>
          <w:szCs w:val="24"/>
        </w:rPr>
      </w:pPr>
    </w:p>
    <w:p w:rsidR="00596FC3" w:rsidRDefault="00596FC3" w:rsidP="00596FC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</w:t>
      </w:r>
      <w:r w:rsidRPr="00596FC3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6FC3" w:rsidRPr="00596FC3" w:rsidRDefault="00596FC3" w:rsidP="00596FC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40.000 </w:t>
      </w:r>
      <w:r w:rsidRPr="00596FC3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25.0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00/(1+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96FC3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15.0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 (1+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+ 12.0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00/( 1+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96FC3">
        <w:rPr>
          <w:rFonts w:ascii="Times New Roman" w:hAnsi="Times New Roman" w:cs="Times New Roman"/>
          <w:sz w:val="24"/>
          <w:szCs w:val="24"/>
        </w:rPr>
        <w:t xml:space="preserve">+  </w:t>
      </w:r>
      <w:r>
        <w:rPr>
          <w:rFonts w:ascii="Times New Roman" w:hAnsi="Times New Roman" w:cs="Times New Roman"/>
          <w:sz w:val="24"/>
          <w:szCs w:val="24"/>
        </w:rPr>
        <w:t>10.0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 (1+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</w:p>
    <w:p w:rsidR="00596FC3" w:rsidRDefault="00596FC3" w:rsidP="00596FC3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 w:rsidRPr="00E22296">
        <w:rPr>
          <w:rFonts w:ascii="Times New Roman" w:hAnsi="Times New Roman"/>
          <w:szCs w:val="24"/>
        </w:rPr>
        <w:t xml:space="preserve">When we solve </w:t>
      </w:r>
      <w:r>
        <w:rPr>
          <w:rFonts w:ascii="Times New Roman" w:hAnsi="Times New Roman"/>
          <w:szCs w:val="24"/>
        </w:rPr>
        <w:t>the equation; the IRR will be 25</w:t>
      </w:r>
      <w:r w:rsidRPr="00E22296">
        <w:rPr>
          <w:rFonts w:ascii="Times New Roman" w:hAnsi="Times New Roman"/>
          <w:szCs w:val="24"/>
        </w:rPr>
        <w:t>%. (For calculations it can be used the IRR function in Excel)</w:t>
      </w:r>
    </w:p>
    <w:p w:rsidR="00596FC3" w:rsidRDefault="00596FC3" w:rsidP="00EB26B8">
      <w:pPr>
        <w:pStyle w:val="ListParagraph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</w:t>
      </w:r>
      <w:r w:rsidRPr="00596FC3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6FC3" w:rsidRPr="00596FC3" w:rsidRDefault="00596FC3" w:rsidP="00B454D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FC3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8.0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00/(1+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96FC3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10.0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 (1+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+ 16.0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00/( 1+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96FC3">
        <w:rPr>
          <w:rFonts w:ascii="Times New Roman" w:hAnsi="Times New Roman" w:cs="Times New Roman"/>
          <w:sz w:val="24"/>
          <w:szCs w:val="24"/>
        </w:rPr>
        <w:t xml:space="preserve">+  </w:t>
      </w:r>
      <w:r>
        <w:rPr>
          <w:rFonts w:ascii="Times New Roman" w:hAnsi="Times New Roman" w:cs="Times New Roman"/>
          <w:sz w:val="24"/>
          <w:szCs w:val="24"/>
        </w:rPr>
        <w:t>32.0</w:t>
      </w:r>
      <w:r w:rsidRPr="00596FC3">
        <w:rPr>
          <w:rFonts w:ascii="Times New Roman" w:hAnsi="Times New Roman" w:cs="Times New Roman"/>
          <w:sz w:val="24"/>
          <w:szCs w:val="24"/>
        </w:rPr>
        <w:t xml:space="preserve">00/ (1+ r) </w:t>
      </w:r>
      <w:r w:rsidRPr="00596FC3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</w:p>
    <w:p w:rsidR="00B454D2" w:rsidRDefault="00596FC3" w:rsidP="00B454D2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  <w:r w:rsidRPr="00E22296">
        <w:rPr>
          <w:rFonts w:ascii="Times New Roman" w:hAnsi="Times New Roman"/>
          <w:szCs w:val="24"/>
        </w:rPr>
        <w:t xml:space="preserve">When we solve </w:t>
      </w:r>
      <w:r>
        <w:rPr>
          <w:rFonts w:ascii="Times New Roman" w:hAnsi="Times New Roman"/>
          <w:szCs w:val="24"/>
        </w:rPr>
        <w:t>the equation; the IRR will be 18</w:t>
      </w:r>
      <w:r w:rsidRPr="00E22296">
        <w:rPr>
          <w:rFonts w:ascii="Times New Roman" w:hAnsi="Times New Roman"/>
          <w:szCs w:val="24"/>
        </w:rPr>
        <w:t>%. (For calculations it can be used the IRR function in Excel)</w:t>
      </w:r>
    </w:p>
    <w:p w:rsidR="000C1C5E" w:rsidRDefault="000C1C5E" w:rsidP="00B454D2">
      <w:pPr>
        <w:pStyle w:val="BodyText"/>
        <w:spacing w:line="360" w:lineRule="auto"/>
        <w:ind w:left="720"/>
        <w:rPr>
          <w:rFonts w:ascii="Times New Roman" w:hAnsi="Times New Roman"/>
          <w:szCs w:val="24"/>
        </w:rPr>
      </w:pPr>
    </w:p>
    <w:p w:rsidR="00B454D2" w:rsidRPr="00B454D2" w:rsidRDefault="00B454D2" w:rsidP="00B454D2">
      <w:pPr>
        <w:pStyle w:val="BodyText"/>
        <w:spacing w:line="360" w:lineRule="auto"/>
        <w:rPr>
          <w:rFonts w:ascii="Times New Roman" w:hAnsi="Times New Roman"/>
          <w:szCs w:val="24"/>
        </w:rPr>
      </w:pPr>
      <w:r w:rsidRPr="00B454D2">
        <w:rPr>
          <w:rFonts w:ascii="Times New Roman" w:hAnsi="Times New Roman"/>
          <w:b/>
          <w:szCs w:val="24"/>
          <w:u w:val="single"/>
        </w:rPr>
        <w:t>Question 6:</w:t>
      </w:r>
      <w:r w:rsidRPr="00B454D2">
        <w:rPr>
          <w:rFonts w:ascii="Times New Roman" w:hAnsi="Times New Roman"/>
          <w:b/>
          <w:szCs w:val="24"/>
        </w:rPr>
        <w:t xml:space="preserve"> </w:t>
      </w:r>
      <w:r w:rsidR="00F44998">
        <w:rPr>
          <w:rFonts w:ascii="Times New Roman" w:hAnsi="Times New Roman"/>
          <w:szCs w:val="24"/>
        </w:rPr>
        <w:t>Investments X and Y</w:t>
      </w:r>
      <w:r w:rsidRPr="00B454D2">
        <w:rPr>
          <w:rFonts w:ascii="Times New Roman" w:hAnsi="Times New Roman"/>
          <w:szCs w:val="24"/>
        </w:rPr>
        <w:t xml:space="preserve">, suppose that each has a cost of capital of 10%.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B454D2" w:rsidRPr="00AD05AC" w:rsidTr="007B0B3A">
        <w:tc>
          <w:tcPr>
            <w:tcW w:w="1940" w:type="dxa"/>
          </w:tcPr>
          <w:p w:rsidR="00B454D2" w:rsidRPr="00535B8A" w:rsidRDefault="00B454D2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B8A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</w:tc>
        <w:tc>
          <w:tcPr>
            <w:tcW w:w="2256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</w:p>
        </w:tc>
      </w:tr>
      <w:tr w:rsidR="00B454D2" w:rsidRPr="00AD05AC" w:rsidTr="007B0B3A">
        <w:tc>
          <w:tcPr>
            <w:tcW w:w="1940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−150.000</w:t>
            </w:r>
          </w:p>
        </w:tc>
        <w:tc>
          <w:tcPr>
            <w:tcW w:w="2256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−200.000</w:t>
            </w:r>
          </w:p>
        </w:tc>
      </w:tr>
      <w:tr w:rsidR="00B454D2" w:rsidRPr="00AD05AC" w:rsidTr="007B0B3A">
        <w:tc>
          <w:tcPr>
            <w:tcW w:w="1940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454D2" w:rsidRPr="0031526E" w:rsidRDefault="00B454D2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2256" w:type="dxa"/>
          </w:tcPr>
          <w:p w:rsidR="00B454D2" w:rsidRPr="0031526E" w:rsidRDefault="00B454D2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B454D2" w:rsidRPr="00AD05AC" w:rsidTr="007B0B3A">
        <w:tc>
          <w:tcPr>
            <w:tcW w:w="1940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454D2" w:rsidRDefault="00B454D2" w:rsidP="007B0B3A"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  <w:r w:rsidRPr="001514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B454D2" w:rsidRPr="0031526E" w:rsidRDefault="00B454D2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B454D2" w:rsidRPr="00AD05AC" w:rsidTr="007B0B3A">
        <w:tc>
          <w:tcPr>
            <w:tcW w:w="1940" w:type="dxa"/>
          </w:tcPr>
          <w:p w:rsidR="00B454D2" w:rsidRPr="0031526E" w:rsidRDefault="00B454D2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454D2" w:rsidRDefault="00B454D2" w:rsidP="007B0B3A">
            <w:r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B454D2" w:rsidRPr="0031526E" w:rsidRDefault="00B454D2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5F784E" w:rsidRDefault="005F784E" w:rsidP="005F784E">
      <w:pPr>
        <w:pStyle w:val="ListParagraph"/>
        <w:spacing w:before="240"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3DBA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Pr="003C3DBA">
        <w:rPr>
          <w:rFonts w:ascii="Times New Roman" w:hAnsi="Times New Roman" w:cs="Times New Roman"/>
          <w:bCs/>
          <w:sz w:val="24"/>
          <w:szCs w:val="24"/>
        </w:rPr>
        <w:t xml:space="preserve"> is </w:t>
      </w:r>
      <w:proofErr w:type="spellStart"/>
      <w:r w:rsidRPr="003C3DB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3C3D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bCs/>
          <w:sz w:val="24"/>
          <w:szCs w:val="24"/>
        </w:rPr>
        <w:t>Modified</w:t>
      </w:r>
      <w:proofErr w:type="spellEnd"/>
      <w:r w:rsidRPr="003C3D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C3DBA">
        <w:rPr>
          <w:rFonts w:ascii="Times New Roman" w:hAnsi="Times New Roman" w:cs="Times New Roman"/>
          <w:bCs/>
          <w:sz w:val="24"/>
          <w:szCs w:val="24"/>
        </w:rPr>
        <w:t>Internal</w:t>
      </w:r>
      <w:proofErr w:type="spellEnd"/>
      <w:r w:rsidRPr="003C3DBA">
        <w:rPr>
          <w:rFonts w:ascii="Times New Roman" w:hAnsi="Times New Roman" w:cs="Times New Roman"/>
          <w:bCs/>
          <w:sz w:val="24"/>
          <w:szCs w:val="24"/>
        </w:rPr>
        <w:t xml:space="preserve"> Rate of Return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B454D2" w:rsidRDefault="00B454D2" w:rsidP="00B454D2">
      <w:pPr>
        <w:pStyle w:val="BodyText"/>
        <w:spacing w:before="240" w:line="360" w:lineRule="auto"/>
        <w:rPr>
          <w:rFonts w:ascii="Times New Roman" w:hAnsi="Times New Roman"/>
          <w:b/>
          <w:szCs w:val="24"/>
          <w:u w:val="single"/>
        </w:rPr>
      </w:pPr>
      <w:r w:rsidRPr="00B454D2">
        <w:rPr>
          <w:rFonts w:ascii="Times New Roman" w:hAnsi="Times New Roman"/>
          <w:b/>
          <w:szCs w:val="24"/>
          <w:u w:val="single"/>
        </w:rPr>
        <w:t>Solution 6: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792583" w:rsidRDefault="00792583" w:rsidP="00B454D2">
      <w:pPr>
        <w:pStyle w:val="BodyText"/>
        <w:spacing w:line="360" w:lineRule="auto"/>
        <w:rPr>
          <w:rFonts w:ascii="Times New Roman" w:hAnsi="Times New Roman"/>
          <w:szCs w:val="24"/>
        </w:rPr>
      </w:pPr>
      <w:proofErr w:type="gramStart"/>
      <w:r w:rsidRPr="00B454D2">
        <w:rPr>
          <w:rFonts w:ascii="Times New Roman" w:hAnsi="Times New Roman"/>
          <w:szCs w:val="24"/>
        </w:rPr>
        <w:t>MIRR</w:t>
      </w:r>
      <w:r>
        <w:rPr>
          <w:rFonts w:ascii="Times New Roman" w:hAnsi="Times New Roman"/>
          <w:szCs w:val="24"/>
          <w:vertAlign w:val="subscript"/>
        </w:rPr>
        <w:t xml:space="preserve">X </w:t>
      </w:r>
      <w:r>
        <w:rPr>
          <w:rFonts w:ascii="Times New Roman" w:hAnsi="Times New Roman"/>
          <w:szCs w:val="24"/>
        </w:rPr>
        <w:t>:</w:t>
      </w:r>
      <w:proofErr w:type="gramEnd"/>
      <w:r>
        <w:rPr>
          <w:rFonts w:ascii="Times New Roman" w:hAnsi="Times New Roman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150000=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100000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1.10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+100000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1.10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1</m:t>
                </m:r>
              </m:sup>
            </m:sSup>
            <m:r>
              <w:rPr>
                <w:rFonts w:ascii="Cambria Math" w:hAnsi="Cambria Math"/>
                <w:szCs w:val="24"/>
              </w:rPr>
              <m:t>+30000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1.10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*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</w:p>
    <w:p w:rsidR="00792583" w:rsidRDefault="00B454D2" w:rsidP="00B454D2">
      <w:pPr>
        <w:pStyle w:val="BodyText"/>
        <w:spacing w:line="360" w:lineRule="auto"/>
        <w:rPr>
          <w:rFonts w:ascii="Times New Roman" w:hAnsi="Times New Roman"/>
          <w:szCs w:val="24"/>
        </w:rPr>
      </w:pPr>
      <w:proofErr w:type="gramStart"/>
      <w:r w:rsidRPr="00B454D2">
        <w:rPr>
          <w:rFonts w:ascii="Times New Roman" w:hAnsi="Times New Roman"/>
          <w:szCs w:val="24"/>
        </w:rPr>
        <w:t>MIRR</w:t>
      </w:r>
      <w:r>
        <w:rPr>
          <w:rFonts w:ascii="Times New Roman" w:hAnsi="Times New Roman"/>
          <w:szCs w:val="24"/>
          <w:vertAlign w:val="subscript"/>
        </w:rPr>
        <w:t>X</w:t>
      </w:r>
      <w:r w:rsidR="00792583">
        <w:rPr>
          <w:rFonts w:ascii="Times New Roman" w:hAnsi="Times New Roman"/>
          <w:szCs w:val="24"/>
          <w:vertAlign w:val="subscript"/>
        </w:rPr>
        <w:t xml:space="preserve"> </w:t>
      </w:r>
      <w:r w:rsidRPr="00B454D2">
        <w:rPr>
          <w:rFonts w:ascii="Times New Roman" w:hAnsi="Times New Roman"/>
          <w:szCs w:val="24"/>
        </w:rPr>
        <w:t>:</w:t>
      </w:r>
      <w:proofErr w:type="gramEnd"/>
      <w:r w:rsidRPr="00B454D2">
        <w:rPr>
          <w:rFonts w:ascii="Times New Roman" w:hAnsi="Times New Roman"/>
          <w:szCs w:val="24"/>
        </w:rPr>
        <w:t xml:space="preserve"> </w:t>
      </w:r>
      <w:r w:rsidRPr="00E22296">
        <w:rPr>
          <w:rFonts w:ascii="Times New Roman" w:hAnsi="Times New Roman"/>
          <w:szCs w:val="24"/>
        </w:rPr>
        <w:t xml:space="preserve">When we solve </w:t>
      </w:r>
      <w:r>
        <w:rPr>
          <w:rFonts w:ascii="Times New Roman" w:hAnsi="Times New Roman"/>
          <w:szCs w:val="24"/>
        </w:rPr>
        <w:t>the equation; the MIRR will be 20</w:t>
      </w:r>
      <w:r w:rsidRPr="00E22296">
        <w:rPr>
          <w:rFonts w:ascii="Times New Roman" w:hAnsi="Times New Roman"/>
          <w:szCs w:val="24"/>
        </w:rPr>
        <w:t xml:space="preserve">%. (For calculations it can be used the </w:t>
      </w:r>
      <w:r>
        <w:rPr>
          <w:rFonts w:ascii="Times New Roman" w:hAnsi="Times New Roman"/>
          <w:szCs w:val="24"/>
        </w:rPr>
        <w:t>M</w:t>
      </w:r>
      <w:r w:rsidRPr="00E22296">
        <w:rPr>
          <w:rFonts w:ascii="Times New Roman" w:hAnsi="Times New Roman"/>
          <w:szCs w:val="24"/>
        </w:rPr>
        <w:t>IRR function in Excel)</w:t>
      </w:r>
    </w:p>
    <w:p w:rsidR="00792583" w:rsidRDefault="00792583" w:rsidP="00792583">
      <w:pPr>
        <w:pStyle w:val="BodyText"/>
        <w:spacing w:before="240" w:line="360" w:lineRule="auto"/>
        <w:rPr>
          <w:rFonts w:ascii="Times New Roman" w:hAnsi="Times New Roman"/>
          <w:szCs w:val="24"/>
        </w:rPr>
      </w:pPr>
      <w:proofErr w:type="gramStart"/>
      <w:r w:rsidRPr="00B454D2">
        <w:rPr>
          <w:rFonts w:ascii="Times New Roman" w:hAnsi="Times New Roman"/>
          <w:szCs w:val="24"/>
        </w:rPr>
        <w:t>MIRR</w:t>
      </w:r>
      <w:r>
        <w:rPr>
          <w:rFonts w:ascii="Times New Roman" w:hAnsi="Times New Roman"/>
          <w:szCs w:val="24"/>
          <w:vertAlign w:val="subscript"/>
        </w:rPr>
        <w:t xml:space="preserve">Y </w:t>
      </w:r>
      <w:r w:rsidRPr="00B454D2">
        <w:rPr>
          <w:rFonts w:ascii="Times New Roman" w:hAnsi="Times New Roman"/>
          <w:szCs w:val="24"/>
        </w:rPr>
        <w:t>:</w:t>
      </w:r>
      <w:proofErr w:type="gramEnd"/>
      <w:r w:rsidRPr="00B454D2">
        <w:rPr>
          <w:rFonts w:ascii="Times New Roman" w:hAnsi="Times New Roman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200000=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100000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1.10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+100000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1.10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1</m:t>
                </m:r>
              </m:sup>
            </m:sSup>
            <m:r>
              <w:rPr>
                <w:rFonts w:ascii="Cambria Math" w:hAnsi="Cambria Math"/>
                <w:szCs w:val="24"/>
              </w:rPr>
              <m:t>+50000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1.10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*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</w:p>
    <w:p w:rsidR="00B454D2" w:rsidRDefault="00B454D2" w:rsidP="000C1C5E">
      <w:pPr>
        <w:pStyle w:val="BodyText"/>
        <w:spacing w:after="240" w:line="360" w:lineRule="auto"/>
        <w:rPr>
          <w:rFonts w:ascii="Times New Roman" w:hAnsi="Times New Roman"/>
          <w:szCs w:val="24"/>
        </w:rPr>
      </w:pPr>
      <w:proofErr w:type="gramStart"/>
      <w:r w:rsidRPr="00B454D2">
        <w:rPr>
          <w:rFonts w:ascii="Times New Roman" w:hAnsi="Times New Roman"/>
          <w:szCs w:val="24"/>
        </w:rPr>
        <w:t>MIRR</w:t>
      </w:r>
      <w:r>
        <w:rPr>
          <w:rFonts w:ascii="Times New Roman" w:hAnsi="Times New Roman"/>
          <w:szCs w:val="24"/>
          <w:vertAlign w:val="subscript"/>
        </w:rPr>
        <w:t>Y</w:t>
      </w:r>
      <w:r w:rsidR="00792583">
        <w:rPr>
          <w:rFonts w:ascii="Times New Roman" w:hAnsi="Times New Roman"/>
          <w:szCs w:val="24"/>
          <w:vertAlign w:val="subscript"/>
        </w:rPr>
        <w:t xml:space="preserve"> </w:t>
      </w:r>
      <w:r w:rsidRPr="00B454D2">
        <w:rPr>
          <w:rFonts w:ascii="Times New Roman" w:hAnsi="Times New Roman"/>
          <w:szCs w:val="24"/>
        </w:rPr>
        <w:t>:</w:t>
      </w:r>
      <w:proofErr w:type="gramEnd"/>
      <w:r w:rsidRPr="00B454D2">
        <w:rPr>
          <w:rFonts w:ascii="Times New Roman" w:hAnsi="Times New Roman"/>
          <w:szCs w:val="24"/>
        </w:rPr>
        <w:t xml:space="preserve"> </w:t>
      </w:r>
      <w:r w:rsidRPr="00E22296">
        <w:rPr>
          <w:rFonts w:ascii="Times New Roman" w:hAnsi="Times New Roman"/>
          <w:szCs w:val="24"/>
        </w:rPr>
        <w:t xml:space="preserve">When we solve </w:t>
      </w:r>
      <w:r>
        <w:rPr>
          <w:rFonts w:ascii="Times New Roman" w:hAnsi="Times New Roman"/>
          <w:szCs w:val="24"/>
        </w:rPr>
        <w:t>the equation; the MIRR will be 12</w:t>
      </w:r>
      <w:r w:rsidRPr="00E22296">
        <w:rPr>
          <w:rFonts w:ascii="Times New Roman" w:hAnsi="Times New Roman"/>
          <w:szCs w:val="24"/>
        </w:rPr>
        <w:t xml:space="preserve">%. (For calculations it can be used the </w:t>
      </w:r>
      <w:r>
        <w:rPr>
          <w:rFonts w:ascii="Times New Roman" w:hAnsi="Times New Roman"/>
          <w:szCs w:val="24"/>
        </w:rPr>
        <w:t>M</w:t>
      </w:r>
      <w:r w:rsidRPr="00E22296">
        <w:rPr>
          <w:rFonts w:ascii="Times New Roman" w:hAnsi="Times New Roman"/>
          <w:szCs w:val="24"/>
        </w:rPr>
        <w:t>IRR function in Excel)</w:t>
      </w:r>
    </w:p>
    <w:p w:rsidR="003E283E" w:rsidRPr="003E283E" w:rsidRDefault="00CD558E" w:rsidP="003E2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83E">
        <w:rPr>
          <w:rFonts w:ascii="Times New Roman" w:hAnsi="Times New Roman"/>
          <w:b/>
          <w:szCs w:val="24"/>
          <w:u w:val="single"/>
        </w:rPr>
        <w:t>Question</w:t>
      </w:r>
      <w:proofErr w:type="spellEnd"/>
      <w:r w:rsidRPr="003E283E">
        <w:rPr>
          <w:rFonts w:ascii="Times New Roman" w:hAnsi="Times New Roman"/>
          <w:b/>
          <w:szCs w:val="24"/>
          <w:u w:val="single"/>
        </w:rPr>
        <w:t xml:space="preserve"> 7:</w:t>
      </w:r>
      <w:r w:rsidR="003E283E" w:rsidRPr="003E283E">
        <w:rPr>
          <w:rFonts w:ascii="Times New Roman" w:hAnsi="Times New Roman"/>
          <w:b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Index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of 6%.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shold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3E" w:rsidRPr="003E283E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3E283E" w:rsidRPr="003E283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3E283E" w:rsidRPr="00AD05AC" w:rsidTr="007B0B3A">
        <w:tc>
          <w:tcPr>
            <w:tcW w:w="1940" w:type="dxa"/>
          </w:tcPr>
          <w:p w:rsidR="003E283E" w:rsidRPr="00535B8A" w:rsidRDefault="003E283E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B8A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3E283E" w:rsidRPr="00AD05AC" w:rsidTr="007B0B3A">
        <w:tc>
          <w:tcPr>
            <w:tcW w:w="1940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−1.000.000</w:t>
            </w:r>
          </w:p>
        </w:tc>
        <w:tc>
          <w:tcPr>
            <w:tcW w:w="2256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−2.000.000</w:t>
            </w:r>
          </w:p>
        </w:tc>
      </w:tr>
      <w:tr w:rsidR="003E283E" w:rsidRPr="00AD05AC" w:rsidTr="007B0B3A">
        <w:tc>
          <w:tcPr>
            <w:tcW w:w="1940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E283E" w:rsidRPr="0031526E" w:rsidRDefault="003E283E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2256" w:type="dxa"/>
          </w:tcPr>
          <w:p w:rsidR="003E283E" w:rsidRPr="0031526E" w:rsidRDefault="003E283E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3E283E" w:rsidRPr="00AD05AC" w:rsidTr="007B0B3A">
        <w:tc>
          <w:tcPr>
            <w:tcW w:w="1940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E283E" w:rsidRDefault="003E283E" w:rsidP="007B0B3A">
            <w:r w:rsidRPr="008444B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2256" w:type="dxa"/>
          </w:tcPr>
          <w:p w:rsidR="003E283E" w:rsidRDefault="003E283E" w:rsidP="007B0B3A">
            <w:r w:rsidRPr="0086358E"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3E283E" w:rsidRPr="00AD05AC" w:rsidTr="007B0B3A">
        <w:tc>
          <w:tcPr>
            <w:tcW w:w="1940" w:type="dxa"/>
          </w:tcPr>
          <w:p w:rsidR="003E283E" w:rsidRPr="0031526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E283E" w:rsidRDefault="003E283E" w:rsidP="007B0B3A">
            <w:r w:rsidRPr="008444BE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2256" w:type="dxa"/>
          </w:tcPr>
          <w:p w:rsidR="003E283E" w:rsidRDefault="003E283E" w:rsidP="007B0B3A">
            <w:r w:rsidRPr="0086358E"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3E283E" w:rsidRPr="00AD05AC" w:rsidTr="007B0B3A">
        <w:tc>
          <w:tcPr>
            <w:tcW w:w="1940" w:type="dxa"/>
          </w:tcPr>
          <w:p w:rsidR="003E283E" w:rsidRDefault="003E283E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E283E" w:rsidRPr="008444BE" w:rsidRDefault="003E283E" w:rsidP="007B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2256" w:type="dxa"/>
          </w:tcPr>
          <w:p w:rsidR="003E283E" w:rsidRDefault="003E283E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1.200.000</w:t>
            </w:r>
          </w:p>
        </w:tc>
      </w:tr>
    </w:tbl>
    <w:p w:rsidR="000C1C5E" w:rsidRDefault="000C1C5E" w:rsidP="000C1C5E">
      <w:pPr>
        <w:spacing w:before="240"/>
        <w:rPr>
          <w:rFonts w:ascii="Times New Roman" w:hAnsi="Times New Roman"/>
          <w:b/>
          <w:szCs w:val="24"/>
          <w:u w:val="single"/>
        </w:rPr>
      </w:pPr>
    </w:p>
    <w:p w:rsidR="003E283E" w:rsidRPr="005357D1" w:rsidRDefault="00CD558E" w:rsidP="000C1C5E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558E">
        <w:rPr>
          <w:rFonts w:ascii="Times New Roman" w:hAnsi="Times New Roman"/>
          <w:b/>
          <w:szCs w:val="24"/>
          <w:u w:val="single"/>
        </w:rPr>
        <w:lastRenderedPageBreak/>
        <w:t>Solution 7:</w:t>
      </w:r>
      <w:r w:rsidR="003E283E" w:rsidRPr="003E283E">
        <w:rPr>
          <w:rFonts w:ascii="Times New Roman" w:hAnsi="Times New Roman"/>
          <w:b/>
          <w:szCs w:val="24"/>
        </w:rPr>
        <w:t xml:space="preserve">  </w:t>
      </w:r>
    </w:p>
    <w:p w:rsidR="005357D1" w:rsidRPr="005357D1" w:rsidRDefault="005357D1" w:rsidP="00535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8B">
        <w:rPr>
          <w:rFonts w:ascii="Times New Roman" w:hAnsi="Times New Roman" w:cs="Times New Roman"/>
          <w:sz w:val="24"/>
          <w:szCs w:val="24"/>
        </w:rPr>
        <w:t>PI</w:t>
      </w:r>
      <w:r w:rsidRPr="005357D1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357D1" w:rsidRPr="007B1B8B" w:rsidRDefault="005357D1" w:rsidP="00535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Pr="007B1B8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250.000/(1+0,06)+250.000/(1+0,06</w:t>
      </w:r>
      <w:r w:rsidRPr="007B1B8B">
        <w:rPr>
          <w:rFonts w:ascii="Times New Roman" w:hAnsi="Times New Roman" w:cs="Times New Roman"/>
          <w:sz w:val="24"/>
          <w:szCs w:val="24"/>
        </w:rPr>
        <w:t>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+250.0</w:t>
      </w:r>
      <w:r w:rsidRPr="007B1B8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/(1+0,06</w:t>
      </w:r>
      <w:r w:rsidRPr="007B1B8B">
        <w:rPr>
          <w:rFonts w:ascii="Times New Roman" w:hAnsi="Times New Roman" w:cs="Times New Roman"/>
          <w:sz w:val="24"/>
          <w:szCs w:val="24"/>
        </w:rPr>
        <w:t>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+600.0</w:t>
      </w:r>
      <w:r w:rsidRPr="007B1B8B">
        <w:rPr>
          <w:rFonts w:ascii="Times New Roman" w:hAnsi="Times New Roman" w:cs="Times New Roman"/>
          <w:sz w:val="24"/>
          <w:szCs w:val="24"/>
        </w:rPr>
        <w:t>00/(</w:t>
      </w:r>
      <w:r>
        <w:rPr>
          <w:rFonts w:ascii="Times New Roman" w:hAnsi="Times New Roman" w:cs="Times New Roman"/>
          <w:sz w:val="24"/>
          <w:szCs w:val="24"/>
        </w:rPr>
        <w:t>1+0,06</w:t>
      </w:r>
      <w:r w:rsidRPr="007B1B8B">
        <w:rPr>
          <w:rFonts w:ascii="Times New Roman" w:hAnsi="Times New Roman" w:cs="Times New Roman"/>
          <w:sz w:val="24"/>
          <w:szCs w:val="24"/>
        </w:rPr>
        <w:t>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]/1.000.0</w:t>
      </w:r>
      <w:r w:rsidRPr="007B1B8B">
        <w:rPr>
          <w:rFonts w:ascii="Times New Roman" w:hAnsi="Times New Roman" w:cs="Times New Roman"/>
          <w:sz w:val="24"/>
          <w:szCs w:val="24"/>
        </w:rPr>
        <w:t>00</w:t>
      </w:r>
      <w:r w:rsidRPr="007B1B8B">
        <w:rPr>
          <w:rFonts w:ascii="Times New Roman" w:hAnsi="Times New Roman" w:cs="Times New Roman"/>
          <w:sz w:val="24"/>
          <w:szCs w:val="24"/>
        </w:rPr>
        <w:br/>
      </w:r>
      <w:r w:rsidRPr="005357D1">
        <w:rPr>
          <w:rFonts w:ascii="Times New Roman" w:hAnsi="Times New Roman" w:cs="Times New Roman"/>
          <w:b/>
          <w:sz w:val="24"/>
          <w:szCs w:val="24"/>
        </w:rPr>
        <w:t>PI</w:t>
      </w:r>
      <w:r w:rsidRPr="005357D1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r w:rsidRPr="005357D1">
        <w:rPr>
          <w:rFonts w:ascii="Times New Roman" w:hAnsi="Times New Roman" w:cs="Times New Roman"/>
          <w:b/>
          <w:sz w:val="24"/>
          <w:szCs w:val="24"/>
        </w:rPr>
        <w:t xml:space="preserve"> = 1,14</w:t>
      </w:r>
    </w:p>
    <w:p w:rsidR="005357D1" w:rsidRPr="005357D1" w:rsidRDefault="005357D1" w:rsidP="005357D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1B8B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D558E" w:rsidRDefault="005357D1" w:rsidP="000C1C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Pr="007B1B8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400.000/(1+0,06)+400.000/(1+0,06</w:t>
      </w:r>
      <w:r w:rsidRPr="007B1B8B">
        <w:rPr>
          <w:rFonts w:ascii="Times New Roman" w:hAnsi="Times New Roman" w:cs="Times New Roman"/>
          <w:sz w:val="24"/>
          <w:szCs w:val="24"/>
        </w:rPr>
        <w:t>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+400.0</w:t>
      </w:r>
      <w:r w:rsidRPr="007B1B8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/(1+0,06</w:t>
      </w:r>
      <w:r w:rsidRPr="007B1B8B">
        <w:rPr>
          <w:rFonts w:ascii="Times New Roman" w:hAnsi="Times New Roman" w:cs="Times New Roman"/>
          <w:sz w:val="24"/>
          <w:szCs w:val="24"/>
        </w:rPr>
        <w:t>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+1.200.0</w:t>
      </w:r>
      <w:r w:rsidRPr="007B1B8B">
        <w:rPr>
          <w:rFonts w:ascii="Times New Roman" w:hAnsi="Times New Roman" w:cs="Times New Roman"/>
          <w:sz w:val="24"/>
          <w:szCs w:val="24"/>
        </w:rPr>
        <w:t>00/(</w:t>
      </w:r>
      <w:r>
        <w:rPr>
          <w:rFonts w:ascii="Times New Roman" w:hAnsi="Times New Roman" w:cs="Times New Roman"/>
          <w:sz w:val="24"/>
          <w:szCs w:val="24"/>
        </w:rPr>
        <w:t>1+0,06</w:t>
      </w:r>
      <w:r w:rsidRPr="007B1B8B">
        <w:rPr>
          <w:rFonts w:ascii="Times New Roman" w:hAnsi="Times New Roman" w:cs="Times New Roman"/>
          <w:sz w:val="24"/>
          <w:szCs w:val="24"/>
        </w:rPr>
        <w:t>)</w:t>
      </w:r>
      <w:r w:rsidRPr="007B1B8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]/2.000.0</w:t>
      </w:r>
      <w:r w:rsidRPr="007B1B8B">
        <w:rPr>
          <w:rFonts w:ascii="Times New Roman" w:hAnsi="Times New Roman" w:cs="Times New Roman"/>
          <w:sz w:val="24"/>
          <w:szCs w:val="24"/>
        </w:rPr>
        <w:t>00</w:t>
      </w:r>
      <w:r w:rsidRPr="007B1B8B">
        <w:rPr>
          <w:rFonts w:ascii="Times New Roman" w:hAnsi="Times New Roman" w:cs="Times New Roman"/>
          <w:sz w:val="24"/>
          <w:szCs w:val="24"/>
        </w:rPr>
        <w:br/>
        <w:t>PI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1,01</w:t>
      </w:r>
    </w:p>
    <w:p w:rsidR="001C41D2" w:rsidRPr="001C41D2" w:rsidRDefault="001C41D2" w:rsidP="000C1C5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Question 8: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1D2">
        <w:rPr>
          <w:rFonts w:ascii="Times New Roman" w:hAnsi="Times New Roman" w:cs="Times New Roman"/>
          <w:sz w:val="24"/>
          <w:szCs w:val="24"/>
          <w:lang w:val="en-US"/>
        </w:rPr>
        <w:t>The investment amount is 10.00</w:t>
      </w:r>
      <w:r w:rsidRPr="001C41D2">
        <w:rPr>
          <w:rFonts w:ascii="Times New Roman" w:hAnsi="Times New Roman" w:cs="Times New Roman"/>
          <w:sz w:val="24"/>
          <w:szCs w:val="24"/>
        </w:rPr>
        <w:t>0$</w:t>
      </w:r>
      <w:r w:rsidRPr="001C41D2">
        <w:rPr>
          <w:rFonts w:ascii="Times New Roman" w:hAnsi="Times New Roman" w:cs="Times New Roman"/>
          <w:sz w:val="24"/>
          <w:szCs w:val="24"/>
          <w:lang w:val="en-US"/>
        </w:rPr>
        <w:t xml:space="preserve"> and the economic life is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shorter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r w:rsidRPr="001C41D2">
        <w:rPr>
          <w:rFonts w:ascii="Times New Roman" w:hAnsi="Times New Roman" w:cs="Times New Roman"/>
          <w:sz w:val="24"/>
          <w:szCs w:val="24"/>
          <w:lang w:val="en-US"/>
        </w:rPr>
        <w:t xml:space="preserve">1 year. </w:t>
      </w:r>
      <w:proofErr w:type="gramStart"/>
      <w:r w:rsidRPr="001C41D2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ased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data in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compute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deviation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D2">
        <w:rPr>
          <w:rFonts w:ascii="Times New Roman" w:hAnsi="Times New Roman" w:cs="Times New Roman"/>
          <w:sz w:val="24"/>
          <w:szCs w:val="24"/>
        </w:rPr>
        <w:t>variation</w:t>
      </w:r>
      <w:proofErr w:type="spellEnd"/>
      <w:r w:rsidRPr="001C41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W w:w="4956" w:type="dxa"/>
        <w:tblInd w:w="6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8"/>
        <w:gridCol w:w="2478"/>
      </w:tblGrid>
      <w:tr w:rsidR="001C41D2" w:rsidRPr="00D978D5" w:rsidTr="007B0B3A">
        <w:trPr>
          <w:trHeight w:val="103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Probability</w:t>
            </w:r>
            <w:proofErr w:type="spellEnd"/>
          </w:p>
        </w:tc>
      </w:tr>
      <w:tr w:rsidR="001C41D2" w:rsidRPr="00D978D5" w:rsidTr="007B0B3A">
        <w:trPr>
          <w:trHeight w:val="119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1D2" w:rsidRPr="00D978D5" w:rsidTr="007B0B3A">
        <w:trPr>
          <w:trHeight w:val="116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1C41D2" w:rsidRPr="00D978D5" w:rsidTr="007B0B3A">
        <w:trPr>
          <w:trHeight w:val="55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1D2" w:rsidRPr="00D978D5" w:rsidTr="007B0B3A">
        <w:trPr>
          <w:trHeight w:val="55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1C41D2" w:rsidRPr="00D978D5" w:rsidTr="007B0B3A">
        <w:trPr>
          <w:trHeight w:val="55"/>
        </w:trPr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</w:tbl>
    <w:p w:rsidR="001C41D2" w:rsidRDefault="00996A11" w:rsidP="001C41D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pict w14:anchorId="1E4BF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s1026" type="#_x0000_t75" style="position:absolute;margin-left:80.5pt;margin-top:34.45pt;width:63.15pt;height:24.55pt;z-index:251658240;visibility:visible;mso-position-horizontal-relative:text;mso-position-vertical-relative:text">
            <v:imagedata r:id="rId8" o:title=""/>
          </v:shape>
          <o:OLEObject Type="Embed" ProgID="Equation.3" ShapeID="Object 7" DrawAspect="Content" ObjectID="_1638364042" r:id="rId9"/>
        </w:pict>
      </w:r>
      <w:r w:rsidR="001C41D2" w:rsidRPr="001C41D2">
        <w:rPr>
          <w:rFonts w:ascii="Times New Roman" w:hAnsi="Times New Roman" w:cs="Times New Roman"/>
          <w:b/>
          <w:sz w:val="24"/>
          <w:szCs w:val="24"/>
          <w:u w:val="single"/>
        </w:rPr>
        <w:t>Solution 8:</w:t>
      </w:r>
      <w:r w:rsidR="001C41D2" w:rsidRPr="001C41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41D2" w:rsidRPr="001C41D2" w:rsidRDefault="001C41D2" w:rsidP="001C41D2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1C41D2">
        <w:rPr>
          <w:rFonts w:ascii="Times New Roman" w:hAnsi="Times New Roman" w:cs="Times New Roman"/>
          <w:sz w:val="24"/>
          <w:szCs w:val="24"/>
          <w:lang w:val="en-US"/>
        </w:rPr>
        <w:t xml:space="preserve">Expected value: </w:t>
      </w:r>
    </w:p>
    <w:tbl>
      <w:tblPr>
        <w:tblW w:w="47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9"/>
        <w:gridCol w:w="1780"/>
        <w:gridCol w:w="1399"/>
      </w:tblGrid>
      <w:tr w:rsidR="001C41D2" w:rsidRPr="001C41D2" w:rsidTr="000C1C5E">
        <w:trPr>
          <w:trHeight w:val="18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B3A" w:rsidRPr="001C41D2" w:rsidRDefault="001C41D2" w:rsidP="001C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B3A" w:rsidRPr="001C41D2" w:rsidRDefault="001C41D2" w:rsidP="001C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B3A" w:rsidRPr="001C41D2" w:rsidRDefault="001C41D2" w:rsidP="001C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R x P</w:t>
            </w:r>
          </w:p>
        </w:tc>
      </w:tr>
      <w:tr w:rsidR="001C41D2" w:rsidRPr="001C41D2" w:rsidTr="000C1C5E">
        <w:trPr>
          <w:trHeight w:val="206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1C41D2" w:rsidRDefault="001C41D2" w:rsidP="001C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</w:tr>
      <w:tr w:rsidR="001C41D2" w:rsidRPr="001C41D2" w:rsidTr="000C1C5E">
        <w:trPr>
          <w:trHeight w:val="20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1C41D2" w:rsidRDefault="001C41D2" w:rsidP="001C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1.000</w:t>
            </w:r>
          </w:p>
        </w:tc>
      </w:tr>
      <w:tr w:rsidR="001C41D2" w:rsidRPr="001C41D2" w:rsidTr="000C1C5E">
        <w:trPr>
          <w:trHeight w:val="2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C41D2" w:rsidRPr="001C41D2" w:rsidRDefault="001C41D2" w:rsidP="001C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1.500</w:t>
            </w:r>
          </w:p>
        </w:tc>
      </w:tr>
      <w:tr w:rsidR="001C41D2" w:rsidRPr="001C41D2" w:rsidTr="000C1C5E">
        <w:trPr>
          <w:trHeight w:val="2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Pr="001C41D2" w:rsidRDefault="001C41D2" w:rsidP="001C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</w:t>
            </w:r>
          </w:p>
        </w:tc>
      </w:tr>
      <w:tr w:rsidR="001C41D2" w:rsidRPr="001C41D2" w:rsidTr="000C1C5E">
        <w:trPr>
          <w:trHeight w:val="24"/>
        </w:trPr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Pr="00D978D5" w:rsidRDefault="001C41D2" w:rsidP="007B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C41D2" w:rsidRPr="001C41D2" w:rsidRDefault="001C41D2" w:rsidP="001C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1C41D2" w:rsidRPr="001C41D2" w:rsidTr="000C1C5E">
        <w:trPr>
          <w:trHeight w:val="29"/>
        </w:trPr>
        <w:tc>
          <w:tcPr>
            <w:tcW w:w="4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0B3A" w:rsidRPr="001C41D2" w:rsidRDefault="001C41D2" w:rsidP="001C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$ 5.00</w:t>
            </w: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 xml:space="preserve">0 = ∑RP =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</m:acc>
            </m:oMath>
            <w:r w:rsidRPr="001C4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1C41D2" w:rsidRDefault="001C41D2" w:rsidP="001C41D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C41D2" w:rsidRDefault="001C41D2" w:rsidP="001C41D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1C41D2" w:rsidRDefault="001C41D2" w:rsidP="001C41D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7310" w:rsidRDefault="00797310" w:rsidP="001C41D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41D2" w:rsidRPr="001C41D2" w:rsidRDefault="00996A11" w:rsidP="001C41D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67DBA2E6">
          <v:shape id="Object 1" o:spid="_x0000_s1027" type="#_x0000_t75" style="position:absolute;left:0;text-align:left;margin-left:101.4pt;margin-top:7.65pt;width:80.75pt;height:20.2pt;z-index:251659264;visibility:visible">
            <v:imagedata r:id="rId10" o:title=""/>
          </v:shape>
          <o:OLEObject Type="Embed" ProgID="Equation.3" ShapeID="Object 1" DrawAspect="Content" ObjectID="_1638364043" r:id="rId11"/>
        </w:pict>
      </w:r>
      <w:r w:rsidR="001C41D2" w:rsidRPr="001C41D2">
        <w:rPr>
          <w:rFonts w:ascii="Times New Roman" w:hAnsi="Times New Roman" w:cs="Times New Roman"/>
          <w:sz w:val="24"/>
          <w:szCs w:val="24"/>
          <w:lang w:val="en-US"/>
        </w:rPr>
        <w:t>Standard deviation:</w:t>
      </w:r>
    </w:p>
    <w:tbl>
      <w:tblPr>
        <w:tblStyle w:val="TableGrid"/>
        <w:tblW w:w="8472" w:type="dxa"/>
        <w:tblLook w:val="0420" w:firstRow="1" w:lastRow="0" w:firstColumn="0" w:lastColumn="0" w:noHBand="0" w:noVBand="1"/>
      </w:tblPr>
      <w:tblGrid>
        <w:gridCol w:w="832"/>
        <w:gridCol w:w="785"/>
        <w:gridCol w:w="1218"/>
        <w:gridCol w:w="1050"/>
        <w:gridCol w:w="361"/>
        <w:gridCol w:w="824"/>
        <w:gridCol w:w="1275"/>
        <w:gridCol w:w="2127"/>
      </w:tblGrid>
      <w:tr w:rsidR="001C41D2" w:rsidRPr="001C41D2" w:rsidTr="001C41D2">
        <w:trPr>
          <w:trHeight w:val="828"/>
        </w:trPr>
        <w:tc>
          <w:tcPr>
            <w:tcW w:w="2835" w:type="dxa"/>
            <w:gridSpan w:val="3"/>
            <w:hideMark/>
          </w:tcPr>
          <w:p w:rsid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Step 1</w:t>
            </w:r>
          </w:p>
          <w:p w:rsidR="007B0B3A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Substract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expected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value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</m:acc>
            </m:oMath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from each outcome </w:t>
            </w:r>
          </w:p>
        </w:tc>
        <w:tc>
          <w:tcPr>
            <w:tcW w:w="1050" w:type="dxa"/>
            <w:hideMark/>
          </w:tcPr>
          <w:p w:rsidR="001C41D2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Step 2</w:t>
            </w:r>
          </w:p>
          <w:p w:rsidR="001C41D2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Square</w:t>
            </w:r>
            <w:proofErr w:type="spellEnd"/>
          </w:p>
          <w:p w:rsidR="007B0B3A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(R−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</m:acc>
            </m:oMath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61" w:type="dxa"/>
            <w:hideMark/>
          </w:tcPr>
          <w:p w:rsidR="001C41D2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9" w:type="dxa"/>
            <w:gridSpan w:val="2"/>
            <w:hideMark/>
          </w:tcPr>
          <w:p w:rsidR="001C41D2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Step 3</w:t>
            </w:r>
          </w:p>
          <w:p w:rsidR="007B0B3A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Multiply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by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2127" w:type="dxa"/>
            <w:hideMark/>
          </w:tcPr>
          <w:p w:rsidR="001C41D2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Step 4</w:t>
            </w:r>
          </w:p>
          <w:p w:rsidR="007B0B3A" w:rsidRPr="001C41D2" w:rsidRDefault="001C41D2" w:rsidP="001C41D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Determine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Square</w:t>
            </w:r>
            <w:proofErr w:type="spellEnd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C41D2">
              <w:rPr>
                <w:rFonts w:ascii="Times New Roman" w:hAnsi="Times New Roman" w:cs="Times New Roman"/>
                <w:bCs/>
                <w:sz w:val="20"/>
                <w:szCs w:val="20"/>
              </w:rPr>
              <w:t>Root</w:t>
            </w:r>
            <w:proofErr w:type="spellEnd"/>
          </w:p>
        </w:tc>
      </w:tr>
      <w:tr w:rsidR="001C41D2" w:rsidRPr="001C41D2" w:rsidTr="001C41D2">
        <w:trPr>
          <w:trHeight w:val="345"/>
        </w:trPr>
        <w:tc>
          <w:tcPr>
            <w:tcW w:w="832" w:type="dxa"/>
            <w:hideMark/>
          </w:tcPr>
          <w:p w:rsidR="007B0B3A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785" w:type="dxa"/>
            <w:hideMark/>
          </w:tcPr>
          <w:p w:rsidR="007B0B3A" w:rsidRPr="001C41D2" w:rsidRDefault="00996A11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R</m:t>
                    </m:r>
                  </m:e>
                </m:acc>
              </m:oMath>
            </m:oMathPara>
          </w:p>
        </w:tc>
        <w:tc>
          <w:tcPr>
            <w:tcW w:w="1218" w:type="dxa"/>
            <w:hideMark/>
          </w:tcPr>
          <w:p w:rsidR="007B0B3A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(R−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</m:acc>
            </m:oMath>
            <w:r w:rsidRPr="001C41D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050" w:type="dxa"/>
            <w:hideMark/>
          </w:tcPr>
          <w:p w:rsidR="007B0B3A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(R−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</m:acc>
            </m:oMath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41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1" w:type="dxa"/>
            <w:hideMark/>
          </w:tcPr>
          <w:p w:rsidR="001C41D2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4" w:type="dxa"/>
            <w:hideMark/>
          </w:tcPr>
          <w:p w:rsidR="007B0B3A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75" w:type="dxa"/>
            <w:hideMark/>
          </w:tcPr>
          <w:p w:rsidR="007B0B3A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(R−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</m:acc>
            </m:oMath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C41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127" w:type="dxa"/>
            <w:hideMark/>
          </w:tcPr>
          <w:p w:rsidR="001C41D2" w:rsidRPr="001C41D2" w:rsidRDefault="001C41D2" w:rsidP="001C41D2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1D2" w:rsidRPr="001C41D2" w:rsidTr="001C41D2">
        <w:trPr>
          <w:trHeight w:val="298"/>
        </w:trPr>
        <w:tc>
          <w:tcPr>
            <w:tcW w:w="832" w:type="dxa"/>
            <w:vAlign w:val="center"/>
            <w:hideMark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85" w:type="dxa"/>
            <w:vAlign w:val="center"/>
            <w:hideMark/>
          </w:tcPr>
          <w:p w:rsidR="001C41D2" w:rsidRDefault="001C41D2" w:rsidP="001C41D2">
            <w:pPr>
              <w:jc w:val="center"/>
            </w:pPr>
            <w:r w:rsidRPr="00225C74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1218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-2.000</w:t>
            </w:r>
          </w:p>
        </w:tc>
        <w:tc>
          <w:tcPr>
            <w:tcW w:w="1050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361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4" w:type="dxa"/>
            <w:vAlign w:val="center"/>
            <w:hideMark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2127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1D2" w:rsidRPr="001C41D2" w:rsidTr="001C41D2">
        <w:trPr>
          <w:trHeight w:val="70"/>
        </w:trPr>
        <w:tc>
          <w:tcPr>
            <w:tcW w:w="832" w:type="dxa"/>
            <w:vAlign w:val="center"/>
            <w:hideMark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85" w:type="dxa"/>
            <w:vAlign w:val="center"/>
            <w:hideMark/>
          </w:tcPr>
          <w:p w:rsidR="001C41D2" w:rsidRDefault="001C41D2" w:rsidP="001C41D2">
            <w:pPr>
              <w:jc w:val="center"/>
            </w:pPr>
            <w:r w:rsidRPr="00225C74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1218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-1.000</w:t>
            </w:r>
          </w:p>
        </w:tc>
        <w:tc>
          <w:tcPr>
            <w:tcW w:w="1050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361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4" w:type="dxa"/>
            <w:vAlign w:val="center"/>
            <w:hideMark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5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2127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1D2" w:rsidRPr="001C41D2" w:rsidTr="001C41D2">
        <w:trPr>
          <w:trHeight w:val="70"/>
        </w:trPr>
        <w:tc>
          <w:tcPr>
            <w:tcW w:w="832" w:type="dxa"/>
            <w:vAlign w:val="center"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85" w:type="dxa"/>
            <w:vAlign w:val="center"/>
          </w:tcPr>
          <w:p w:rsidR="001C41D2" w:rsidRDefault="001C41D2" w:rsidP="001C41D2">
            <w:pPr>
              <w:jc w:val="center"/>
            </w:pPr>
            <w:r w:rsidRPr="00225C74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1218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1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D978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1D2" w:rsidRPr="001C41D2" w:rsidTr="001C41D2">
        <w:trPr>
          <w:trHeight w:val="70"/>
        </w:trPr>
        <w:tc>
          <w:tcPr>
            <w:tcW w:w="832" w:type="dxa"/>
            <w:vAlign w:val="center"/>
          </w:tcPr>
          <w:p w:rsidR="001C41D2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785" w:type="dxa"/>
            <w:vAlign w:val="center"/>
          </w:tcPr>
          <w:p w:rsidR="001C41D2" w:rsidRDefault="001C41D2" w:rsidP="001C41D2">
            <w:pPr>
              <w:jc w:val="center"/>
            </w:pPr>
            <w:r w:rsidRPr="00225C74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1218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050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361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75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2127" w:type="dxa"/>
            <w:vAlign w:val="center"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41D2" w:rsidRPr="001C41D2" w:rsidTr="001C41D2">
        <w:trPr>
          <w:trHeight w:val="70"/>
        </w:trPr>
        <w:tc>
          <w:tcPr>
            <w:tcW w:w="832" w:type="dxa"/>
            <w:vAlign w:val="center"/>
            <w:hideMark/>
          </w:tcPr>
          <w:p w:rsidR="001C41D2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785" w:type="dxa"/>
            <w:vAlign w:val="center"/>
            <w:hideMark/>
          </w:tcPr>
          <w:p w:rsidR="001C41D2" w:rsidRDefault="001C41D2" w:rsidP="001C41D2">
            <w:pPr>
              <w:jc w:val="center"/>
            </w:pPr>
            <w:r w:rsidRPr="00225C74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1218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1050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361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1D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4" w:type="dxa"/>
            <w:vAlign w:val="center"/>
            <w:hideMark/>
          </w:tcPr>
          <w:p w:rsidR="001C41D2" w:rsidRPr="00D978D5" w:rsidRDefault="001C41D2" w:rsidP="001C4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5" w:type="dxa"/>
            <w:vAlign w:val="center"/>
            <w:hideMark/>
          </w:tcPr>
          <w:p w:rsidR="001C41D2" w:rsidRPr="001C41D2" w:rsidRDefault="001C41D2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2127" w:type="dxa"/>
            <w:vAlign w:val="center"/>
            <w:hideMark/>
          </w:tcPr>
          <w:p w:rsidR="001C41D2" w:rsidRPr="001C41D2" w:rsidRDefault="00996A11" w:rsidP="001C41D2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1.300.000</m:t>
                  </m:r>
                </m:e>
              </m:rad>
            </m:oMath>
            <w:r w:rsidR="001C41D2" w:rsidRPr="001C4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41D2">
              <w:rPr>
                <w:rFonts w:ascii="Times New Roman" w:hAnsi="Times New Roman" w:cs="Times New Roman"/>
                <w:sz w:val="20"/>
                <w:szCs w:val="20"/>
              </w:rPr>
              <w:t>= 1.140</w:t>
            </w:r>
          </w:p>
        </w:tc>
      </w:tr>
    </w:tbl>
    <w:p w:rsidR="001C41D2" w:rsidRDefault="00996A11" w:rsidP="001C41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3212A69E">
          <v:shape id="Object 13" o:spid="_x0000_s1028" type="#_x0000_t75" style="position:absolute;left:0;text-align:left;margin-left:118.65pt;margin-top:18.65pt;width:59pt;height:19pt;z-index:251660288;visibility:visible;mso-position-horizontal-relative:text;mso-position-vertical-relative:text">
            <v:imagedata r:id="rId12" o:title=""/>
          </v:shape>
          <o:OLEObject Type="Embed" ProgID="Equation.3" ShapeID="Object 13" DrawAspect="Content" ObjectID="_1638364044" r:id="rId13"/>
        </w:pict>
      </w:r>
    </w:p>
    <w:p w:rsidR="007B0B3A" w:rsidRPr="001C41D2" w:rsidRDefault="007B0B3A" w:rsidP="001C4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41D2">
        <w:rPr>
          <w:rFonts w:ascii="Times New Roman" w:hAnsi="Times New Roman" w:cs="Times New Roman"/>
          <w:sz w:val="24"/>
          <w:szCs w:val="24"/>
          <w:lang w:val="en-US"/>
        </w:rPr>
        <w:t xml:space="preserve">Coefficient of variation:  </w:t>
      </w:r>
    </w:p>
    <w:p w:rsidR="001C41D2" w:rsidRDefault="001C41D2" w:rsidP="00795C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D2">
        <w:rPr>
          <w:rFonts w:ascii="Times New Roman" w:hAnsi="Times New Roman" w:cs="Times New Roman"/>
          <w:sz w:val="24"/>
          <w:szCs w:val="24"/>
        </w:rPr>
        <w:t>V=</w:t>
      </w:r>
      <w:r>
        <w:rPr>
          <w:rFonts w:ascii="Times New Roman" w:hAnsi="Times New Roman" w:cs="Times New Roman"/>
          <w:sz w:val="24"/>
          <w:szCs w:val="24"/>
        </w:rPr>
        <w:t xml:space="preserve"> 1.140 / 5.000 =22,8%</w:t>
      </w:r>
    </w:p>
    <w:p w:rsidR="009B2945" w:rsidRPr="009B2945" w:rsidRDefault="009B2945" w:rsidP="009B294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945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proofErr w:type="spellEnd"/>
      <w:r w:rsidRPr="009B2945">
        <w:rPr>
          <w:rFonts w:ascii="Times New Roman" w:hAnsi="Times New Roman" w:cs="Times New Roman"/>
          <w:b/>
          <w:sz w:val="24"/>
          <w:szCs w:val="24"/>
          <w:u w:val="single"/>
        </w:rPr>
        <w:t xml:space="preserve"> 9:</w:t>
      </w:r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X has a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rate of 26%.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is $70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flotation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is $2.00.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is 12%.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firm's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2945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Pr="009B2945">
        <w:rPr>
          <w:rFonts w:ascii="Times New Roman" w:hAnsi="Times New Roman" w:cs="Times New Roman"/>
          <w:sz w:val="24"/>
          <w:szCs w:val="24"/>
        </w:rPr>
        <w:t>?</w:t>
      </w:r>
    </w:p>
    <w:p w:rsidR="009B2945" w:rsidRDefault="009B2945" w:rsidP="0039572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945">
        <w:rPr>
          <w:rFonts w:ascii="Times New Roman" w:hAnsi="Times New Roman" w:cs="Times New Roman"/>
          <w:b/>
          <w:sz w:val="24"/>
          <w:szCs w:val="24"/>
          <w:u w:val="single"/>
        </w:rPr>
        <w:t>Solution 9: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9B294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9B294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/(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9B294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F)</w:t>
      </w:r>
    </w:p>
    <w:p w:rsidR="009B2945" w:rsidRDefault="0039572D" w:rsidP="0039572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2945">
        <w:rPr>
          <w:rFonts w:ascii="Times New Roman" w:hAnsi="Times New Roman" w:cs="Times New Roman"/>
          <w:sz w:val="24"/>
          <w:szCs w:val="24"/>
        </w:rPr>
        <w:t xml:space="preserve">0.12 = </w:t>
      </w:r>
      <w:proofErr w:type="spellStart"/>
      <w:r w:rsidR="009B2945">
        <w:rPr>
          <w:rFonts w:ascii="Times New Roman" w:hAnsi="Times New Roman" w:cs="Times New Roman"/>
          <w:sz w:val="24"/>
          <w:szCs w:val="24"/>
        </w:rPr>
        <w:t>D</w:t>
      </w:r>
      <w:r w:rsidR="009B2945" w:rsidRPr="009B294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9B2945">
        <w:rPr>
          <w:rFonts w:ascii="Times New Roman" w:hAnsi="Times New Roman" w:cs="Times New Roman"/>
          <w:sz w:val="24"/>
          <w:szCs w:val="24"/>
        </w:rPr>
        <w:t>/(70 – 2.00)</w:t>
      </w:r>
    </w:p>
    <w:p w:rsidR="007B0B3A" w:rsidRDefault="0039572D" w:rsidP="000C1C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9B2945">
        <w:rPr>
          <w:rFonts w:ascii="Times New Roman" w:hAnsi="Times New Roman" w:cs="Times New Roman"/>
          <w:sz w:val="24"/>
          <w:szCs w:val="24"/>
        </w:rPr>
        <w:t>D</w:t>
      </w:r>
      <w:r w:rsidR="009B2945" w:rsidRPr="009B294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9B2945">
        <w:rPr>
          <w:rFonts w:ascii="Times New Roman" w:hAnsi="Times New Roman" w:cs="Times New Roman"/>
          <w:sz w:val="24"/>
          <w:szCs w:val="24"/>
        </w:rPr>
        <w:t xml:space="preserve"> = 8.16</w:t>
      </w:r>
    </w:p>
    <w:p w:rsidR="007B0B3A" w:rsidRPr="00AD05AC" w:rsidRDefault="007B0B3A" w:rsidP="000C1C5E">
      <w:pPr>
        <w:pStyle w:val="Default"/>
        <w:spacing w:before="240" w:line="360" w:lineRule="auto"/>
        <w:jc w:val="both"/>
        <w:rPr>
          <w:rFonts w:ascii="Times New Roman" w:hAnsi="Times New Roman" w:cs="Times New Roman"/>
        </w:rPr>
      </w:pPr>
      <w:r w:rsidRPr="007B0B3A">
        <w:rPr>
          <w:rFonts w:ascii="Times New Roman" w:hAnsi="Times New Roman" w:cs="Times New Roman"/>
          <w:b/>
          <w:u w:val="single"/>
        </w:rPr>
        <w:t>Question 10: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Calculate the payback period for each project. Which project has the shortest payback period?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1560"/>
        <w:gridCol w:w="1701"/>
      </w:tblGrid>
      <w:tr w:rsidR="007B0B3A" w:rsidRPr="00AD05AC" w:rsidTr="007B0B3A">
        <w:tc>
          <w:tcPr>
            <w:tcW w:w="1089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56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1701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7B0B3A" w:rsidRPr="00AD05AC" w:rsidTr="007B0B3A">
        <w:tc>
          <w:tcPr>
            <w:tcW w:w="1089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−12.000</w:t>
            </w:r>
          </w:p>
        </w:tc>
        <w:tc>
          <w:tcPr>
            <w:tcW w:w="1701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−10.000</w:t>
            </w:r>
          </w:p>
        </w:tc>
      </w:tr>
      <w:tr w:rsidR="007B0B3A" w:rsidRPr="00AD05AC" w:rsidTr="007B0B3A">
        <w:tc>
          <w:tcPr>
            <w:tcW w:w="1089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1701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</w:tr>
      <w:tr w:rsidR="007B0B3A" w:rsidRPr="00AD05AC" w:rsidTr="007B0B3A">
        <w:tc>
          <w:tcPr>
            <w:tcW w:w="1089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1514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</w:tr>
      <w:tr w:rsidR="007B0B3A" w:rsidRPr="00AD05AC" w:rsidTr="007B0B3A">
        <w:tc>
          <w:tcPr>
            <w:tcW w:w="1089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B0B3A" w:rsidRPr="00AD05AC" w:rsidTr="007B0B3A">
        <w:tc>
          <w:tcPr>
            <w:tcW w:w="1089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B0B3A" w:rsidRPr="00AD05AC" w:rsidTr="007B0B3A">
        <w:tc>
          <w:tcPr>
            <w:tcW w:w="1089" w:type="dxa"/>
          </w:tcPr>
          <w:p w:rsidR="007B0B3A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7B0B3A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</w:tr>
    </w:tbl>
    <w:p w:rsidR="007B0B3A" w:rsidRPr="00020B03" w:rsidRDefault="007B0B3A" w:rsidP="007B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C5E" w:rsidRDefault="000C1C5E" w:rsidP="007B0B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1C5E" w:rsidRDefault="000C1C5E" w:rsidP="007B0B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310" w:rsidRDefault="00797310" w:rsidP="007B0B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B3A" w:rsidRDefault="007B0B3A" w:rsidP="007B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3A">
        <w:rPr>
          <w:rFonts w:ascii="Times New Roman" w:hAnsi="Times New Roman" w:cs="Times New Roman"/>
          <w:b/>
          <w:sz w:val="24"/>
          <w:szCs w:val="24"/>
          <w:u w:val="single"/>
        </w:rPr>
        <w:t>Solution 10:</w:t>
      </w:r>
      <w:r w:rsidRPr="007B0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7B0B3A" w:rsidRPr="0031526E" w:rsidRDefault="007B0B3A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1514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B0B3A" w:rsidRDefault="007B0B3A" w:rsidP="007B0B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7B0B3A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</w:tr>
    </w:tbl>
    <w:p w:rsidR="007B0B3A" w:rsidRDefault="007B0B3A" w:rsidP="007B0B3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B3A" w:rsidRDefault="007B0B3A" w:rsidP="007B0B3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D7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00D79">
        <w:rPr>
          <w:rFonts w:ascii="Times New Roman" w:hAnsi="Times New Roman" w:cs="Times New Roman"/>
          <w:sz w:val="24"/>
          <w:szCs w:val="24"/>
        </w:rPr>
        <w:t xml:space="preserve"> A: 3,6</w:t>
      </w:r>
    </w:p>
    <w:p w:rsidR="007B0B3A" w:rsidRDefault="007B0B3A" w:rsidP="007B0B3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B: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7B0B3A" w:rsidRPr="0031526E" w:rsidRDefault="007B0B3A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Pr="0031526E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7B0B3A" w:rsidRPr="0031526E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7B0B3A" w:rsidRPr="0031526E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B0B3A" w:rsidRPr="00AD05AC" w:rsidTr="007B0B3A">
        <w:tc>
          <w:tcPr>
            <w:tcW w:w="1940" w:type="dxa"/>
          </w:tcPr>
          <w:p w:rsidR="007B0B3A" w:rsidRDefault="007B0B3A" w:rsidP="007B0B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7B0B3A" w:rsidRDefault="007B0B3A" w:rsidP="007B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256" w:type="dxa"/>
          </w:tcPr>
          <w:p w:rsidR="007B0B3A" w:rsidRDefault="007B0B3A" w:rsidP="007B0B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</w:t>
            </w:r>
          </w:p>
        </w:tc>
      </w:tr>
    </w:tbl>
    <w:p w:rsidR="007B0B3A" w:rsidRDefault="007B0B3A" w:rsidP="007B0B3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B3A" w:rsidRDefault="007B0B3A" w:rsidP="007B0B3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D79">
        <w:rPr>
          <w:rFonts w:ascii="Times New Roman" w:hAnsi="Times New Roman" w:cs="Times New Roman"/>
          <w:b/>
          <w:sz w:val="24"/>
          <w:szCs w:val="24"/>
        </w:rPr>
        <w:t>B: 2</w:t>
      </w:r>
      <w:r w:rsidR="00100D79" w:rsidRPr="00100D79">
        <w:rPr>
          <w:rFonts w:ascii="Times New Roman" w:hAnsi="Times New Roman" w:cs="Times New Roman"/>
          <w:b/>
          <w:sz w:val="24"/>
          <w:szCs w:val="24"/>
        </w:rPr>
        <w:t>,4</w:t>
      </w:r>
    </w:p>
    <w:p w:rsidR="007B0B3A" w:rsidRDefault="007B0B3A" w:rsidP="007B0B3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B3A" w:rsidRPr="007B0B3A" w:rsidRDefault="007B0B3A" w:rsidP="009B29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2945" w:rsidRPr="009B2945" w:rsidRDefault="009B2945" w:rsidP="005357D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2945" w:rsidRPr="009B294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B1" w:rsidRDefault="008D21B1" w:rsidP="00111212">
      <w:pPr>
        <w:spacing w:after="0" w:line="240" w:lineRule="auto"/>
      </w:pPr>
      <w:r>
        <w:separator/>
      </w:r>
    </w:p>
  </w:endnote>
  <w:endnote w:type="continuationSeparator" w:id="0">
    <w:p w:rsidR="008D21B1" w:rsidRDefault="008D21B1" w:rsidP="0011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KPPC N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B1" w:rsidRDefault="008D21B1" w:rsidP="00111212">
      <w:pPr>
        <w:spacing w:after="0" w:line="240" w:lineRule="auto"/>
      </w:pPr>
      <w:r>
        <w:separator/>
      </w:r>
    </w:p>
  </w:footnote>
  <w:footnote w:type="continuationSeparator" w:id="0">
    <w:p w:rsidR="008D21B1" w:rsidRDefault="008D21B1" w:rsidP="0011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3A" w:rsidRPr="00594827" w:rsidRDefault="007B0B3A" w:rsidP="001112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>(ÇAĞ UNIVERSITY)</w:t>
    </w:r>
  </w:p>
  <w:p w:rsidR="007B0B3A" w:rsidRPr="00594827" w:rsidRDefault="007B0B3A" w:rsidP="001112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 xml:space="preserve">IFN </w:t>
    </w:r>
    <w:r>
      <w:rPr>
        <w:rFonts w:ascii="Calibri" w:eastAsia="Calibri" w:hAnsi="Calibri" w:cs="Times New Roman"/>
      </w:rPr>
      <w:t>421 INVESTMENT ANALYSIS</w:t>
    </w:r>
  </w:p>
  <w:p w:rsidR="007B0B3A" w:rsidRDefault="007B0B3A" w:rsidP="001112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QUIZ ANSWERS</w:t>
    </w:r>
  </w:p>
  <w:p w:rsidR="007B0B3A" w:rsidRPr="00111212" w:rsidRDefault="007B0B3A" w:rsidP="001112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D1F"/>
    <w:multiLevelType w:val="hybridMultilevel"/>
    <w:tmpl w:val="D310C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66FF"/>
    <w:multiLevelType w:val="hybridMultilevel"/>
    <w:tmpl w:val="BD24C0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C0EA1"/>
    <w:multiLevelType w:val="hybridMultilevel"/>
    <w:tmpl w:val="C1FA181E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964C67"/>
    <w:multiLevelType w:val="hybridMultilevel"/>
    <w:tmpl w:val="A222763C"/>
    <w:lvl w:ilvl="0" w:tplc="55BA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261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2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CD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E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C4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08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7C1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6E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7652A8"/>
    <w:multiLevelType w:val="hybridMultilevel"/>
    <w:tmpl w:val="AE6AC3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433115"/>
    <w:multiLevelType w:val="hybridMultilevel"/>
    <w:tmpl w:val="52BEB2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C2D45"/>
    <w:multiLevelType w:val="hybridMultilevel"/>
    <w:tmpl w:val="DA42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D2046"/>
    <w:multiLevelType w:val="multilevel"/>
    <w:tmpl w:val="92F414A8"/>
    <w:lvl w:ilvl="0">
      <w:start w:val="40"/>
      <w:numFmt w:val="decimal"/>
      <w:lvlText w:val="%1.0"/>
      <w:lvlJc w:val="left"/>
      <w:pPr>
        <w:ind w:left="13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8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8">
    <w:nsid w:val="417A3017"/>
    <w:multiLevelType w:val="hybridMultilevel"/>
    <w:tmpl w:val="EADA5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1A2CE7"/>
    <w:multiLevelType w:val="hybridMultilevel"/>
    <w:tmpl w:val="AAB67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908F9"/>
    <w:multiLevelType w:val="hybridMultilevel"/>
    <w:tmpl w:val="5DE6BD82"/>
    <w:lvl w:ilvl="0" w:tplc="041F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F425B4"/>
    <w:multiLevelType w:val="hybridMultilevel"/>
    <w:tmpl w:val="5002E59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7C2E51"/>
    <w:multiLevelType w:val="hybridMultilevel"/>
    <w:tmpl w:val="4D0C2A1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72583"/>
    <w:multiLevelType w:val="hybridMultilevel"/>
    <w:tmpl w:val="F0F44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0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12"/>
    <w:rsid w:val="00044463"/>
    <w:rsid w:val="000874F2"/>
    <w:rsid w:val="000C1C5E"/>
    <w:rsid w:val="00100D79"/>
    <w:rsid w:val="00111212"/>
    <w:rsid w:val="00125FF9"/>
    <w:rsid w:val="001653FC"/>
    <w:rsid w:val="00166300"/>
    <w:rsid w:val="001B262F"/>
    <w:rsid w:val="001C41D2"/>
    <w:rsid w:val="00204DD9"/>
    <w:rsid w:val="0021017C"/>
    <w:rsid w:val="00254757"/>
    <w:rsid w:val="00284EFC"/>
    <w:rsid w:val="00312C00"/>
    <w:rsid w:val="003948EF"/>
    <w:rsid w:val="0039572D"/>
    <w:rsid w:val="003E283E"/>
    <w:rsid w:val="00416057"/>
    <w:rsid w:val="00481EA5"/>
    <w:rsid w:val="004C3FC8"/>
    <w:rsid w:val="005357D1"/>
    <w:rsid w:val="0054111F"/>
    <w:rsid w:val="00596FC3"/>
    <w:rsid w:val="005F1FE0"/>
    <w:rsid w:val="005F784E"/>
    <w:rsid w:val="00603DB3"/>
    <w:rsid w:val="00632B65"/>
    <w:rsid w:val="006461C5"/>
    <w:rsid w:val="006A1540"/>
    <w:rsid w:val="006C787E"/>
    <w:rsid w:val="00740F70"/>
    <w:rsid w:val="0076019E"/>
    <w:rsid w:val="00765832"/>
    <w:rsid w:val="00792583"/>
    <w:rsid w:val="00795C9B"/>
    <w:rsid w:val="00797310"/>
    <w:rsid w:val="007B0B3A"/>
    <w:rsid w:val="007D3169"/>
    <w:rsid w:val="00847453"/>
    <w:rsid w:val="008A009F"/>
    <w:rsid w:val="008D21B1"/>
    <w:rsid w:val="00996A11"/>
    <w:rsid w:val="009B2945"/>
    <w:rsid w:val="009D2885"/>
    <w:rsid w:val="00A063FC"/>
    <w:rsid w:val="00A57A73"/>
    <w:rsid w:val="00B454D2"/>
    <w:rsid w:val="00B47333"/>
    <w:rsid w:val="00BF39D3"/>
    <w:rsid w:val="00CD558E"/>
    <w:rsid w:val="00CF77A1"/>
    <w:rsid w:val="00D264A7"/>
    <w:rsid w:val="00D32C55"/>
    <w:rsid w:val="00E871D9"/>
    <w:rsid w:val="00EB26B8"/>
    <w:rsid w:val="00EE7337"/>
    <w:rsid w:val="00F44998"/>
    <w:rsid w:val="00F54D06"/>
    <w:rsid w:val="00F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212"/>
  </w:style>
  <w:style w:type="paragraph" w:styleId="Footer">
    <w:name w:val="footer"/>
    <w:basedOn w:val="Normal"/>
    <w:link w:val="FooterChar"/>
    <w:uiPriority w:val="99"/>
    <w:unhideWhenUsed/>
    <w:rsid w:val="0011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212"/>
  </w:style>
  <w:style w:type="paragraph" w:styleId="ListParagraph">
    <w:name w:val="List Paragraph"/>
    <w:basedOn w:val="Normal"/>
    <w:uiPriority w:val="34"/>
    <w:qFormat/>
    <w:rsid w:val="00765832"/>
    <w:pPr>
      <w:ind w:left="720"/>
      <w:contextualSpacing/>
    </w:pPr>
  </w:style>
  <w:style w:type="table" w:styleId="TableGrid">
    <w:name w:val="Table Grid"/>
    <w:basedOn w:val="TableNormal"/>
    <w:uiPriority w:val="59"/>
    <w:rsid w:val="0076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2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tr-TR"/>
    </w:rPr>
  </w:style>
  <w:style w:type="character" w:customStyle="1" w:styleId="BodyTextChar">
    <w:name w:val="Body Text Char"/>
    <w:basedOn w:val="DefaultParagraphFont"/>
    <w:link w:val="BodyText"/>
    <w:rsid w:val="00D264A7"/>
    <w:rPr>
      <w:rFonts w:ascii="Arial" w:eastAsia="Times New Roman" w:hAnsi="Arial" w:cs="Times New Roman"/>
      <w:sz w:val="24"/>
      <w:szCs w:val="20"/>
      <w:lang w:val="en-US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2583"/>
    <w:rPr>
      <w:color w:val="808080"/>
    </w:rPr>
  </w:style>
  <w:style w:type="paragraph" w:customStyle="1" w:styleId="eaplnm">
    <w:name w:val="eap_ln.m"/>
    <w:basedOn w:val="Normal"/>
    <w:rsid w:val="003E283E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C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B0B3A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212"/>
  </w:style>
  <w:style w:type="paragraph" w:styleId="Footer">
    <w:name w:val="footer"/>
    <w:basedOn w:val="Normal"/>
    <w:link w:val="FooterChar"/>
    <w:uiPriority w:val="99"/>
    <w:unhideWhenUsed/>
    <w:rsid w:val="00111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212"/>
  </w:style>
  <w:style w:type="paragraph" w:styleId="ListParagraph">
    <w:name w:val="List Paragraph"/>
    <w:basedOn w:val="Normal"/>
    <w:uiPriority w:val="34"/>
    <w:qFormat/>
    <w:rsid w:val="00765832"/>
    <w:pPr>
      <w:ind w:left="720"/>
      <w:contextualSpacing/>
    </w:pPr>
  </w:style>
  <w:style w:type="table" w:styleId="TableGrid">
    <w:name w:val="Table Grid"/>
    <w:basedOn w:val="TableNormal"/>
    <w:uiPriority w:val="59"/>
    <w:rsid w:val="0076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2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tr-TR"/>
    </w:rPr>
  </w:style>
  <w:style w:type="character" w:customStyle="1" w:styleId="BodyTextChar">
    <w:name w:val="Body Text Char"/>
    <w:basedOn w:val="DefaultParagraphFont"/>
    <w:link w:val="BodyText"/>
    <w:rsid w:val="00D264A7"/>
    <w:rPr>
      <w:rFonts w:ascii="Arial" w:eastAsia="Times New Roman" w:hAnsi="Arial" w:cs="Times New Roman"/>
      <w:sz w:val="24"/>
      <w:szCs w:val="20"/>
      <w:lang w:val="en-US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2583"/>
    <w:rPr>
      <w:color w:val="808080"/>
    </w:rPr>
  </w:style>
  <w:style w:type="paragraph" w:customStyle="1" w:styleId="eaplnm">
    <w:name w:val="eap_ln.m"/>
    <w:basedOn w:val="Normal"/>
    <w:rsid w:val="003E283E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C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B0B3A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50</cp:revision>
  <dcterms:created xsi:type="dcterms:W3CDTF">2019-12-10T06:50:00Z</dcterms:created>
  <dcterms:modified xsi:type="dcterms:W3CDTF">2019-12-20T13:21:00Z</dcterms:modified>
</cp:coreProperties>
</file>