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CC" w:rsidRDefault="006E7FA8" w:rsidP="00BB2E5D">
      <w:pPr>
        <w:rPr>
          <w:sz w:val="13"/>
          <w:szCs w:val="13"/>
        </w:rPr>
      </w:pPr>
      <w:r>
        <w:pict>
          <v:group id="_x0000_s1057" style="position:absolute;margin-left:0;margin-top:0;width:10in;height:540pt;z-index:-251661824;mso-position-horizontal-relative:page;mso-position-vertical-relative:page" coordsize="144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width:14400;height:10800">
              <v:imagedata r:id="rId6" o:title=""/>
            </v:shape>
            <v:shape id="_x0000_s1061" type="#_x0000_t75" style="position:absolute;top:5200;width:14400;height:5600">
              <v:imagedata r:id="rId7" o:title=""/>
            </v:shape>
            <v:shape id="_x0000_s1060" type="#_x0000_t75" style="position:absolute;left:3820;top:2300;width:10100;height:3740">
              <v:imagedata r:id="rId8" o:title=""/>
            </v:shape>
            <v:shape id="_x0000_s1059" type="#_x0000_t75" style="position:absolute;left:4140;top:2260;width:9740;height:2440">
              <v:imagedata r:id="rId9" o:title=""/>
            </v:shape>
            <v:shape id="_x0000_s1058" type="#_x0000_t75" style="position:absolute;left:3780;top:3560;width:10100;height:2440">
              <v:imagedata r:id="rId10" o:title=""/>
            </v:shape>
            <w10:wrap anchorx="page" anchory="page"/>
          </v:group>
        </w:pict>
      </w: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6E7FA8">
      <w:pPr>
        <w:spacing w:line="1180" w:lineRule="exact"/>
        <w:ind w:left="4547"/>
        <w:rPr>
          <w:sz w:val="111"/>
          <w:szCs w:val="111"/>
        </w:rPr>
      </w:pPr>
      <w:r>
        <w:rPr>
          <w:color w:val="FEFFFE"/>
          <w:w w:val="97"/>
          <w:sz w:val="111"/>
          <w:szCs w:val="111"/>
        </w:rPr>
        <w:t>DAVA</w:t>
      </w:r>
      <w:r>
        <w:rPr>
          <w:color w:val="FEFFFE"/>
          <w:sz w:val="111"/>
          <w:szCs w:val="111"/>
        </w:rPr>
        <w:t xml:space="preserve"> </w:t>
      </w:r>
      <w:r>
        <w:rPr>
          <w:color w:val="FEFFFE"/>
          <w:w w:val="97"/>
          <w:sz w:val="111"/>
          <w:szCs w:val="111"/>
        </w:rPr>
        <w:t>ŞARTLARI</w:t>
      </w:r>
    </w:p>
    <w:p w:rsidR="00F34DCC" w:rsidRDefault="006E7FA8">
      <w:pPr>
        <w:spacing w:before="51"/>
        <w:ind w:left="4187"/>
        <w:rPr>
          <w:sz w:val="108"/>
          <w:szCs w:val="108"/>
        </w:rPr>
      </w:pPr>
      <w:r>
        <w:rPr>
          <w:b/>
          <w:i/>
          <w:color w:val="FEFFFE"/>
          <w:sz w:val="108"/>
          <w:szCs w:val="108"/>
        </w:rPr>
        <w:t>DAVA ÇEŞİTLERİ</w:t>
      </w:r>
    </w:p>
    <w:p w:rsidR="00F34DCC" w:rsidRDefault="00F34DCC">
      <w:pPr>
        <w:spacing w:before="5" w:line="160" w:lineRule="exact"/>
        <w:rPr>
          <w:sz w:val="17"/>
          <w:szCs w:val="17"/>
        </w:rPr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BB2E5D" w:rsidRPr="00BB2E5D" w:rsidRDefault="00BB2E5D" w:rsidP="00BB2E5D">
      <w:pPr>
        <w:spacing w:line="352" w:lineRule="auto"/>
        <w:ind w:right="-11"/>
        <w:rPr>
          <w:color w:val="FEFFFE"/>
          <w:w w:val="96"/>
          <w:sz w:val="66"/>
          <w:szCs w:val="66"/>
        </w:rPr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before="5" w:line="280" w:lineRule="exact"/>
        <w:rPr>
          <w:sz w:val="28"/>
          <w:szCs w:val="28"/>
        </w:rPr>
      </w:pPr>
    </w:p>
    <w:p w:rsidR="00F34DCC" w:rsidRDefault="00F34DCC" w:rsidP="00BB2E5D">
      <w:pPr>
        <w:ind w:left="104"/>
        <w:sectPr w:rsidR="00F34DCC">
          <w:type w:val="continuous"/>
          <w:pgSz w:w="14400" w:h="10800" w:orient="landscape"/>
          <w:pgMar w:top="980" w:right="60" w:bottom="0" w:left="280" w:header="708" w:footer="708" w:gutter="0"/>
          <w:cols w:space="708"/>
        </w:sectPr>
      </w:pPr>
    </w:p>
    <w:p w:rsidR="00F34DCC" w:rsidRDefault="006E7FA8">
      <w:pPr>
        <w:spacing w:before="6" w:line="120" w:lineRule="exact"/>
        <w:rPr>
          <w:sz w:val="12"/>
          <w:szCs w:val="12"/>
        </w:rPr>
      </w:pPr>
      <w:r>
        <w:lastRenderedPageBreak/>
        <w:pict>
          <v:group id="_x0000_s1052" style="position:absolute;margin-left:30pt;margin-top:122pt;width:690pt;height:369pt;z-index:-251660800;mso-position-horizontal-relative:page;mso-position-vertical-relative:page" coordorigin="600,2440" coordsize="13800,7380">
            <v:shape id="_x0000_s1056" type="#_x0000_t75" style="position:absolute;left:600;top:2440;width:13220;height:7380">
              <v:imagedata r:id="rId11" o:title=""/>
            </v:shape>
            <v:shape id="_x0000_s1055" type="#_x0000_t75" style="position:absolute;left:5880;top:4060;width:8620;height:4640">
              <v:imagedata r:id="rId12" o:title=""/>
            </v:shape>
            <v:shape id="_x0000_s1054" type="#_x0000_t75" style="position:absolute;left:730;top:2530;width:12960;height:7120">
              <v:imagedata r:id="rId13" o:title=""/>
            </v:shape>
            <v:shape id="_x0000_s1053" style="position:absolute;left:730;top:2530;width:12960;height:7120" coordorigin="730,2530" coordsize="12960,7120" path="m730,2530r12960,l13690,9650r-12960,l730,2530xe" filled="f" strokecolor="#adaead" strokeweight="1pt">
              <v:path arrowok="t"/>
            </v:shape>
            <w10:wrap anchorx="page" anchory="page"/>
          </v:group>
        </w:pict>
      </w: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6E7FA8">
      <w:pPr>
        <w:spacing w:line="1420" w:lineRule="exact"/>
        <w:ind w:right="108"/>
        <w:jc w:val="right"/>
        <w:rPr>
          <w:rFonts w:ascii="Arial" w:eastAsia="Arial" w:hAnsi="Arial" w:cs="Arial"/>
          <w:sz w:val="134"/>
          <w:szCs w:val="134"/>
        </w:rPr>
      </w:pPr>
      <w:r>
        <w:rPr>
          <w:rFonts w:ascii="Arial" w:eastAsia="Arial" w:hAnsi="Arial" w:cs="Arial"/>
          <w:b/>
          <w:i/>
          <w:color w:val="302C24"/>
          <w:sz w:val="134"/>
          <w:szCs w:val="134"/>
        </w:rPr>
        <w:t>DAVA</w:t>
      </w:r>
    </w:p>
    <w:p w:rsidR="00F34DCC" w:rsidRDefault="006E7FA8">
      <w:pPr>
        <w:spacing w:before="59"/>
        <w:ind w:right="164"/>
        <w:jc w:val="right"/>
        <w:rPr>
          <w:rFonts w:ascii="Arial" w:eastAsia="Arial" w:hAnsi="Arial" w:cs="Arial"/>
          <w:sz w:val="134"/>
          <w:szCs w:val="134"/>
        </w:rPr>
        <w:sectPr w:rsidR="00F34DCC">
          <w:pgSz w:w="14400" w:h="10800" w:orient="landscape"/>
          <w:pgMar w:top="980" w:right="700" w:bottom="280" w:left="2060" w:header="708" w:footer="708" w:gutter="0"/>
          <w:cols w:space="708"/>
        </w:sectPr>
      </w:pPr>
      <w:r>
        <w:rPr>
          <w:rFonts w:ascii="Arial" w:eastAsia="Arial" w:hAnsi="Arial" w:cs="Arial"/>
          <w:b/>
          <w:i/>
          <w:color w:val="302C24"/>
          <w:sz w:val="134"/>
          <w:szCs w:val="134"/>
        </w:rPr>
        <w:t>ŞARTLARI</w:t>
      </w:r>
    </w:p>
    <w:p w:rsidR="00F34DCC" w:rsidRDefault="006E7FA8">
      <w:pPr>
        <w:spacing w:before="29" w:line="252" w:lineRule="auto"/>
        <w:ind w:left="927" w:right="46" w:hanging="820"/>
        <w:jc w:val="both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color w:val="FE0000"/>
          <w:sz w:val="52"/>
          <w:szCs w:val="52"/>
        </w:rPr>
        <w:lastRenderedPageBreak/>
        <w:t xml:space="preserve">TANIM=   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Dava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  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şartları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,   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davanın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  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esası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  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hakkında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000000"/>
          <w:sz w:val="52"/>
          <w:szCs w:val="52"/>
        </w:rPr>
        <w:t>inceleme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yapılabilmesi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ve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karar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verilebilmesi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için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varlığı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veya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yokluğu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mutlaka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gerekli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olan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52"/>
          <w:szCs w:val="52"/>
        </w:rPr>
        <w:t>şartlardır</w:t>
      </w:r>
      <w:proofErr w:type="spellEnd"/>
      <w:r>
        <w:rPr>
          <w:rFonts w:ascii="Arial" w:eastAsia="Arial" w:hAnsi="Arial" w:cs="Arial"/>
          <w:b/>
          <w:color w:val="000000"/>
          <w:sz w:val="52"/>
          <w:szCs w:val="52"/>
        </w:rPr>
        <w:t>.</w:t>
      </w:r>
    </w:p>
    <w:p w:rsidR="00F34DCC" w:rsidRDefault="00F34DCC">
      <w:pPr>
        <w:spacing w:before="8" w:line="160" w:lineRule="exact"/>
        <w:rPr>
          <w:sz w:val="16"/>
          <w:szCs w:val="16"/>
        </w:rPr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6E7FA8">
      <w:pPr>
        <w:tabs>
          <w:tab w:val="left" w:pos="920"/>
        </w:tabs>
        <w:spacing w:line="249" w:lineRule="auto"/>
        <w:ind w:left="927" w:right="31" w:hanging="820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FE0000"/>
          <w:sz w:val="48"/>
          <w:szCs w:val="48"/>
        </w:rPr>
        <w:t>Ø</w:t>
      </w:r>
      <w:r>
        <w:rPr>
          <w:rFonts w:ascii="Arial" w:eastAsia="Arial" w:hAnsi="Arial" w:cs="Arial"/>
          <w:color w:val="FE0000"/>
          <w:sz w:val="48"/>
          <w:szCs w:val="48"/>
        </w:rPr>
        <w:tab/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Hâkim</w:t>
      </w:r>
      <w:proofErr w:type="spellEnd"/>
      <w:proofErr w:type="gramStart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, 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dava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şartı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eksikliğini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kendiliğinden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dikkate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alır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;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tarafların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bu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konuda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ayrıca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talepte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bulunmasına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gerek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yoktur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. 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Ancak</w:t>
      </w:r>
      <w:proofErr w:type="spellEnd"/>
      <w:proofErr w:type="gramStart"/>
      <w:r>
        <w:rPr>
          <w:rFonts w:ascii="Arial" w:eastAsia="Arial" w:hAnsi="Arial" w:cs="Arial"/>
          <w:color w:val="000000"/>
          <w:sz w:val="48"/>
          <w:szCs w:val="48"/>
        </w:rPr>
        <w:t xml:space="preserve">, 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taraflar</w:t>
      </w:r>
      <w:proofErr w:type="spellEnd"/>
      <w:proofErr w:type="gramEnd"/>
      <w:r>
        <w:rPr>
          <w:rFonts w:ascii="Arial" w:eastAsia="Arial" w:hAnsi="Arial" w:cs="Arial"/>
          <w:color w:val="000000"/>
          <w:sz w:val="48"/>
          <w:szCs w:val="48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bu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konuda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hâkime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yardımcı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olabilir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>,</w:t>
      </w:r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hâkimin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bu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konuya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dikkatini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çekebilirler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>.</w:t>
      </w:r>
    </w:p>
    <w:p w:rsidR="00F34DCC" w:rsidRDefault="00F34DCC">
      <w:pPr>
        <w:spacing w:before="7" w:line="180" w:lineRule="exact"/>
        <w:rPr>
          <w:sz w:val="18"/>
          <w:szCs w:val="18"/>
        </w:rPr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6E7FA8">
      <w:pPr>
        <w:tabs>
          <w:tab w:val="left" w:pos="920"/>
        </w:tabs>
        <w:spacing w:line="250" w:lineRule="auto"/>
        <w:ind w:left="927" w:right="37" w:hanging="820"/>
        <w:jc w:val="both"/>
        <w:rPr>
          <w:rFonts w:ascii="Arial" w:eastAsia="Arial" w:hAnsi="Arial" w:cs="Arial"/>
          <w:sz w:val="48"/>
          <w:szCs w:val="48"/>
        </w:rPr>
        <w:sectPr w:rsidR="00F34DCC">
          <w:pgSz w:w="14400" w:h="10800" w:orient="landscape"/>
          <w:pgMar w:top="920" w:right="300" w:bottom="280" w:left="320" w:header="708" w:footer="708" w:gutter="0"/>
          <w:cols w:space="708"/>
        </w:sectPr>
      </w:pPr>
      <w:r>
        <w:rPr>
          <w:rFonts w:ascii="Arial" w:eastAsia="Arial" w:hAnsi="Arial" w:cs="Arial"/>
          <w:color w:val="FE0000"/>
          <w:sz w:val="48"/>
          <w:szCs w:val="48"/>
        </w:rPr>
        <w:t>Ø</w:t>
      </w:r>
      <w:r>
        <w:rPr>
          <w:rFonts w:ascii="Arial" w:eastAsia="Arial" w:hAnsi="Arial" w:cs="Arial"/>
          <w:color w:val="FE0000"/>
          <w:sz w:val="48"/>
          <w:szCs w:val="48"/>
        </w:rPr>
        <w:tab/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Dava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şartlarından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bazıları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FE0000"/>
          <w:sz w:val="48"/>
          <w:szCs w:val="48"/>
        </w:rPr>
        <w:t>olumlu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yani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davanın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açılması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sırasında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mevcut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olması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gereken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;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bazıları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ise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FE0000"/>
          <w:sz w:val="48"/>
          <w:szCs w:val="48"/>
        </w:rPr>
        <w:t>olumsuz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b/>
          <w:color w:val="000000"/>
          <w:sz w:val="48"/>
          <w:szCs w:val="48"/>
        </w:rPr>
        <w:t>yani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davanın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açılması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sırasında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bulunmaması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gereken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şartlardır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00000"/>
          <w:sz w:val="48"/>
          <w:szCs w:val="48"/>
        </w:rPr>
        <w:t>Olumsuz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dava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şartlarından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birisi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mevcutsa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veya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olumlu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dava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şartlarından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biri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mevcut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değilse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davanın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esası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incelenmez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>.</w:t>
      </w:r>
      <w:proofErr w:type="gramEnd"/>
    </w:p>
    <w:p w:rsidR="00F34DCC" w:rsidRDefault="006E7FA8">
      <w:pPr>
        <w:spacing w:before="66" w:line="420" w:lineRule="exact"/>
        <w:ind w:left="3934" w:right="3930"/>
        <w:jc w:val="center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b/>
          <w:color w:val="FE0000"/>
          <w:sz w:val="38"/>
          <w:szCs w:val="38"/>
        </w:rPr>
        <w:lastRenderedPageBreak/>
        <w:t xml:space="preserve">DAVA ŞARTLARININ ÇEŞİTLERİ A.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Genel</w:t>
      </w:r>
      <w:proofErr w:type="spellEnd"/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Dava</w:t>
      </w:r>
      <w:proofErr w:type="spellEnd"/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Şartları</w:t>
      </w:r>
      <w:proofErr w:type="spellEnd"/>
    </w:p>
    <w:p w:rsidR="00F34DCC" w:rsidRDefault="006E7FA8">
      <w:pPr>
        <w:spacing w:line="380" w:lineRule="exact"/>
        <w:ind w:left="107"/>
        <w:rPr>
          <w:rFonts w:ascii="Arial" w:eastAsia="Arial" w:hAnsi="Arial" w:cs="Arial"/>
          <w:sz w:val="38"/>
          <w:szCs w:val="38"/>
        </w:rPr>
      </w:pPr>
      <w:proofErr w:type="spellStart"/>
      <w:proofErr w:type="gramStart"/>
      <w:r>
        <w:rPr>
          <w:rFonts w:ascii="Arial" w:eastAsia="Arial" w:hAnsi="Arial" w:cs="Arial"/>
          <w:sz w:val="38"/>
          <w:szCs w:val="38"/>
        </w:rPr>
        <w:t>Genel</w:t>
      </w:r>
      <w:proofErr w:type="spellEnd"/>
      <w:r>
        <w:rPr>
          <w:rFonts w:ascii="Arial" w:eastAsia="Arial" w:hAnsi="Arial" w:cs="Arial"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sz w:val="38"/>
          <w:szCs w:val="38"/>
        </w:rPr>
        <w:t>olarak</w:t>
      </w:r>
      <w:proofErr w:type="spellEnd"/>
      <w:proofErr w:type="gramEnd"/>
      <w:r>
        <w:rPr>
          <w:rFonts w:ascii="Arial" w:eastAsia="Arial" w:hAnsi="Arial" w:cs="Arial"/>
          <w:sz w:val="38"/>
          <w:szCs w:val="38"/>
        </w:rPr>
        <w:t xml:space="preserve">   her  </w:t>
      </w:r>
      <w:proofErr w:type="spellStart"/>
      <w:r>
        <w:rPr>
          <w:rFonts w:ascii="Arial" w:eastAsia="Arial" w:hAnsi="Arial" w:cs="Arial"/>
          <w:sz w:val="38"/>
          <w:szCs w:val="38"/>
        </w:rPr>
        <w:t>dava</w:t>
      </w:r>
      <w:proofErr w:type="spellEnd"/>
      <w:r>
        <w:rPr>
          <w:rFonts w:ascii="Arial" w:eastAsia="Arial" w:hAnsi="Arial" w:cs="Arial"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sz w:val="38"/>
          <w:szCs w:val="38"/>
        </w:rPr>
        <w:t>için</w:t>
      </w:r>
      <w:proofErr w:type="spellEnd"/>
      <w:r>
        <w:rPr>
          <w:rFonts w:ascii="Arial" w:eastAsia="Arial" w:hAnsi="Arial" w:cs="Arial"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sz w:val="38"/>
          <w:szCs w:val="38"/>
        </w:rPr>
        <w:t>aranması</w:t>
      </w:r>
      <w:proofErr w:type="spellEnd"/>
      <w:r>
        <w:rPr>
          <w:rFonts w:ascii="Arial" w:eastAsia="Arial" w:hAnsi="Arial" w:cs="Arial"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sz w:val="38"/>
          <w:szCs w:val="38"/>
        </w:rPr>
        <w:t>gereken</w:t>
      </w:r>
      <w:proofErr w:type="spellEnd"/>
      <w:r>
        <w:rPr>
          <w:rFonts w:ascii="Arial" w:eastAsia="Arial" w:hAnsi="Arial" w:cs="Arial"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sz w:val="38"/>
          <w:szCs w:val="38"/>
        </w:rPr>
        <w:t>dava</w:t>
      </w:r>
      <w:proofErr w:type="spellEnd"/>
      <w:r>
        <w:rPr>
          <w:rFonts w:ascii="Arial" w:eastAsia="Arial" w:hAnsi="Arial" w:cs="Arial"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sz w:val="38"/>
          <w:szCs w:val="38"/>
        </w:rPr>
        <w:t>şartları</w:t>
      </w:r>
      <w:proofErr w:type="spellEnd"/>
      <w:r>
        <w:rPr>
          <w:rFonts w:ascii="Arial" w:eastAsia="Arial" w:hAnsi="Arial" w:cs="Arial"/>
          <w:sz w:val="38"/>
          <w:szCs w:val="38"/>
        </w:rPr>
        <w:t xml:space="preserve">,  </w:t>
      </w:r>
      <w:proofErr w:type="spellStart"/>
      <w:r>
        <w:rPr>
          <w:rFonts w:ascii="Arial" w:eastAsia="Arial" w:hAnsi="Arial" w:cs="Arial"/>
          <w:sz w:val="38"/>
          <w:szCs w:val="38"/>
        </w:rPr>
        <w:t>genel</w:t>
      </w:r>
      <w:proofErr w:type="spellEnd"/>
      <w:r>
        <w:rPr>
          <w:rFonts w:ascii="Arial" w:eastAsia="Arial" w:hAnsi="Arial" w:cs="Arial"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sz w:val="38"/>
          <w:szCs w:val="38"/>
        </w:rPr>
        <w:t>dava</w:t>
      </w:r>
      <w:proofErr w:type="spellEnd"/>
    </w:p>
    <w:p w:rsidR="00F34DCC" w:rsidRDefault="006E7FA8">
      <w:pPr>
        <w:spacing w:line="420" w:lineRule="exact"/>
        <w:ind w:left="107"/>
        <w:rPr>
          <w:rFonts w:ascii="Arial" w:eastAsia="Arial" w:hAnsi="Arial" w:cs="Arial"/>
          <w:sz w:val="38"/>
          <w:szCs w:val="38"/>
        </w:rPr>
      </w:pPr>
      <w:proofErr w:type="spellStart"/>
      <w:proofErr w:type="gramStart"/>
      <w:r>
        <w:rPr>
          <w:rFonts w:ascii="Arial" w:eastAsia="Arial" w:hAnsi="Arial" w:cs="Arial"/>
          <w:sz w:val="38"/>
          <w:szCs w:val="38"/>
        </w:rPr>
        <w:t>şartlarıdır</w:t>
      </w:r>
      <w:proofErr w:type="spellEnd"/>
      <w:proofErr w:type="gramEnd"/>
      <w:r>
        <w:rPr>
          <w:rFonts w:ascii="Arial" w:eastAsia="Arial" w:hAnsi="Arial" w:cs="Arial"/>
          <w:sz w:val="38"/>
          <w:szCs w:val="38"/>
        </w:rPr>
        <w:t xml:space="preserve">. </w:t>
      </w:r>
      <w:proofErr w:type="spellStart"/>
      <w:r>
        <w:rPr>
          <w:rFonts w:ascii="Arial" w:eastAsia="Arial" w:hAnsi="Arial" w:cs="Arial"/>
          <w:sz w:val="38"/>
          <w:szCs w:val="38"/>
        </w:rPr>
        <w:t>Genel</w:t>
      </w:r>
      <w:proofErr w:type="spellEnd"/>
      <w:r>
        <w:rPr>
          <w:rFonts w:ascii="Arial" w:eastAsia="Arial" w:hAnsi="Arial" w:cs="Arial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sz w:val="38"/>
          <w:szCs w:val="38"/>
        </w:rPr>
        <w:t>dava</w:t>
      </w:r>
      <w:proofErr w:type="spellEnd"/>
      <w:r>
        <w:rPr>
          <w:rFonts w:ascii="Arial" w:eastAsia="Arial" w:hAnsi="Arial" w:cs="Arial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sz w:val="38"/>
          <w:szCs w:val="38"/>
        </w:rPr>
        <w:t>şartlarını</w:t>
      </w:r>
      <w:proofErr w:type="spellEnd"/>
      <w:r>
        <w:rPr>
          <w:rFonts w:ascii="Arial" w:eastAsia="Arial" w:hAnsi="Arial" w:cs="Arial"/>
          <w:sz w:val="38"/>
          <w:szCs w:val="38"/>
        </w:rPr>
        <w:t xml:space="preserve"> da </w:t>
      </w:r>
      <w:proofErr w:type="spellStart"/>
      <w:r>
        <w:rPr>
          <w:rFonts w:ascii="Arial" w:eastAsia="Arial" w:hAnsi="Arial" w:cs="Arial"/>
          <w:sz w:val="38"/>
          <w:szCs w:val="38"/>
        </w:rPr>
        <w:t>üç</w:t>
      </w:r>
      <w:proofErr w:type="spellEnd"/>
      <w:r>
        <w:rPr>
          <w:rFonts w:ascii="Arial" w:eastAsia="Arial" w:hAnsi="Arial" w:cs="Arial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sz w:val="38"/>
          <w:szCs w:val="38"/>
        </w:rPr>
        <w:t>gruba</w:t>
      </w:r>
      <w:proofErr w:type="spellEnd"/>
      <w:r>
        <w:rPr>
          <w:rFonts w:ascii="Arial" w:eastAsia="Arial" w:hAnsi="Arial" w:cs="Arial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sz w:val="38"/>
          <w:szCs w:val="38"/>
        </w:rPr>
        <w:t>ayırmak</w:t>
      </w:r>
      <w:proofErr w:type="spellEnd"/>
      <w:r>
        <w:rPr>
          <w:rFonts w:ascii="Arial" w:eastAsia="Arial" w:hAnsi="Arial" w:cs="Arial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sz w:val="38"/>
          <w:szCs w:val="38"/>
        </w:rPr>
        <w:t>mümkündür</w:t>
      </w:r>
      <w:proofErr w:type="spellEnd"/>
      <w:r>
        <w:rPr>
          <w:rFonts w:ascii="Arial" w:eastAsia="Arial" w:hAnsi="Arial" w:cs="Arial"/>
          <w:sz w:val="38"/>
          <w:szCs w:val="38"/>
        </w:rPr>
        <w:t>:</w:t>
      </w:r>
    </w:p>
    <w:p w:rsidR="00F34DCC" w:rsidRDefault="00F34DCC">
      <w:pPr>
        <w:spacing w:line="200" w:lineRule="exact"/>
      </w:pPr>
    </w:p>
    <w:p w:rsidR="00F34DCC" w:rsidRDefault="00F34DCC">
      <w:pPr>
        <w:spacing w:before="19" w:line="200" w:lineRule="exact"/>
      </w:pPr>
    </w:p>
    <w:p w:rsidR="00F34DCC" w:rsidRDefault="006E7FA8">
      <w:pPr>
        <w:spacing w:line="400" w:lineRule="exact"/>
        <w:ind w:left="107" w:right="7502"/>
        <w:rPr>
          <w:rFonts w:ascii="Arial" w:eastAsia="Arial" w:hAnsi="Arial" w:cs="Arial"/>
          <w:sz w:val="38"/>
          <w:szCs w:val="38"/>
        </w:rPr>
      </w:pPr>
      <w:proofErr w:type="gramStart"/>
      <w:r>
        <w:rPr>
          <w:rFonts w:ascii="Arial" w:eastAsia="Arial" w:hAnsi="Arial" w:cs="Arial"/>
          <w:b/>
          <w:color w:val="FE0000"/>
          <w:sz w:val="38"/>
          <w:szCs w:val="38"/>
        </w:rPr>
        <w:t>1.Mahkemeye</w:t>
      </w:r>
      <w:proofErr w:type="gramEnd"/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İlişkin</w:t>
      </w:r>
      <w:proofErr w:type="spellEnd"/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Dava</w:t>
      </w:r>
      <w:proofErr w:type="spellEnd"/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Şartları</w:t>
      </w:r>
      <w:proofErr w:type="spellEnd"/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a.</w:t>
      </w:r>
      <w:r>
        <w:rPr>
          <w:rFonts w:ascii="Arial" w:eastAsia="Arial" w:hAnsi="Arial" w:cs="Arial"/>
          <w:b/>
          <w:color w:val="000000"/>
          <w:sz w:val="38"/>
          <w:szCs w:val="38"/>
        </w:rPr>
        <w:t>Yargı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hakkı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(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yetkisi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>)</w:t>
      </w:r>
    </w:p>
    <w:p w:rsidR="00F34DCC" w:rsidRDefault="006E7FA8">
      <w:pPr>
        <w:spacing w:before="5" w:line="225" w:lineRule="auto"/>
        <w:ind w:left="107" w:right="11214"/>
        <w:rPr>
          <w:rFonts w:ascii="Arial" w:eastAsia="Arial" w:hAnsi="Arial" w:cs="Arial"/>
          <w:sz w:val="38"/>
          <w:szCs w:val="38"/>
        </w:rPr>
      </w:pPr>
      <w:proofErr w:type="spellStart"/>
      <w:proofErr w:type="gramStart"/>
      <w:r>
        <w:rPr>
          <w:rFonts w:ascii="Arial" w:eastAsia="Arial" w:hAnsi="Arial" w:cs="Arial"/>
          <w:b/>
          <w:color w:val="FE0000"/>
          <w:sz w:val="38"/>
          <w:szCs w:val="38"/>
        </w:rPr>
        <w:t>b.</w:t>
      </w:r>
      <w:r>
        <w:rPr>
          <w:rFonts w:ascii="Arial" w:eastAsia="Arial" w:hAnsi="Arial" w:cs="Arial"/>
          <w:b/>
          <w:color w:val="000000"/>
          <w:sz w:val="38"/>
          <w:szCs w:val="38"/>
        </w:rPr>
        <w:t>Yargı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yolu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c.</w:t>
      </w:r>
      <w:r>
        <w:rPr>
          <w:rFonts w:ascii="Arial" w:eastAsia="Arial" w:hAnsi="Arial" w:cs="Arial"/>
          <w:b/>
          <w:color w:val="000000"/>
          <w:sz w:val="38"/>
          <w:szCs w:val="38"/>
        </w:rPr>
        <w:t>Görev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d.</w:t>
      </w:r>
      <w:r>
        <w:rPr>
          <w:rFonts w:ascii="Arial" w:eastAsia="Arial" w:hAnsi="Arial" w:cs="Arial"/>
          <w:b/>
          <w:color w:val="000000"/>
          <w:sz w:val="38"/>
          <w:szCs w:val="38"/>
        </w:rPr>
        <w:t>Kesin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yetki</w:t>
      </w:r>
      <w:proofErr w:type="spellEnd"/>
    </w:p>
    <w:p w:rsidR="00F34DCC" w:rsidRDefault="006E7FA8">
      <w:pPr>
        <w:spacing w:line="400" w:lineRule="exact"/>
        <w:ind w:left="107"/>
        <w:rPr>
          <w:rFonts w:ascii="Arial" w:eastAsia="Arial" w:hAnsi="Arial" w:cs="Arial"/>
          <w:sz w:val="38"/>
          <w:szCs w:val="38"/>
        </w:rPr>
      </w:pPr>
      <w:proofErr w:type="gramStart"/>
      <w:r>
        <w:rPr>
          <w:rFonts w:ascii="Arial" w:eastAsia="Arial" w:hAnsi="Arial" w:cs="Arial"/>
          <w:b/>
          <w:color w:val="FE0000"/>
          <w:sz w:val="38"/>
          <w:szCs w:val="38"/>
        </w:rPr>
        <w:t>2.Taraflara</w:t>
      </w:r>
      <w:proofErr w:type="gramEnd"/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İlişkin</w:t>
      </w:r>
      <w:proofErr w:type="spellEnd"/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Dava</w:t>
      </w:r>
      <w:proofErr w:type="spellEnd"/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Şartları</w:t>
      </w:r>
      <w:proofErr w:type="spellEnd"/>
    </w:p>
    <w:p w:rsidR="00F34DCC" w:rsidRDefault="006E7FA8">
      <w:pPr>
        <w:spacing w:before="19" w:line="400" w:lineRule="exact"/>
        <w:ind w:left="107" w:right="9522"/>
        <w:rPr>
          <w:rFonts w:ascii="Arial" w:eastAsia="Arial" w:hAnsi="Arial" w:cs="Arial"/>
          <w:sz w:val="38"/>
          <w:szCs w:val="38"/>
        </w:rPr>
      </w:pPr>
      <w:proofErr w:type="spellStart"/>
      <w:proofErr w:type="gramStart"/>
      <w:r>
        <w:rPr>
          <w:rFonts w:ascii="Arial" w:eastAsia="Arial" w:hAnsi="Arial" w:cs="Arial"/>
          <w:b/>
          <w:color w:val="FE0000"/>
          <w:sz w:val="38"/>
          <w:szCs w:val="38"/>
        </w:rPr>
        <w:t>a.</w:t>
      </w:r>
      <w:r>
        <w:rPr>
          <w:rFonts w:ascii="Arial" w:eastAsia="Arial" w:hAnsi="Arial" w:cs="Arial"/>
          <w:b/>
          <w:color w:val="000000"/>
          <w:sz w:val="38"/>
          <w:szCs w:val="38"/>
        </w:rPr>
        <w:t>İki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tarafın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bulunması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b.</w:t>
      </w:r>
      <w:r>
        <w:rPr>
          <w:rFonts w:ascii="Arial" w:eastAsia="Arial" w:hAnsi="Arial" w:cs="Arial"/>
          <w:b/>
          <w:color w:val="000000"/>
          <w:sz w:val="38"/>
          <w:szCs w:val="38"/>
        </w:rPr>
        <w:t>Taraf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ehliyeti</w:t>
      </w:r>
      <w:proofErr w:type="spellEnd"/>
    </w:p>
    <w:p w:rsidR="00F34DCC" w:rsidRDefault="006E7FA8">
      <w:pPr>
        <w:spacing w:before="20" w:line="400" w:lineRule="exact"/>
        <w:ind w:left="107" w:right="10014"/>
        <w:rPr>
          <w:rFonts w:ascii="Arial" w:eastAsia="Arial" w:hAnsi="Arial" w:cs="Arial"/>
          <w:sz w:val="38"/>
          <w:szCs w:val="38"/>
        </w:rPr>
      </w:pPr>
      <w:proofErr w:type="spellStart"/>
      <w:proofErr w:type="gramStart"/>
      <w:r>
        <w:rPr>
          <w:rFonts w:ascii="Arial" w:eastAsia="Arial" w:hAnsi="Arial" w:cs="Arial"/>
          <w:b/>
          <w:color w:val="FE0000"/>
          <w:sz w:val="38"/>
          <w:szCs w:val="38"/>
        </w:rPr>
        <w:t>c.</w:t>
      </w:r>
      <w:r>
        <w:rPr>
          <w:rFonts w:ascii="Arial" w:eastAsia="Arial" w:hAnsi="Arial" w:cs="Arial"/>
          <w:b/>
          <w:color w:val="000000"/>
          <w:sz w:val="38"/>
          <w:szCs w:val="38"/>
        </w:rPr>
        <w:t>Dava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ehliyeti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d.</w:t>
      </w:r>
      <w:r>
        <w:rPr>
          <w:rFonts w:ascii="Arial" w:eastAsia="Arial" w:hAnsi="Arial" w:cs="Arial"/>
          <w:b/>
          <w:color w:val="000000"/>
          <w:sz w:val="38"/>
          <w:szCs w:val="38"/>
        </w:rPr>
        <w:t>Dava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takip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yetkisi</w:t>
      </w:r>
      <w:proofErr w:type="spellEnd"/>
    </w:p>
    <w:p w:rsidR="00F34DCC" w:rsidRDefault="006E7FA8">
      <w:pPr>
        <w:spacing w:before="5" w:line="225" w:lineRule="auto"/>
        <w:ind w:left="107" w:right="3222"/>
        <w:rPr>
          <w:rFonts w:ascii="Arial" w:eastAsia="Arial" w:hAnsi="Arial" w:cs="Arial"/>
          <w:sz w:val="38"/>
          <w:szCs w:val="38"/>
        </w:rPr>
      </w:pPr>
      <w:proofErr w:type="spellStart"/>
      <w:proofErr w:type="gramStart"/>
      <w:r>
        <w:rPr>
          <w:rFonts w:ascii="Arial" w:eastAsia="Arial" w:hAnsi="Arial" w:cs="Arial"/>
          <w:b/>
          <w:color w:val="FE0000"/>
          <w:sz w:val="38"/>
          <w:szCs w:val="38"/>
        </w:rPr>
        <w:t>e.</w:t>
      </w:r>
      <w:r>
        <w:rPr>
          <w:rFonts w:ascii="Arial" w:eastAsia="Arial" w:hAnsi="Arial" w:cs="Arial"/>
          <w:b/>
          <w:color w:val="000000"/>
          <w:sz w:val="38"/>
          <w:szCs w:val="38"/>
        </w:rPr>
        <w:t>Yasal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temsilcinin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gerekli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niteliğe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sahip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olması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f.</w:t>
      </w:r>
      <w:r>
        <w:rPr>
          <w:rFonts w:ascii="Arial" w:eastAsia="Arial" w:hAnsi="Arial" w:cs="Arial"/>
          <w:b/>
          <w:color w:val="000000"/>
          <w:sz w:val="38"/>
          <w:szCs w:val="38"/>
        </w:rPr>
        <w:t>Davaya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vekâlet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ehliyeti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ve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geçerli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vekâletname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g.</w:t>
      </w:r>
      <w:r>
        <w:rPr>
          <w:rFonts w:ascii="Arial" w:eastAsia="Arial" w:hAnsi="Arial" w:cs="Arial"/>
          <w:b/>
          <w:color w:val="000000"/>
          <w:sz w:val="38"/>
          <w:szCs w:val="38"/>
        </w:rPr>
        <w:t>Teminat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gösterilmesine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ilişkin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kararın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yerine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getirilmesi</w:t>
      </w:r>
      <w:proofErr w:type="spellEnd"/>
    </w:p>
    <w:p w:rsidR="00F34DCC" w:rsidRDefault="006E7FA8">
      <w:pPr>
        <w:spacing w:line="420" w:lineRule="exact"/>
        <w:ind w:left="107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3.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Dava</w:t>
      </w:r>
      <w:proofErr w:type="spellEnd"/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Konusu</w:t>
      </w:r>
      <w:proofErr w:type="spellEnd"/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Şeye</w:t>
      </w:r>
      <w:proofErr w:type="spellEnd"/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İlişkin</w:t>
      </w:r>
      <w:proofErr w:type="spellEnd"/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Dava</w:t>
      </w:r>
      <w:proofErr w:type="spellEnd"/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38"/>
          <w:szCs w:val="38"/>
        </w:rPr>
        <w:t>Şartları</w:t>
      </w:r>
      <w:proofErr w:type="spellEnd"/>
    </w:p>
    <w:p w:rsidR="00F34DCC" w:rsidRDefault="006E7FA8">
      <w:pPr>
        <w:spacing w:line="400" w:lineRule="exact"/>
        <w:ind w:left="107"/>
        <w:rPr>
          <w:rFonts w:ascii="Arial" w:eastAsia="Arial" w:hAnsi="Arial" w:cs="Arial"/>
          <w:sz w:val="38"/>
          <w:szCs w:val="38"/>
        </w:rPr>
      </w:pPr>
      <w:proofErr w:type="spellStart"/>
      <w:proofErr w:type="gramStart"/>
      <w:r>
        <w:rPr>
          <w:rFonts w:ascii="Arial" w:eastAsia="Arial" w:hAnsi="Arial" w:cs="Arial"/>
          <w:b/>
          <w:color w:val="FE0000"/>
          <w:sz w:val="38"/>
          <w:szCs w:val="38"/>
        </w:rPr>
        <w:t>a.</w:t>
      </w:r>
      <w:r>
        <w:rPr>
          <w:rFonts w:ascii="Arial" w:eastAsia="Arial" w:hAnsi="Arial" w:cs="Arial"/>
          <w:b/>
          <w:color w:val="000000"/>
          <w:sz w:val="38"/>
          <w:szCs w:val="38"/>
        </w:rPr>
        <w:t>Davacının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yatırması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gerekli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gider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avansının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yatırılmış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olması</w:t>
      </w:r>
      <w:proofErr w:type="spellEnd"/>
    </w:p>
    <w:p w:rsidR="00F34DCC" w:rsidRDefault="006E7FA8">
      <w:pPr>
        <w:spacing w:line="420" w:lineRule="exact"/>
        <w:ind w:left="107"/>
        <w:rPr>
          <w:rFonts w:ascii="Arial" w:eastAsia="Arial" w:hAnsi="Arial" w:cs="Arial"/>
          <w:sz w:val="38"/>
          <w:szCs w:val="38"/>
        </w:rPr>
      </w:pPr>
      <w:proofErr w:type="spellStart"/>
      <w:proofErr w:type="gramStart"/>
      <w:r>
        <w:rPr>
          <w:rFonts w:ascii="Arial" w:eastAsia="Arial" w:hAnsi="Arial" w:cs="Arial"/>
          <w:b/>
          <w:color w:val="FE0000"/>
          <w:sz w:val="38"/>
          <w:szCs w:val="38"/>
        </w:rPr>
        <w:t>b.</w:t>
      </w:r>
      <w:r>
        <w:rPr>
          <w:rFonts w:ascii="Arial" w:eastAsia="Arial" w:hAnsi="Arial" w:cs="Arial"/>
          <w:b/>
          <w:color w:val="000000"/>
          <w:sz w:val="38"/>
          <w:szCs w:val="38"/>
        </w:rPr>
        <w:t>Hukukî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yarar</w:t>
      </w:r>
      <w:proofErr w:type="spellEnd"/>
    </w:p>
    <w:p w:rsidR="00F34DCC" w:rsidRDefault="006E7FA8">
      <w:pPr>
        <w:spacing w:line="400" w:lineRule="exact"/>
        <w:ind w:left="107"/>
        <w:rPr>
          <w:rFonts w:ascii="Arial" w:eastAsia="Arial" w:hAnsi="Arial" w:cs="Arial"/>
          <w:sz w:val="38"/>
          <w:szCs w:val="38"/>
        </w:rPr>
      </w:pPr>
      <w:proofErr w:type="spellStart"/>
      <w:proofErr w:type="gramStart"/>
      <w:r>
        <w:rPr>
          <w:rFonts w:ascii="Arial" w:eastAsia="Arial" w:hAnsi="Arial" w:cs="Arial"/>
          <w:b/>
          <w:color w:val="FE0000"/>
          <w:sz w:val="38"/>
          <w:szCs w:val="38"/>
        </w:rPr>
        <w:t>c.</w:t>
      </w:r>
      <w:r>
        <w:rPr>
          <w:rFonts w:ascii="Arial" w:eastAsia="Arial" w:hAnsi="Arial" w:cs="Arial"/>
          <w:b/>
          <w:color w:val="000000"/>
          <w:sz w:val="38"/>
          <w:szCs w:val="38"/>
        </w:rPr>
        <w:t>Aynı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davanın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daha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önceden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açılmış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ve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halen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görülmekte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olmaması</w:t>
      </w:r>
      <w:proofErr w:type="spellEnd"/>
    </w:p>
    <w:p w:rsidR="00F34DCC" w:rsidRDefault="006E7FA8">
      <w:pPr>
        <w:spacing w:line="420" w:lineRule="exact"/>
        <w:ind w:left="107"/>
        <w:rPr>
          <w:rFonts w:ascii="Arial" w:eastAsia="Arial" w:hAnsi="Arial" w:cs="Arial"/>
          <w:sz w:val="38"/>
          <w:szCs w:val="38"/>
        </w:rPr>
        <w:sectPr w:rsidR="00F34DCC">
          <w:pgSz w:w="14400" w:h="10800" w:orient="landscape"/>
          <w:pgMar w:top="740" w:right="320" w:bottom="280" w:left="320" w:header="708" w:footer="708" w:gutter="0"/>
          <w:cols w:space="708"/>
        </w:sectPr>
      </w:pPr>
      <w:proofErr w:type="spellStart"/>
      <w:proofErr w:type="gramStart"/>
      <w:r>
        <w:rPr>
          <w:rFonts w:ascii="Arial" w:eastAsia="Arial" w:hAnsi="Arial" w:cs="Arial"/>
          <w:b/>
          <w:color w:val="FE0000"/>
          <w:sz w:val="38"/>
          <w:szCs w:val="38"/>
        </w:rPr>
        <w:t>d.</w:t>
      </w:r>
      <w:r>
        <w:rPr>
          <w:rFonts w:ascii="Arial" w:eastAsia="Arial" w:hAnsi="Arial" w:cs="Arial"/>
          <w:b/>
          <w:color w:val="000000"/>
          <w:sz w:val="38"/>
          <w:szCs w:val="38"/>
        </w:rPr>
        <w:t>Kesin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hüküm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bulunmaması</w:t>
      </w:r>
      <w:proofErr w:type="spellEnd"/>
    </w:p>
    <w:p w:rsidR="00F34DCC" w:rsidRDefault="006E7FA8">
      <w:pPr>
        <w:spacing w:before="14"/>
        <w:ind w:left="3862" w:right="3902"/>
        <w:jc w:val="center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b/>
          <w:color w:val="FE0000"/>
          <w:sz w:val="60"/>
          <w:szCs w:val="60"/>
        </w:rPr>
        <w:lastRenderedPageBreak/>
        <w:t xml:space="preserve">B. </w:t>
      </w:r>
      <w:proofErr w:type="spellStart"/>
      <w:r>
        <w:rPr>
          <w:rFonts w:ascii="Arial" w:eastAsia="Arial" w:hAnsi="Arial" w:cs="Arial"/>
          <w:b/>
          <w:color w:val="FE0000"/>
          <w:sz w:val="60"/>
          <w:szCs w:val="60"/>
        </w:rPr>
        <w:t>Özel</w:t>
      </w:r>
      <w:proofErr w:type="spellEnd"/>
      <w:r>
        <w:rPr>
          <w:rFonts w:ascii="Arial" w:eastAsia="Arial" w:hAnsi="Arial" w:cs="Arial"/>
          <w:b/>
          <w:color w:val="FE0000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60"/>
          <w:szCs w:val="60"/>
        </w:rPr>
        <w:t>Dava</w:t>
      </w:r>
      <w:proofErr w:type="spellEnd"/>
      <w:r>
        <w:rPr>
          <w:rFonts w:ascii="Arial" w:eastAsia="Arial" w:hAnsi="Arial" w:cs="Arial"/>
          <w:b/>
          <w:color w:val="FE0000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b/>
          <w:color w:val="FE0000"/>
          <w:sz w:val="60"/>
          <w:szCs w:val="60"/>
        </w:rPr>
        <w:t>Şartları</w:t>
      </w:r>
      <w:proofErr w:type="spellEnd"/>
    </w:p>
    <w:p w:rsidR="00F34DCC" w:rsidRDefault="006E7FA8">
      <w:pPr>
        <w:spacing w:before="1" w:line="640" w:lineRule="exact"/>
        <w:ind w:left="107" w:right="10"/>
        <w:jc w:val="both"/>
        <w:rPr>
          <w:rFonts w:ascii="Arial" w:eastAsia="Arial" w:hAnsi="Arial" w:cs="Arial"/>
          <w:sz w:val="60"/>
          <w:szCs w:val="60"/>
        </w:rPr>
      </w:pPr>
      <w:proofErr w:type="spellStart"/>
      <w:proofErr w:type="gramStart"/>
      <w:r>
        <w:rPr>
          <w:rFonts w:ascii="Arial" w:eastAsia="Arial" w:hAnsi="Arial" w:cs="Arial"/>
          <w:sz w:val="60"/>
          <w:szCs w:val="60"/>
        </w:rPr>
        <w:t>Genel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dava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şartları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yanında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, </w:t>
      </w:r>
      <w:proofErr w:type="spellStart"/>
      <w:r>
        <w:rPr>
          <w:rFonts w:ascii="Arial" w:eastAsia="Arial" w:hAnsi="Arial" w:cs="Arial"/>
          <w:sz w:val="60"/>
          <w:szCs w:val="60"/>
        </w:rPr>
        <w:t>kanunda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bazı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davalar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için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özel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dava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şartları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öngörülmüştür</w:t>
      </w:r>
      <w:proofErr w:type="spellEnd"/>
      <w:r>
        <w:rPr>
          <w:rFonts w:ascii="Arial" w:eastAsia="Arial" w:hAnsi="Arial" w:cs="Arial"/>
          <w:sz w:val="60"/>
          <w:szCs w:val="60"/>
        </w:rPr>
        <w:t>.</w:t>
      </w:r>
      <w:proofErr w:type="gram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Örneğin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, </w:t>
      </w:r>
      <w:proofErr w:type="spellStart"/>
      <w:r>
        <w:rPr>
          <w:rFonts w:ascii="Arial" w:eastAsia="Arial" w:hAnsi="Arial" w:cs="Arial"/>
          <w:sz w:val="60"/>
          <w:szCs w:val="60"/>
        </w:rPr>
        <w:t>İcra</w:t>
      </w:r>
      <w:proofErr w:type="spellEnd"/>
    </w:p>
    <w:p w:rsidR="00F34DCC" w:rsidRDefault="006E7FA8">
      <w:pPr>
        <w:spacing w:before="5" w:line="224" w:lineRule="auto"/>
        <w:ind w:left="107" w:right="3"/>
        <w:jc w:val="both"/>
        <w:rPr>
          <w:rFonts w:ascii="Arial" w:eastAsia="Arial" w:hAnsi="Arial" w:cs="Arial"/>
          <w:sz w:val="60"/>
          <w:szCs w:val="60"/>
        </w:rPr>
      </w:pPr>
      <w:proofErr w:type="spellStart"/>
      <w:proofErr w:type="gramStart"/>
      <w:r>
        <w:rPr>
          <w:rFonts w:ascii="Arial" w:eastAsia="Arial" w:hAnsi="Arial" w:cs="Arial"/>
          <w:sz w:val="60"/>
          <w:szCs w:val="60"/>
        </w:rPr>
        <w:t>ve</w:t>
      </w:r>
      <w:proofErr w:type="spellEnd"/>
      <w:proofErr w:type="gram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İflâs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Kanununa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göre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iptal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davası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açabilmek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için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alacaklının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elinde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aciz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vesikası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bulunması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gerekir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(İİK  m.  277</w:t>
      </w:r>
      <w:proofErr w:type="gramStart"/>
      <w:r>
        <w:rPr>
          <w:rFonts w:ascii="Arial" w:eastAsia="Arial" w:hAnsi="Arial" w:cs="Arial"/>
          <w:sz w:val="60"/>
          <w:szCs w:val="60"/>
        </w:rPr>
        <w:t>,  b</w:t>
      </w:r>
      <w:proofErr w:type="gramEnd"/>
      <w:r>
        <w:rPr>
          <w:rFonts w:ascii="Arial" w:eastAsia="Arial" w:hAnsi="Arial" w:cs="Arial"/>
          <w:sz w:val="60"/>
          <w:szCs w:val="60"/>
        </w:rPr>
        <w:t>.  1)</w:t>
      </w:r>
      <w:proofErr w:type="gramStart"/>
      <w:r>
        <w:rPr>
          <w:rFonts w:ascii="Arial" w:eastAsia="Arial" w:hAnsi="Arial" w:cs="Arial"/>
          <w:sz w:val="60"/>
          <w:szCs w:val="60"/>
        </w:rPr>
        <w:t xml:space="preserve">;  </w:t>
      </w:r>
      <w:proofErr w:type="spellStart"/>
      <w:r>
        <w:rPr>
          <w:rFonts w:ascii="Arial" w:eastAsia="Arial" w:hAnsi="Arial" w:cs="Arial"/>
          <w:sz w:val="60"/>
          <w:szCs w:val="60"/>
        </w:rPr>
        <w:t>borçtan</w:t>
      </w:r>
      <w:proofErr w:type="spellEnd"/>
      <w:proofErr w:type="gram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kurtulma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davası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için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, </w:t>
      </w:r>
      <w:proofErr w:type="spellStart"/>
      <w:r>
        <w:rPr>
          <w:rFonts w:ascii="Arial" w:eastAsia="Arial" w:hAnsi="Arial" w:cs="Arial"/>
          <w:sz w:val="60"/>
          <w:szCs w:val="60"/>
        </w:rPr>
        <w:t>davacı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borçlunun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alacağın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% 15 </w:t>
      </w:r>
      <w:proofErr w:type="spellStart"/>
      <w:r>
        <w:rPr>
          <w:rFonts w:ascii="Arial" w:eastAsia="Arial" w:hAnsi="Arial" w:cs="Arial"/>
          <w:sz w:val="60"/>
          <w:szCs w:val="60"/>
        </w:rPr>
        <w:t>oranında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te</w:t>
      </w:r>
      <w:r>
        <w:rPr>
          <w:rFonts w:ascii="Arial" w:eastAsia="Arial" w:hAnsi="Arial" w:cs="Arial"/>
          <w:sz w:val="60"/>
          <w:szCs w:val="60"/>
        </w:rPr>
        <w:t>minat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yatırması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gereklidir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(İİK m. 69).</w:t>
      </w:r>
    </w:p>
    <w:p w:rsidR="00F34DCC" w:rsidRDefault="006E7FA8">
      <w:pPr>
        <w:spacing w:before="15" w:line="224" w:lineRule="auto"/>
        <w:ind w:left="107" w:right="3"/>
        <w:jc w:val="both"/>
        <w:rPr>
          <w:rFonts w:ascii="Arial" w:eastAsia="Arial" w:hAnsi="Arial" w:cs="Arial"/>
          <w:sz w:val="60"/>
          <w:szCs w:val="60"/>
        </w:rPr>
        <w:sectPr w:rsidR="00F34DCC">
          <w:pgSz w:w="14400" w:h="10800" w:orient="landscape"/>
          <w:pgMar w:top="540" w:right="300" w:bottom="280" w:left="320" w:header="708" w:footer="708" w:gutter="0"/>
          <w:cols w:space="708"/>
        </w:sectPr>
      </w:pPr>
      <w:proofErr w:type="spellStart"/>
      <w:r>
        <w:rPr>
          <w:rFonts w:ascii="Arial" w:eastAsia="Arial" w:hAnsi="Arial" w:cs="Arial"/>
          <w:sz w:val="60"/>
          <w:szCs w:val="60"/>
        </w:rPr>
        <w:t>Kanunda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düzenlenen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bir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hususun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özel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dava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şartı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olup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olmadığını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tespit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etmek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için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,  </w:t>
      </w:r>
      <w:proofErr w:type="spellStart"/>
      <w:r>
        <w:rPr>
          <w:rFonts w:ascii="Arial" w:eastAsia="Arial" w:hAnsi="Arial" w:cs="Arial"/>
          <w:sz w:val="60"/>
          <w:szCs w:val="60"/>
        </w:rPr>
        <w:t>belirtilen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şartın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davanın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esasını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incelemeye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engel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olup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olmadığına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ve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hâkim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tarafından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kendiliğinden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dikk</w:t>
      </w:r>
      <w:r>
        <w:rPr>
          <w:rFonts w:ascii="Arial" w:eastAsia="Arial" w:hAnsi="Arial" w:cs="Arial"/>
          <w:sz w:val="60"/>
          <w:szCs w:val="60"/>
        </w:rPr>
        <w:t>ate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 </w:t>
      </w:r>
      <w:proofErr w:type="spellStart"/>
      <w:r>
        <w:rPr>
          <w:rFonts w:ascii="Arial" w:eastAsia="Arial" w:hAnsi="Arial" w:cs="Arial"/>
          <w:sz w:val="60"/>
          <w:szCs w:val="60"/>
        </w:rPr>
        <w:t>alınıp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alınmadığına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bakmak</w:t>
      </w:r>
      <w:proofErr w:type="spellEnd"/>
      <w:r>
        <w:rPr>
          <w:rFonts w:ascii="Arial" w:eastAsia="Arial" w:hAnsi="Arial" w:cs="Arial"/>
          <w:sz w:val="60"/>
          <w:szCs w:val="60"/>
        </w:rPr>
        <w:t xml:space="preserve"> </w:t>
      </w:r>
      <w:proofErr w:type="spellStart"/>
      <w:r>
        <w:rPr>
          <w:rFonts w:ascii="Arial" w:eastAsia="Arial" w:hAnsi="Arial" w:cs="Arial"/>
          <w:sz w:val="60"/>
          <w:szCs w:val="60"/>
        </w:rPr>
        <w:t>gerekir</w:t>
      </w:r>
      <w:proofErr w:type="spellEnd"/>
      <w:r>
        <w:rPr>
          <w:rFonts w:ascii="Arial" w:eastAsia="Arial" w:hAnsi="Arial" w:cs="Arial"/>
          <w:sz w:val="60"/>
          <w:szCs w:val="60"/>
        </w:rPr>
        <w:t>.</w:t>
      </w:r>
    </w:p>
    <w:p w:rsidR="00F34DCC" w:rsidRDefault="006E7FA8">
      <w:pPr>
        <w:spacing w:before="44"/>
        <w:ind w:left="2254" w:right="2273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color w:val="FE0000"/>
          <w:sz w:val="44"/>
          <w:szCs w:val="44"/>
        </w:rPr>
        <w:lastRenderedPageBreak/>
        <w:t>DAVA ŞARTLARININ İNCELENMESİ (m. 115)</w:t>
      </w:r>
    </w:p>
    <w:p w:rsidR="00F34DCC" w:rsidRDefault="006E7FA8">
      <w:pPr>
        <w:spacing w:line="480" w:lineRule="exact"/>
        <w:ind w:left="49" w:right="93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color w:val="FE0000"/>
          <w:sz w:val="44"/>
          <w:szCs w:val="44"/>
        </w:rPr>
        <w:t xml:space="preserve">Ø 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Mahkeme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,  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dava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şartlarının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 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mevcut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olup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 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olmadığını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>,</w:t>
      </w:r>
    </w:p>
    <w:p w:rsidR="00F34DCC" w:rsidRDefault="006E7FA8">
      <w:pPr>
        <w:spacing w:line="460" w:lineRule="exact"/>
        <w:ind w:left="827" w:right="8345"/>
        <w:jc w:val="both"/>
        <w:rPr>
          <w:rFonts w:ascii="Arial" w:eastAsia="Arial" w:hAnsi="Arial" w:cs="Arial"/>
          <w:sz w:val="44"/>
          <w:szCs w:val="44"/>
        </w:rPr>
      </w:pPr>
      <w:proofErr w:type="spellStart"/>
      <w:proofErr w:type="gramStart"/>
      <w:r>
        <w:rPr>
          <w:rFonts w:ascii="Arial" w:eastAsia="Arial" w:hAnsi="Arial" w:cs="Arial"/>
          <w:b/>
          <w:sz w:val="44"/>
          <w:szCs w:val="44"/>
        </w:rPr>
        <w:t>kendiliğinden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sz w:val="44"/>
          <w:szCs w:val="44"/>
        </w:rPr>
        <w:t>araştırır</w:t>
      </w:r>
      <w:proofErr w:type="spellEnd"/>
      <w:proofErr w:type="gramEnd"/>
      <w:r>
        <w:rPr>
          <w:rFonts w:ascii="Arial" w:eastAsia="Arial" w:hAnsi="Arial" w:cs="Arial"/>
          <w:sz w:val="44"/>
          <w:szCs w:val="44"/>
        </w:rPr>
        <w:t>.</w:t>
      </w:r>
    </w:p>
    <w:p w:rsidR="00F34DCC" w:rsidRDefault="006E7FA8">
      <w:pPr>
        <w:tabs>
          <w:tab w:val="left" w:pos="820"/>
        </w:tabs>
        <w:spacing w:before="2" w:line="480" w:lineRule="exact"/>
        <w:ind w:left="827" w:right="73" w:hanging="720"/>
        <w:jc w:val="both"/>
        <w:rPr>
          <w:rFonts w:ascii="Arial" w:eastAsia="Arial" w:hAnsi="Arial" w:cs="Arial"/>
          <w:sz w:val="44"/>
          <w:szCs w:val="44"/>
        </w:rPr>
      </w:pPr>
      <w:proofErr w:type="gramStart"/>
      <w:r>
        <w:rPr>
          <w:rFonts w:ascii="Arial" w:eastAsia="Arial" w:hAnsi="Arial" w:cs="Arial"/>
          <w:color w:val="FE0000"/>
          <w:sz w:val="44"/>
          <w:szCs w:val="44"/>
        </w:rPr>
        <w:t>Ø</w:t>
      </w:r>
      <w:r>
        <w:rPr>
          <w:rFonts w:ascii="Arial" w:eastAsia="Arial" w:hAnsi="Arial" w:cs="Arial"/>
          <w:color w:val="FE0000"/>
          <w:sz w:val="44"/>
          <w:szCs w:val="44"/>
        </w:rPr>
        <w:tab/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Mahkeme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kural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olarak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ön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inceleme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aşamasında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dava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şartlarını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inceler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z w:val="44"/>
          <w:szCs w:val="44"/>
        </w:rPr>
        <w:t>(m. 137, 1; m. 140).</w:t>
      </w:r>
      <w:proofErr w:type="gramEnd"/>
    </w:p>
    <w:p w:rsidR="00F34DCC" w:rsidRDefault="006E7FA8">
      <w:pPr>
        <w:tabs>
          <w:tab w:val="left" w:pos="940"/>
        </w:tabs>
        <w:spacing w:line="222" w:lineRule="auto"/>
        <w:ind w:left="827" w:right="73" w:hanging="720"/>
        <w:jc w:val="both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color w:val="FE0000"/>
          <w:sz w:val="44"/>
          <w:szCs w:val="44"/>
        </w:rPr>
        <w:t>Ø</w:t>
      </w:r>
      <w:r>
        <w:rPr>
          <w:rFonts w:ascii="Arial" w:eastAsia="Arial" w:hAnsi="Arial" w:cs="Arial"/>
          <w:color w:val="FE0000"/>
          <w:sz w:val="44"/>
          <w:szCs w:val="44"/>
        </w:rPr>
        <w:tab/>
      </w:r>
      <w:r>
        <w:rPr>
          <w:rFonts w:ascii="Arial" w:eastAsia="Arial" w:hAnsi="Arial" w:cs="Arial"/>
          <w:color w:val="FE0000"/>
          <w:sz w:val="44"/>
          <w:szCs w:val="44"/>
        </w:rPr>
        <w:tab/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Dava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şartları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, ilk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itirazlardan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önce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incelenir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ve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belli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bir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dava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şartının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yokluğu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halinde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diğerlerinin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incelenmesine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gerek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kalmayacak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ise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,  o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zaman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ilk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önce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o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dava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şartının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var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olup</w:t>
      </w:r>
      <w:proofErr w:type="spellEnd"/>
    </w:p>
    <w:p w:rsidR="00F34DCC" w:rsidRDefault="006E7FA8">
      <w:pPr>
        <w:spacing w:line="480" w:lineRule="exact"/>
        <w:ind w:left="827" w:right="7925"/>
        <w:jc w:val="both"/>
        <w:rPr>
          <w:rFonts w:ascii="Arial" w:eastAsia="Arial" w:hAnsi="Arial" w:cs="Arial"/>
          <w:sz w:val="44"/>
          <w:szCs w:val="44"/>
        </w:rPr>
      </w:pPr>
      <w:proofErr w:type="spellStart"/>
      <w:proofErr w:type="gramStart"/>
      <w:r>
        <w:rPr>
          <w:rFonts w:ascii="Arial" w:eastAsia="Arial" w:hAnsi="Arial" w:cs="Arial"/>
          <w:b/>
          <w:sz w:val="44"/>
          <w:szCs w:val="44"/>
        </w:rPr>
        <w:t>olmadığı</w:t>
      </w:r>
      <w:proofErr w:type="spellEnd"/>
      <w:proofErr w:type="gram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incelen</w:t>
      </w:r>
      <w:r>
        <w:rPr>
          <w:rFonts w:ascii="Arial" w:eastAsia="Arial" w:hAnsi="Arial" w:cs="Arial"/>
          <w:b/>
          <w:sz w:val="44"/>
          <w:szCs w:val="44"/>
        </w:rPr>
        <w:t>melidir</w:t>
      </w:r>
      <w:proofErr w:type="spellEnd"/>
      <w:r>
        <w:rPr>
          <w:rFonts w:ascii="Arial" w:eastAsia="Arial" w:hAnsi="Arial" w:cs="Arial"/>
          <w:b/>
          <w:sz w:val="44"/>
          <w:szCs w:val="44"/>
        </w:rPr>
        <w:t>.</w:t>
      </w:r>
    </w:p>
    <w:p w:rsidR="00F34DCC" w:rsidRDefault="006E7FA8">
      <w:pPr>
        <w:tabs>
          <w:tab w:val="left" w:pos="820"/>
        </w:tabs>
        <w:spacing w:line="224" w:lineRule="auto"/>
        <w:ind w:left="827" w:right="53" w:hanging="720"/>
        <w:jc w:val="both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color w:val="FE0000"/>
          <w:sz w:val="44"/>
          <w:szCs w:val="44"/>
        </w:rPr>
        <w:t>Ø</w:t>
      </w:r>
      <w:r>
        <w:rPr>
          <w:rFonts w:ascii="Arial" w:eastAsia="Arial" w:hAnsi="Arial" w:cs="Arial"/>
          <w:color w:val="FE0000"/>
          <w:sz w:val="44"/>
          <w:szCs w:val="44"/>
        </w:rPr>
        <w:tab/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Mahkeme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,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dava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şartı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noksanlığını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tespit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ederse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davanın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000000"/>
          <w:sz w:val="44"/>
          <w:szCs w:val="44"/>
        </w:rPr>
        <w:t>usulden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reddine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karar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verir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.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Ancak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,  </w:t>
      </w:r>
      <w:proofErr w:type="spellStart"/>
      <w:r>
        <w:rPr>
          <w:rFonts w:ascii="Arial" w:eastAsia="Arial" w:hAnsi="Arial" w:cs="Arial"/>
          <w:i/>
          <w:color w:val="000000"/>
          <w:sz w:val="44"/>
          <w:szCs w:val="44"/>
          <w:u w:val="thick" w:color="000000"/>
        </w:rPr>
        <w:t>dava</w:t>
      </w:r>
      <w:proofErr w:type="spellEnd"/>
      <w:r>
        <w:rPr>
          <w:color w:val="000000"/>
          <w:sz w:val="44"/>
          <w:szCs w:val="44"/>
          <w:u w:val="thick" w:color="000000"/>
        </w:rPr>
        <w:t xml:space="preserve">  </w:t>
      </w:r>
      <w:proofErr w:type="spellStart"/>
      <w:r>
        <w:rPr>
          <w:rFonts w:ascii="Arial" w:eastAsia="Arial" w:hAnsi="Arial" w:cs="Arial"/>
          <w:i/>
          <w:color w:val="000000"/>
          <w:sz w:val="44"/>
          <w:szCs w:val="44"/>
          <w:u w:val="thick" w:color="000000"/>
        </w:rPr>
        <w:t>şartı</w:t>
      </w:r>
      <w:proofErr w:type="spellEnd"/>
      <w:r>
        <w:rPr>
          <w:color w:val="000000"/>
          <w:sz w:val="44"/>
          <w:szCs w:val="44"/>
          <w:u w:val="thick" w:color="000000"/>
        </w:rPr>
        <w:t xml:space="preserve">  </w:t>
      </w:r>
      <w:proofErr w:type="spellStart"/>
      <w:r>
        <w:rPr>
          <w:rFonts w:ascii="Arial" w:eastAsia="Arial" w:hAnsi="Arial" w:cs="Arial"/>
          <w:i/>
          <w:color w:val="000000"/>
          <w:sz w:val="44"/>
          <w:szCs w:val="44"/>
          <w:u w:val="thick" w:color="000000"/>
        </w:rPr>
        <w:t>noksanlığının</w:t>
      </w:r>
      <w:proofErr w:type="spellEnd"/>
      <w:r>
        <w:rPr>
          <w:rFonts w:ascii="Arial" w:eastAsia="Arial" w:hAnsi="Arial" w:cs="Arial"/>
          <w:i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44"/>
          <w:szCs w:val="44"/>
          <w:u w:val="thick" w:color="000000"/>
        </w:rPr>
        <w:t>giderilmesi</w:t>
      </w:r>
      <w:proofErr w:type="spellEnd"/>
      <w:r>
        <w:rPr>
          <w:color w:val="000000"/>
          <w:sz w:val="44"/>
          <w:szCs w:val="44"/>
          <w:u w:val="thick" w:color="000000"/>
        </w:rPr>
        <w:t xml:space="preserve">  </w:t>
      </w:r>
      <w:proofErr w:type="spellStart"/>
      <w:r>
        <w:rPr>
          <w:rFonts w:ascii="Arial" w:eastAsia="Arial" w:hAnsi="Arial" w:cs="Arial"/>
          <w:i/>
          <w:color w:val="000000"/>
          <w:sz w:val="44"/>
          <w:szCs w:val="44"/>
          <w:u w:val="thick" w:color="000000"/>
        </w:rPr>
        <w:t>mümkün</w:t>
      </w:r>
      <w:proofErr w:type="spellEnd"/>
      <w:r>
        <w:rPr>
          <w:color w:val="000000"/>
          <w:sz w:val="44"/>
          <w:szCs w:val="44"/>
          <w:u w:val="thick" w:color="000000"/>
        </w:rPr>
        <w:t xml:space="preserve">  </w:t>
      </w:r>
      <w:proofErr w:type="spellStart"/>
      <w:r>
        <w:rPr>
          <w:rFonts w:ascii="Arial" w:eastAsia="Arial" w:hAnsi="Arial" w:cs="Arial"/>
          <w:i/>
          <w:color w:val="000000"/>
          <w:sz w:val="44"/>
          <w:szCs w:val="44"/>
          <w:u w:val="thick" w:color="000000"/>
        </w:rPr>
        <w:t>ise</w:t>
      </w:r>
      <w:proofErr w:type="spellEnd"/>
      <w:r>
        <w:rPr>
          <w:color w:val="000000"/>
          <w:sz w:val="44"/>
          <w:szCs w:val="44"/>
          <w:u w:val="thick" w:color="000000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bunun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tamamlanması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için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kesin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süre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4"/>
          <w:szCs w:val="44"/>
        </w:rPr>
        <w:t>verir</w:t>
      </w:r>
      <w:proofErr w:type="spell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. </w:t>
      </w:r>
      <w:r>
        <w:rPr>
          <w:rFonts w:ascii="Arial" w:eastAsia="Arial" w:hAnsi="Arial" w:cs="Arial"/>
          <w:color w:val="000000"/>
          <w:sz w:val="44"/>
          <w:szCs w:val="44"/>
        </w:rPr>
        <w:t xml:space="preserve">Bu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süre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içinde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dava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şartı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noksanlığı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giderilmemişse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davayı</w:t>
      </w:r>
      <w:proofErr w:type="spellEnd"/>
    </w:p>
    <w:p w:rsidR="00F34DCC" w:rsidRDefault="006E7FA8">
      <w:pPr>
        <w:spacing w:line="480" w:lineRule="exact"/>
        <w:ind w:left="827" w:right="3725"/>
        <w:jc w:val="both"/>
        <w:rPr>
          <w:rFonts w:ascii="Arial" w:eastAsia="Arial" w:hAnsi="Arial" w:cs="Arial"/>
          <w:sz w:val="44"/>
          <w:szCs w:val="44"/>
        </w:rPr>
      </w:pPr>
      <w:proofErr w:type="spellStart"/>
      <w:proofErr w:type="gramStart"/>
      <w:r>
        <w:rPr>
          <w:rFonts w:ascii="Arial" w:eastAsia="Arial" w:hAnsi="Arial" w:cs="Arial"/>
          <w:sz w:val="44"/>
          <w:szCs w:val="44"/>
        </w:rPr>
        <w:t>dava</w:t>
      </w:r>
      <w:proofErr w:type="spellEnd"/>
      <w:proofErr w:type="gramEnd"/>
      <w:r>
        <w:rPr>
          <w:rFonts w:ascii="Arial" w:eastAsia="Arial" w:hAnsi="Arial" w:cs="Arial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sz w:val="44"/>
          <w:szCs w:val="44"/>
        </w:rPr>
        <w:t>şartı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sz w:val="44"/>
          <w:szCs w:val="44"/>
        </w:rPr>
        <w:t>yokluğu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sz w:val="44"/>
          <w:szCs w:val="44"/>
        </w:rPr>
        <w:t>sebebiyle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sz w:val="44"/>
          <w:szCs w:val="44"/>
        </w:rPr>
        <w:t>usulden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sz w:val="44"/>
          <w:szCs w:val="44"/>
        </w:rPr>
        <w:t>reddeder</w:t>
      </w:r>
      <w:proofErr w:type="spellEnd"/>
      <w:r>
        <w:rPr>
          <w:rFonts w:ascii="Arial" w:eastAsia="Arial" w:hAnsi="Arial" w:cs="Arial"/>
          <w:sz w:val="44"/>
          <w:szCs w:val="44"/>
        </w:rPr>
        <w:t>.</w:t>
      </w:r>
    </w:p>
    <w:p w:rsidR="006E7FA8" w:rsidRDefault="006E7FA8">
      <w:pPr>
        <w:spacing w:line="480" w:lineRule="exact"/>
        <w:ind w:left="827" w:right="3725"/>
        <w:jc w:val="both"/>
        <w:rPr>
          <w:rFonts w:ascii="Arial" w:eastAsia="Arial" w:hAnsi="Arial" w:cs="Arial"/>
          <w:sz w:val="44"/>
          <w:szCs w:val="44"/>
        </w:rPr>
      </w:pPr>
    </w:p>
    <w:p w:rsidR="006E7FA8" w:rsidRDefault="006E7FA8">
      <w:pPr>
        <w:spacing w:line="480" w:lineRule="exact"/>
        <w:ind w:left="827" w:right="3725"/>
        <w:jc w:val="both"/>
        <w:rPr>
          <w:rFonts w:ascii="Arial" w:eastAsia="Arial" w:hAnsi="Arial" w:cs="Arial"/>
          <w:sz w:val="44"/>
          <w:szCs w:val="44"/>
        </w:rPr>
      </w:pPr>
    </w:p>
    <w:p w:rsidR="006E7FA8" w:rsidRDefault="006E7FA8">
      <w:pPr>
        <w:spacing w:line="480" w:lineRule="exact"/>
        <w:ind w:left="827" w:right="3725"/>
        <w:jc w:val="both"/>
        <w:rPr>
          <w:rFonts w:ascii="Arial" w:eastAsia="Arial" w:hAnsi="Arial" w:cs="Arial"/>
          <w:sz w:val="44"/>
          <w:szCs w:val="44"/>
        </w:rPr>
      </w:pPr>
    </w:p>
    <w:p w:rsidR="006E7FA8" w:rsidRDefault="006E7FA8">
      <w:pPr>
        <w:spacing w:line="480" w:lineRule="exact"/>
        <w:ind w:left="827" w:right="3725"/>
        <w:jc w:val="both"/>
        <w:rPr>
          <w:rFonts w:ascii="Arial" w:eastAsia="Arial" w:hAnsi="Arial" w:cs="Arial"/>
          <w:sz w:val="44"/>
          <w:szCs w:val="44"/>
        </w:rPr>
      </w:pPr>
      <w:bookmarkStart w:id="0" w:name="_GoBack"/>
      <w:bookmarkEnd w:id="0"/>
    </w:p>
    <w:p w:rsidR="00F34DCC" w:rsidRDefault="006E7FA8">
      <w:pPr>
        <w:spacing w:line="460" w:lineRule="exact"/>
        <w:ind w:left="53" w:right="96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color w:val="FE0000"/>
          <w:sz w:val="44"/>
          <w:szCs w:val="44"/>
        </w:rPr>
        <w:t xml:space="preserve">Ø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Dava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şartı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noksanlığı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,  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mahkemece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,  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davanın</w:t>
      </w:r>
      <w:proofErr w:type="spellEnd"/>
      <w:r>
        <w:rPr>
          <w:rFonts w:ascii="Arial" w:eastAsia="Arial" w:hAnsi="Arial" w:cs="Arial"/>
          <w:color w:val="000000"/>
          <w:sz w:val="44"/>
          <w:szCs w:val="44"/>
        </w:rPr>
        <w:t xml:space="preserve">     </w:t>
      </w:r>
      <w:proofErr w:type="spellStart"/>
      <w:r>
        <w:rPr>
          <w:rFonts w:ascii="Arial" w:eastAsia="Arial" w:hAnsi="Arial" w:cs="Arial"/>
          <w:color w:val="000000"/>
          <w:sz w:val="44"/>
          <w:szCs w:val="44"/>
        </w:rPr>
        <w:t>esasına</w:t>
      </w:r>
      <w:proofErr w:type="spellEnd"/>
    </w:p>
    <w:p w:rsidR="00F34DCC" w:rsidRDefault="006E7FA8">
      <w:pPr>
        <w:spacing w:before="1" w:line="224" w:lineRule="auto"/>
        <w:ind w:left="827" w:right="37"/>
        <w:jc w:val="both"/>
        <w:rPr>
          <w:rFonts w:ascii="Arial" w:eastAsia="Arial" w:hAnsi="Arial" w:cs="Arial"/>
          <w:sz w:val="48"/>
          <w:szCs w:val="48"/>
        </w:rPr>
        <w:sectPr w:rsidR="00F34DCC">
          <w:pgSz w:w="14400" w:h="10800" w:orient="landscape"/>
          <w:pgMar w:top="520" w:right="300" w:bottom="280" w:left="320" w:header="708" w:footer="708" w:gutter="0"/>
          <w:cols w:space="708"/>
        </w:sectPr>
      </w:pPr>
      <w:proofErr w:type="spellStart"/>
      <w:proofErr w:type="gramStart"/>
      <w:r>
        <w:rPr>
          <w:rFonts w:ascii="Arial" w:eastAsia="Arial" w:hAnsi="Arial" w:cs="Arial"/>
          <w:sz w:val="44"/>
          <w:szCs w:val="44"/>
        </w:rPr>
        <w:t>girilmesinden</w:t>
      </w:r>
      <w:proofErr w:type="spellEnd"/>
      <w:proofErr w:type="gramEnd"/>
      <w:r>
        <w:rPr>
          <w:rFonts w:ascii="Arial" w:eastAsia="Arial" w:hAnsi="Arial" w:cs="Arial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sz w:val="44"/>
          <w:szCs w:val="44"/>
        </w:rPr>
        <w:t>önce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sz w:val="44"/>
          <w:szCs w:val="44"/>
        </w:rPr>
        <w:t>fark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sz w:val="44"/>
          <w:szCs w:val="44"/>
        </w:rPr>
        <w:t>edilmemiş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sz w:val="44"/>
          <w:szCs w:val="44"/>
        </w:rPr>
        <w:t>taraflarca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sz w:val="44"/>
          <w:szCs w:val="44"/>
        </w:rPr>
        <w:t>ileri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sz w:val="44"/>
          <w:szCs w:val="44"/>
        </w:rPr>
        <w:t>sürülmemiş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sz w:val="44"/>
          <w:szCs w:val="44"/>
        </w:rPr>
        <w:t>ve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sz w:val="44"/>
          <w:szCs w:val="44"/>
        </w:rPr>
        <w:t>fakat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sz w:val="44"/>
          <w:szCs w:val="44"/>
        </w:rPr>
        <w:t>hüküm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sz w:val="44"/>
          <w:szCs w:val="44"/>
        </w:rPr>
        <w:t>anında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sz w:val="44"/>
          <w:szCs w:val="44"/>
        </w:rPr>
        <w:t>bu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sz w:val="44"/>
          <w:szCs w:val="44"/>
        </w:rPr>
        <w:t>noksanlık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  </w:t>
      </w:r>
      <w:proofErr w:type="spellStart"/>
      <w:r>
        <w:rPr>
          <w:rFonts w:ascii="Arial" w:eastAsia="Arial" w:hAnsi="Arial" w:cs="Arial"/>
          <w:sz w:val="44"/>
          <w:szCs w:val="44"/>
        </w:rPr>
        <w:t>giderilmişse</w:t>
      </w:r>
      <w:proofErr w:type="spellEnd"/>
      <w:r>
        <w:rPr>
          <w:rFonts w:ascii="Arial" w:eastAsia="Arial" w:hAnsi="Arial" w:cs="Arial"/>
          <w:sz w:val="44"/>
          <w:szCs w:val="44"/>
        </w:rPr>
        <w:t xml:space="preserve">, 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başlangıçtaki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  <w:szCs w:val="48"/>
        </w:rPr>
        <w:t>dava</w:t>
      </w:r>
      <w:proofErr w:type="spellEnd"/>
      <w:r>
        <w:rPr>
          <w:rFonts w:ascii="Arial" w:eastAsia="Arial" w:hAnsi="Arial" w:cs="Arial"/>
          <w:b/>
          <w:sz w:val="48"/>
          <w:szCs w:val="48"/>
        </w:rPr>
        <w:t xml:space="preserve">    </w:t>
      </w:r>
      <w:proofErr w:type="spellStart"/>
      <w:r>
        <w:rPr>
          <w:rFonts w:ascii="Arial" w:eastAsia="Arial" w:hAnsi="Arial" w:cs="Arial"/>
          <w:b/>
          <w:sz w:val="48"/>
          <w:szCs w:val="48"/>
        </w:rPr>
        <w:t>şartı</w:t>
      </w:r>
      <w:proofErr w:type="spellEnd"/>
      <w:r>
        <w:rPr>
          <w:rFonts w:ascii="Arial" w:eastAsia="Arial" w:hAnsi="Arial" w:cs="Arial"/>
          <w:b/>
          <w:sz w:val="48"/>
          <w:szCs w:val="48"/>
        </w:rPr>
        <w:t xml:space="preserve">    </w:t>
      </w:r>
      <w:proofErr w:type="spellStart"/>
      <w:r>
        <w:rPr>
          <w:rFonts w:ascii="Arial" w:eastAsia="Arial" w:hAnsi="Arial" w:cs="Arial"/>
          <w:b/>
          <w:sz w:val="48"/>
          <w:szCs w:val="48"/>
        </w:rPr>
        <w:t>noksanlığından</w:t>
      </w:r>
      <w:proofErr w:type="spellEnd"/>
      <w:r>
        <w:rPr>
          <w:rFonts w:ascii="Arial" w:eastAsia="Arial" w:hAnsi="Arial" w:cs="Arial"/>
          <w:b/>
          <w:sz w:val="48"/>
          <w:szCs w:val="48"/>
        </w:rPr>
        <w:t xml:space="preserve">    </w:t>
      </w:r>
      <w:proofErr w:type="spellStart"/>
      <w:r>
        <w:rPr>
          <w:rFonts w:ascii="Arial" w:eastAsia="Arial" w:hAnsi="Arial" w:cs="Arial"/>
          <w:b/>
          <w:sz w:val="48"/>
          <w:szCs w:val="48"/>
        </w:rPr>
        <w:t>ötürü</w:t>
      </w:r>
      <w:proofErr w:type="spellEnd"/>
      <w:r>
        <w:rPr>
          <w:rFonts w:ascii="Arial" w:eastAsia="Arial" w:hAnsi="Arial" w:cs="Arial"/>
          <w:b/>
          <w:sz w:val="48"/>
          <w:szCs w:val="48"/>
        </w:rPr>
        <w:t xml:space="preserve">,    </w:t>
      </w:r>
      <w:proofErr w:type="spellStart"/>
      <w:r>
        <w:rPr>
          <w:rFonts w:ascii="Arial" w:eastAsia="Arial" w:hAnsi="Arial" w:cs="Arial"/>
          <w:b/>
          <w:sz w:val="48"/>
          <w:szCs w:val="48"/>
        </w:rPr>
        <w:t>dava</w:t>
      </w:r>
      <w:proofErr w:type="spellEnd"/>
      <w:r>
        <w:rPr>
          <w:rFonts w:ascii="Arial" w:eastAsia="Arial" w:hAnsi="Arial" w:cs="Arial"/>
          <w:b/>
          <w:sz w:val="48"/>
          <w:szCs w:val="48"/>
        </w:rPr>
        <w:t xml:space="preserve">    </w:t>
      </w:r>
      <w:proofErr w:type="spellStart"/>
      <w:r>
        <w:rPr>
          <w:rFonts w:ascii="Arial" w:eastAsia="Arial" w:hAnsi="Arial" w:cs="Arial"/>
          <w:b/>
          <w:sz w:val="48"/>
          <w:szCs w:val="48"/>
        </w:rPr>
        <w:t>usulden</w:t>
      </w:r>
      <w:proofErr w:type="spellEnd"/>
      <w:r>
        <w:rPr>
          <w:rFonts w:ascii="Arial" w:eastAsia="Arial" w:hAnsi="Arial" w:cs="Arial"/>
          <w:b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  <w:szCs w:val="48"/>
        </w:rPr>
        <w:t>reddedilemez</w:t>
      </w:r>
      <w:proofErr w:type="spellEnd"/>
      <w:r>
        <w:rPr>
          <w:rFonts w:ascii="Arial" w:eastAsia="Arial" w:hAnsi="Arial" w:cs="Arial"/>
          <w:b/>
          <w:sz w:val="48"/>
          <w:szCs w:val="48"/>
        </w:rPr>
        <w:t>.</w:t>
      </w:r>
    </w:p>
    <w:p w:rsidR="00F34DCC" w:rsidRDefault="00F34DCC">
      <w:pPr>
        <w:spacing w:before="3" w:line="260" w:lineRule="exact"/>
        <w:rPr>
          <w:sz w:val="26"/>
          <w:szCs w:val="26"/>
        </w:rPr>
      </w:pPr>
    </w:p>
    <w:p w:rsidR="00F34DCC" w:rsidRDefault="006E7FA8">
      <w:pPr>
        <w:spacing w:line="700" w:lineRule="exact"/>
        <w:ind w:left="4735" w:right="4763"/>
        <w:jc w:val="center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b/>
          <w:color w:val="FE0000"/>
          <w:position w:val="-1"/>
          <w:sz w:val="64"/>
          <w:szCs w:val="64"/>
        </w:rPr>
        <w:t>ÖN İNCELEME</w:t>
      </w:r>
    </w:p>
    <w:p w:rsidR="00F34DCC" w:rsidRDefault="006E7FA8">
      <w:pPr>
        <w:spacing w:line="680" w:lineRule="exact"/>
        <w:ind w:left="1543"/>
        <w:rPr>
          <w:rFonts w:ascii="Arial" w:eastAsia="Arial" w:hAnsi="Arial" w:cs="Arial"/>
          <w:sz w:val="64"/>
          <w:szCs w:val="64"/>
        </w:rPr>
      </w:pPr>
      <w:proofErr w:type="spellStart"/>
      <w:proofErr w:type="gramStart"/>
      <w:r>
        <w:rPr>
          <w:rFonts w:ascii="Arial" w:eastAsia="Arial" w:hAnsi="Arial" w:cs="Arial"/>
          <w:sz w:val="64"/>
          <w:szCs w:val="64"/>
        </w:rPr>
        <w:t>Dilekçelerin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sz w:val="64"/>
          <w:szCs w:val="64"/>
        </w:rPr>
        <w:t>karşılıklı</w:t>
      </w:r>
      <w:proofErr w:type="spellEnd"/>
      <w:proofErr w:type="gramEnd"/>
      <w:r>
        <w:rPr>
          <w:rFonts w:ascii="Arial" w:eastAsia="Arial" w:hAnsi="Arial" w:cs="Arial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sz w:val="64"/>
          <w:szCs w:val="64"/>
        </w:rPr>
        <w:t>verilmesin</w:t>
      </w:r>
      <w:r>
        <w:rPr>
          <w:rFonts w:ascii="Arial" w:eastAsia="Arial" w:hAnsi="Arial" w:cs="Arial"/>
          <w:sz w:val="64"/>
          <w:szCs w:val="64"/>
        </w:rPr>
        <w:t>den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sz w:val="64"/>
          <w:szCs w:val="64"/>
        </w:rPr>
        <w:t>sonra</w:t>
      </w:r>
      <w:proofErr w:type="spellEnd"/>
    </w:p>
    <w:p w:rsidR="00F34DCC" w:rsidRDefault="006E7FA8">
      <w:pPr>
        <w:spacing w:before="1" w:line="225" w:lineRule="auto"/>
        <w:ind w:left="103" w:right="9"/>
        <w:jc w:val="both"/>
        <w:rPr>
          <w:rFonts w:ascii="Arial" w:eastAsia="Arial" w:hAnsi="Arial" w:cs="Arial"/>
          <w:sz w:val="64"/>
          <w:szCs w:val="64"/>
        </w:rPr>
      </w:pPr>
      <w:proofErr w:type="spellStart"/>
      <w:proofErr w:type="gramStart"/>
      <w:r>
        <w:rPr>
          <w:rFonts w:ascii="Arial" w:eastAsia="Arial" w:hAnsi="Arial" w:cs="Arial"/>
          <w:sz w:val="64"/>
          <w:szCs w:val="64"/>
        </w:rPr>
        <w:t>ön</w:t>
      </w:r>
      <w:proofErr w:type="spellEnd"/>
      <w:proofErr w:type="gramEnd"/>
      <w:r>
        <w:rPr>
          <w:rFonts w:ascii="Arial" w:eastAsia="Arial" w:hAnsi="Arial" w:cs="Arial"/>
          <w:sz w:val="64"/>
          <w:szCs w:val="64"/>
        </w:rPr>
        <w:t xml:space="preserve">    </w:t>
      </w:r>
      <w:proofErr w:type="spellStart"/>
      <w:r>
        <w:rPr>
          <w:rFonts w:ascii="Arial" w:eastAsia="Arial" w:hAnsi="Arial" w:cs="Arial"/>
          <w:sz w:val="64"/>
          <w:szCs w:val="64"/>
        </w:rPr>
        <w:t>inceleme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   </w:t>
      </w:r>
      <w:proofErr w:type="spellStart"/>
      <w:r>
        <w:rPr>
          <w:rFonts w:ascii="Arial" w:eastAsia="Arial" w:hAnsi="Arial" w:cs="Arial"/>
          <w:sz w:val="64"/>
          <w:szCs w:val="64"/>
        </w:rPr>
        <w:t>yapılır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   (</w:t>
      </w:r>
      <w:r>
        <w:rPr>
          <w:rFonts w:ascii="Arial" w:eastAsia="Arial" w:hAnsi="Arial" w:cs="Arial"/>
          <w:b/>
          <w:color w:val="FE0000"/>
          <w:sz w:val="64"/>
          <w:szCs w:val="64"/>
        </w:rPr>
        <w:t>m.    137</w:t>
      </w:r>
      <w:r>
        <w:rPr>
          <w:rFonts w:ascii="Arial" w:eastAsia="Arial" w:hAnsi="Arial" w:cs="Arial"/>
          <w:color w:val="000000"/>
          <w:sz w:val="64"/>
          <w:szCs w:val="64"/>
        </w:rPr>
        <w:t xml:space="preserve">). 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Mahkeme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öncelikle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dava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şartları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ve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ilk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itirazlar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hakkında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dosya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üzerinden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karar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verir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;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gerektiği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takdirde</w:t>
      </w:r>
      <w:proofErr w:type="spellEnd"/>
    </w:p>
    <w:p w:rsidR="00F34DCC" w:rsidRDefault="006E7FA8">
      <w:pPr>
        <w:spacing w:before="28" w:line="680" w:lineRule="exact"/>
        <w:ind w:left="103" w:right="7"/>
        <w:jc w:val="both"/>
        <w:rPr>
          <w:rFonts w:ascii="Arial" w:eastAsia="Arial" w:hAnsi="Arial" w:cs="Arial"/>
          <w:sz w:val="64"/>
          <w:szCs w:val="64"/>
        </w:rPr>
      </w:pPr>
      <w:proofErr w:type="spellStart"/>
      <w:proofErr w:type="gramStart"/>
      <w:r>
        <w:rPr>
          <w:rFonts w:ascii="Arial" w:eastAsia="Arial" w:hAnsi="Arial" w:cs="Arial"/>
          <w:sz w:val="64"/>
          <w:szCs w:val="64"/>
        </w:rPr>
        <w:t>kararını</w:t>
      </w:r>
      <w:proofErr w:type="spellEnd"/>
      <w:proofErr w:type="gramEnd"/>
      <w:r>
        <w:rPr>
          <w:rFonts w:ascii="Arial" w:eastAsia="Arial" w:hAnsi="Arial" w:cs="Arial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vermeden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önce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, </w:t>
      </w:r>
      <w:proofErr w:type="spellStart"/>
      <w:r>
        <w:rPr>
          <w:rFonts w:ascii="Arial" w:eastAsia="Arial" w:hAnsi="Arial" w:cs="Arial"/>
          <w:sz w:val="64"/>
          <w:szCs w:val="64"/>
        </w:rPr>
        <w:t>bu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konuda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tarafları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ön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inceleme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duruşmasında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dinleyebilir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</w:t>
      </w:r>
      <w:r>
        <w:rPr>
          <w:rFonts w:ascii="Arial" w:eastAsia="Arial" w:hAnsi="Arial" w:cs="Arial"/>
          <w:sz w:val="64"/>
          <w:szCs w:val="64"/>
        </w:rPr>
        <w:t>(</w:t>
      </w:r>
      <w:r>
        <w:rPr>
          <w:rFonts w:ascii="Arial" w:eastAsia="Arial" w:hAnsi="Arial" w:cs="Arial"/>
          <w:b/>
          <w:color w:val="FE0000"/>
          <w:sz w:val="64"/>
          <w:szCs w:val="64"/>
        </w:rPr>
        <w:t>m. 138</w:t>
      </w:r>
      <w:r>
        <w:rPr>
          <w:rFonts w:ascii="Arial" w:eastAsia="Arial" w:hAnsi="Arial" w:cs="Arial"/>
          <w:color w:val="000000"/>
          <w:sz w:val="64"/>
          <w:szCs w:val="64"/>
        </w:rPr>
        <w:t>).</w:t>
      </w:r>
    </w:p>
    <w:p w:rsidR="00F34DCC" w:rsidRDefault="006E7FA8">
      <w:pPr>
        <w:spacing w:before="1" w:line="225" w:lineRule="auto"/>
        <w:ind w:left="103" w:right="7" w:firstLine="1440"/>
        <w:jc w:val="both"/>
        <w:rPr>
          <w:rFonts w:ascii="Arial" w:eastAsia="Arial" w:hAnsi="Arial" w:cs="Arial"/>
          <w:sz w:val="64"/>
          <w:szCs w:val="64"/>
        </w:rPr>
      </w:pPr>
      <w:proofErr w:type="spellStart"/>
      <w:r>
        <w:rPr>
          <w:rFonts w:ascii="Arial" w:eastAsia="Arial" w:hAnsi="Arial" w:cs="Arial"/>
          <w:sz w:val="64"/>
          <w:szCs w:val="64"/>
        </w:rPr>
        <w:t>Hâkim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,  </w:t>
      </w:r>
      <w:proofErr w:type="spellStart"/>
      <w:r>
        <w:rPr>
          <w:rFonts w:ascii="Arial" w:eastAsia="Arial" w:hAnsi="Arial" w:cs="Arial"/>
          <w:sz w:val="64"/>
          <w:szCs w:val="64"/>
        </w:rPr>
        <w:t>ön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sz w:val="64"/>
          <w:szCs w:val="64"/>
        </w:rPr>
        <w:t>inceleme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sz w:val="64"/>
          <w:szCs w:val="64"/>
        </w:rPr>
        <w:t>duruşmasında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,  </w:t>
      </w:r>
      <w:proofErr w:type="spellStart"/>
      <w:r>
        <w:rPr>
          <w:rFonts w:ascii="Arial" w:eastAsia="Arial" w:hAnsi="Arial" w:cs="Arial"/>
          <w:sz w:val="64"/>
          <w:szCs w:val="64"/>
        </w:rPr>
        <w:t>dava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şartları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ve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ilk </w:t>
      </w:r>
      <w:proofErr w:type="spellStart"/>
      <w:r>
        <w:rPr>
          <w:rFonts w:ascii="Arial" w:eastAsia="Arial" w:hAnsi="Arial" w:cs="Arial"/>
          <w:sz w:val="64"/>
          <w:szCs w:val="64"/>
        </w:rPr>
        <w:t>itirazlar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hakkında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karar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verebilmek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için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sz w:val="64"/>
          <w:szCs w:val="64"/>
        </w:rPr>
        <w:t>gerekli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sz w:val="64"/>
          <w:szCs w:val="64"/>
        </w:rPr>
        <w:t>görürse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sz w:val="64"/>
          <w:szCs w:val="64"/>
        </w:rPr>
        <w:t>tarafları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sz w:val="64"/>
          <w:szCs w:val="64"/>
        </w:rPr>
        <w:t>dinler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 (</w:t>
      </w:r>
      <w:r>
        <w:rPr>
          <w:rFonts w:ascii="Arial" w:eastAsia="Arial" w:hAnsi="Arial" w:cs="Arial"/>
          <w:b/>
          <w:color w:val="FE0000"/>
          <w:sz w:val="64"/>
          <w:szCs w:val="64"/>
        </w:rPr>
        <w:t>m.  140</w:t>
      </w:r>
      <w:proofErr w:type="gramStart"/>
      <w:r>
        <w:rPr>
          <w:rFonts w:ascii="Arial" w:eastAsia="Arial" w:hAnsi="Arial" w:cs="Arial"/>
          <w:b/>
          <w:color w:val="FE0000"/>
          <w:sz w:val="64"/>
          <w:szCs w:val="64"/>
        </w:rPr>
        <w:t>,  I</w:t>
      </w:r>
      <w:proofErr w:type="gramEnd"/>
      <w:r>
        <w:rPr>
          <w:rFonts w:ascii="Arial" w:eastAsia="Arial" w:hAnsi="Arial" w:cs="Arial"/>
          <w:color w:val="000000"/>
          <w:sz w:val="64"/>
          <w:szCs w:val="64"/>
        </w:rPr>
        <w:t xml:space="preserve">).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Daha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sonra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,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tarafların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iddia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ve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lastRenderedPageBreak/>
        <w:t>savunmaları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çerçevesinde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,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anlaştıkları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ve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anlaşamadıkları</w:t>
      </w:r>
      <w:proofErr w:type="spellEnd"/>
    </w:p>
    <w:p w:rsidR="00F34DCC" w:rsidRDefault="006E7FA8">
      <w:pPr>
        <w:spacing w:line="700" w:lineRule="exact"/>
        <w:ind w:left="103" w:right="5904"/>
        <w:jc w:val="both"/>
        <w:rPr>
          <w:rFonts w:ascii="Arial" w:eastAsia="Arial" w:hAnsi="Arial" w:cs="Arial"/>
          <w:sz w:val="64"/>
          <w:szCs w:val="64"/>
        </w:rPr>
        <w:sectPr w:rsidR="00F34DCC">
          <w:pgSz w:w="14400" w:h="10800" w:orient="landscape"/>
          <w:pgMar w:top="980" w:right="140" w:bottom="280" w:left="180" w:header="708" w:footer="708" w:gutter="0"/>
          <w:cols w:space="708"/>
        </w:sectPr>
      </w:pPr>
      <w:proofErr w:type="spellStart"/>
      <w:proofErr w:type="gramStart"/>
      <w:r>
        <w:rPr>
          <w:rFonts w:ascii="Arial" w:eastAsia="Arial" w:hAnsi="Arial" w:cs="Arial"/>
          <w:position w:val="-1"/>
          <w:sz w:val="64"/>
          <w:szCs w:val="64"/>
        </w:rPr>
        <w:t>hususları</w:t>
      </w:r>
      <w:proofErr w:type="spellEnd"/>
      <w:proofErr w:type="gramEnd"/>
      <w:r>
        <w:rPr>
          <w:rFonts w:ascii="Arial" w:eastAsia="Arial" w:hAnsi="Arial" w:cs="Arial"/>
          <w:position w:val="-1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64"/>
          <w:szCs w:val="64"/>
        </w:rPr>
        <w:t>tek</w:t>
      </w:r>
      <w:proofErr w:type="spellEnd"/>
      <w:r>
        <w:rPr>
          <w:rFonts w:ascii="Arial" w:eastAsia="Arial" w:hAnsi="Arial" w:cs="Arial"/>
          <w:position w:val="-1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64"/>
          <w:szCs w:val="64"/>
        </w:rPr>
        <w:t>tek</w:t>
      </w:r>
      <w:proofErr w:type="spellEnd"/>
      <w:r>
        <w:rPr>
          <w:rFonts w:ascii="Arial" w:eastAsia="Arial" w:hAnsi="Arial" w:cs="Arial"/>
          <w:position w:val="-1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64"/>
          <w:szCs w:val="64"/>
        </w:rPr>
        <w:t>tespit</w:t>
      </w:r>
      <w:proofErr w:type="spellEnd"/>
      <w:r>
        <w:rPr>
          <w:rFonts w:ascii="Arial" w:eastAsia="Arial" w:hAnsi="Arial" w:cs="Arial"/>
          <w:position w:val="-1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64"/>
          <w:szCs w:val="64"/>
        </w:rPr>
        <w:t>eder</w:t>
      </w:r>
      <w:proofErr w:type="spellEnd"/>
      <w:r>
        <w:rPr>
          <w:rFonts w:ascii="Arial" w:eastAsia="Arial" w:hAnsi="Arial" w:cs="Arial"/>
          <w:position w:val="-1"/>
          <w:sz w:val="64"/>
          <w:szCs w:val="64"/>
        </w:rPr>
        <w:t>.</w:t>
      </w:r>
    </w:p>
    <w:p w:rsidR="00F34DCC" w:rsidRDefault="006E7FA8">
      <w:pPr>
        <w:spacing w:before="6" w:line="120" w:lineRule="exact"/>
        <w:rPr>
          <w:sz w:val="12"/>
          <w:szCs w:val="12"/>
        </w:rPr>
      </w:pPr>
      <w:r>
        <w:lastRenderedPageBreak/>
        <w:pict>
          <v:group id="_x0000_s1047" style="position:absolute;margin-left:30pt;margin-top:122pt;width:690pt;height:369pt;z-index:-251659776;mso-position-horizontal-relative:page;mso-position-vertical-relative:page" coordorigin="600,2440" coordsize="13800,7380">
            <v:shape id="_x0000_s1051" type="#_x0000_t75" style="position:absolute;left:600;top:2440;width:13220;height:7380">
              <v:imagedata r:id="rId11" o:title=""/>
            </v:shape>
            <v:shape id="_x0000_s1050" type="#_x0000_t75" style="position:absolute;left:5600;top:4060;width:8900;height:4640">
              <v:imagedata r:id="rId14" o:title=""/>
            </v:shape>
            <v:shape id="_x0000_s1049" type="#_x0000_t75" style="position:absolute;left:730;top:2530;width:12960;height:7120">
              <v:imagedata r:id="rId13" o:title=""/>
            </v:shape>
            <v:shape id="_x0000_s1048" style="position:absolute;left:730;top:2530;width:12960;height:7120" coordorigin="730,2530" coordsize="12960,7120" path="m730,2530r12960,l13690,9650r-12960,l730,2530xe" filled="f" strokecolor="#adaead" strokeweight="1pt">
              <v:path arrowok="t"/>
            </v:shape>
            <w10:wrap anchorx="page" anchory="page"/>
          </v:group>
        </w:pict>
      </w: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6E7FA8">
      <w:pPr>
        <w:spacing w:line="1420" w:lineRule="exact"/>
        <w:ind w:right="108"/>
        <w:jc w:val="right"/>
        <w:rPr>
          <w:rFonts w:ascii="Arial" w:eastAsia="Arial" w:hAnsi="Arial" w:cs="Arial"/>
          <w:sz w:val="134"/>
          <w:szCs w:val="134"/>
        </w:rPr>
      </w:pPr>
      <w:r>
        <w:rPr>
          <w:rFonts w:ascii="Arial" w:eastAsia="Arial" w:hAnsi="Arial" w:cs="Arial"/>
          <w:b/>
          <w:i/>
          <w:color w:val="302C24"/>
          <w:sz w:val="134"/>
          <w:szCs w:val="134"/>
        </w:rPr>
        <w:t>DAVA</w:t>
      </w:r>
    </w:p>
    <w:p w:rsidR="00F34DCC" w:rsidRDefault="006E7FA8">
      <w:pPr>
        <w:spacing w:before="59"/>
        <w:ind w:right="171"/>
        <w:jc w:val="right"/>
        <w:rPr>
          <w:rFonts w:ascii="Arial" w:eastAsia="Arial" w:hAnsi="Arial" w:cs="Arial"/>
          <w:sz w:val="134"/>
          <w:szCs w:val="134"/>
        </w:rPr>
        <w:sectPr w:rsidR="00F34DCC">
          <w:pgSz w:w="14400" w:h="10800" w:orient="landscape"/>
          <w:pgMar w:top="980" w:right="700" w:bottom="280" w:left="2060" w:header="708" w:footer="708" w:gutter="0"/>
          <w:cols w:space="708"/>
        </w:sectPr>
      </w:pPr>
      <w:r>
        <w:rPr>
          <w:rFonts w:ascii="Arial" w:eastAsia="Arial" w:hAnsi="Arial" w:cs="Arial"/>
          <w:b/>
          <w:i/>
          <w:color w:val="302C24"/>
          <w:sz w:val="134"/>
          <w:szCs w:val="134"/>
        </w:rPr>
        <w:t>ÇEŞİTLERİ</w:t>
      </w:r>
    </w:p>
    <w:p w:rsidR="00F34DCC" w:rsidRDefault="006E7FA8">
      <w:pPr>
        <w:spacing w:before="99" w:line="280" w:lineRule="exact"/>
        <w:ind w:left="4308" w:right="-2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MAHKEMEDEN İSTENEN HUKUKÎ KORUNMAYA GÖRE</w:t>
      </w:r>
    </w:p>
    <w:p w:rsidR="00F34DCC" w:rsidRDefault="006E7FA8">
      <w:pPr>
        <w:spacing w:before="81"/>
        <w:ind w:left="5731" w:right="141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Eda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davası</w:t>
      </w:r>
      <w:proofErr w:type="spellEnd"/>
    </w:p>
    <w:p w:rsidR="00F34DCC" w:rsidRDefault="006E7FA8">
      <w:pPr>
        <w:spacing w:before="78"/>
        <w:ind w:left="5571" w:right="123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Tespit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Davası</w:t>
      </w:r>
      <w:proofErr w:type="spellEnd"/>
    </w:p>
    <w:p w:rsidR="00F34DCC" w:rsidRDefault="006E7FA8">
      <w:pPr>
        <w:spacing w:before="78"/>
        <w:ind w:left="5791" w:right="146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İnşaî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dava</w:t>
      </w:r>
      <w:proofErr w:type="spellEnd"/>
    </w:p>
    <w:p w:rsidR="00F34DCC" w:rsidRDefault="006E7FA8">
      <w:pPr>
        <w:spacing w:before="98"/>
        <w:ind w:left="4291" w:right="-4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Belirsiz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alacak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ve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tespit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davaları</w:t>
      </w:r>
      <w:proofErr w:type="spellEnd"/>
    </w:p>
    <w:p w:rsidR="00F34DCC" w:rsidRDefault="006E7FA8">
      <w:pPr>
        <w:spacing w:before="1" w:line="100" w:lineRule="exact"/>
        <w:rPr>
          <w:sz w:val="10"/>
          <w:szCs w:val="10"/>
        </w:rPr>
      </w:pPr>
      <w:r>
        <w:br w:type="column"/>
      </w: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6E7FA8">
      <w:pPr>
        <w:spacing w:line="320" w:lineRule="exact"/>
        <w:ind w:left="-24" w:right="8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DAVA KONUSU HAKKIN NİTELİĞİNE GÖRE</w:t>
      </w:r>
    </w:p>
    <w:p w:rsidR="00F34DCC" w:rsidRDefault="006E7FA8">
      <w:pPr>
        <w:spacing w:line="300" w:lineRule="exact"/>
        <w:ind w:left="239" w:right="35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Şahsî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hak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davaları</w:t>
      </w:r>
      <w:proofErr w:type="spellEnd"/>
    </w:p>
    <w:p w:rsidR="00F34DCC" w:rsidRDefault="006E7FA8">
      <w:pPr>
        <w:spacing w:line="320" w:lineRule="exact"/>
        <w:ind w:left="359" w:right="47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Aynî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hak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davaları</w:t>
      </w:r>
      <w:proofErr w:type="spellEnd"/>
    </w:p>
    <w:p w:rsidR="00F34DCC" w:rsidRDefault="006E7FA8">
      <w:pPr>
        <w:spacing w:before="18" w:line="300" w:lineRule="exact"/>
        <w:ind w:left="639" w:right="644"/>
        <w:jc w:val="center"/>
        <w:rPr>
          <w:rFonts w:ascii="Arial" w:eastAsia="Arial" w:hAnsi="Arial" w:cs="Arial"/>
          <w:sz w:val="28"/>
          <w:szCs w:val="28"/>
        </w:rPr>
        <w:sectPr w:rsidR="00F34DCC">
          <w:pgSz w:w="14400" w:h="10800" w:orient="landscape"/>
          <w:pgMar w:top="460" w:right="760" w:bottom="280" w:left="600" w:header="708" w:footer="708" w:gutter="0"/>
          <w:cols w:num="2" w:space="708" w:equalWidth="0">
            <w:col w:w="8810" w:space="916"/>
            <w:col w:w="3314"/>
          </w:cols>
        </w:sectPr>
      </w:pP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Karma </w:t>
      </w:r>
      <w:proofErr w:type="spellStart"/>
      <w:r>
        <w:rPr>
          <w:rFonts w:ascii="Arial" w:eastAsia="Arial" w:hAnsi="Arial" w:cs="Arial"/>
          <w:b/>
          <w:position w:val="-1"/>
          <w:sz w:val="28"/>
          <w:szCs w:val="28"/>
        </w:rPr>
        <w:t>davalar</w:t>
      </w:r>
      <w:proofErr w:type="spellEnd"/>
    </w:p>
    <w:p w:rsidR="00F34DCC" w:rsidRDefault="00F34DCC">
      <w:pPr>
        <w:spacing w:before="2" w:line="220" w:lineRule="exact"/>
        <w:rPr>
          <w:sz w:val="22"/>
          <w:szCs w:val="22"/>
        </w:rPr>
      </w:pPr>
    </w:p>
    <w:p w:rsidR="00F34DCC" w:rsidRDefault="006E7FA8">
      <w:pPr>
        <w:spacing w:line="400" w:lineRule="exact"/>
        <w:ind w:left="332" w:right="229"/>
        <w:jc w:val="center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position w:val="-1"/>
          <w:sz w:val="36"/>
          <w:szCs w:val="36"/>
        </w:rPr>
        <w:t>Dava</w:t>
      </w:r>
      <w:proofErr w:type="spellEnd"/>
    </w:p>
    <w:p w:rsidR="00F34DCC" w:rsidRDefault="006E7FA8">
      <w:pPr>
        <w:spacing w:line="340" w:lineRule="exact"/>
        <w:ind w:left="56" w:right="-47"/>
        <w:jc w:val="center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</w:rPr>
        <w:t>Çeşitleri</w:t>
      </w:r>
      <w:proofErr w:type="spellEnd"/>
    </w:p>
    <w:p w:rsidR="00F34DCC" w:rsidRDefault="006E7FA8">
      <w:pPr>
        <w:spacing w:before="15"/>
        <w:ind w:left="-41" w:right="2936"/>
        <w:jc w:val="center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b/>
          <w:sz w:val="28"/>
          <w:szCs w:val="28"/>
        </w:rPr>
        <w:lastRenderedPageBreak/>
        <w:t>DAVA KONUSU MALAGÖRE</w:t>
      </w:r>
    </w:p>
    <w:p w:rsidR="00F34DCC" w:rsidRDefault="006E7FA8">
      <w:pPr>
        <w:spacing w:line="320" w:lineRule="exact"/>
        <w:ind w:left="739" w:right="3724"/>
        <w:jc w:val="center"/>
        <w:rPr>
          <w:rFonts w:ascii="Arial" w:eastAsia="Arial" w:hAnsi="Arial" w:cs="Arial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29pt;margin-top:-30.85pt;width:220.95pt;height:78.5pt;z-index:-251658752;mso-position-horizontal-relative:page" filled="f" stroked="f">
            <v:textbox inset="0,0,0,0">
              <w:txbxContent>
                <w:p w:rsidR="00F34DCC" w:rsidRDefault="006E7FA8">
                  <w:pPr>
                    <w:spacing w:line="280" w:lineRule="exact"/>
                    <w:jc w:val="right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b/>
                      <w:sz w:val="28"/>
                      <w:szCs w:val="28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sz w:val="28"/>
          <w:szCs w:val="28"/>
        </w:rPr>
        <w:t xml:space="preserve">-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Taşınır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davaları</w:t>
      </w:r>
      <w:proofErr w:type="spellEnd"/>
    </w:p>
    <w:p w:rsidR="00F34DCC" w:rsidRDefault="006E7FA8">
      <w:pPr>
        <w:spacing w:line="320" w:lineRule="exact"/>
        <w:ind w:left="599" w:right="3584"/>
        <w:jc w:val="center"/>
        <w:rPr>
          <w:rFonts w:ascii="Arial" w:eastAsia="Arial" w:hAnsi="Arial" w:cs="Arial"/>
          <w:sz w:val="28"/>
          <w:szCs w:val="28"/>
        </w:rPr>
        <w:sectPr w:rsidR="00F34DCC">
          <w:type w:val="continuous"/>
          <w:pgSz w:w="14400" w:h="10800" w:orient="landscape"/>
          <w:pgMar w:top="980" w:right="760" w:bottom="0" w:left="600" w:header="708" w:footer="708" w:gutter="0"/>
          <w:cols w:num="2" w:space="708" w:equalWidth="0">
            <w:col w:w="1523" w:space="4734"/>
            <w:col w:w="6783"/>
          </w:cols>
        </w:sectPr>
      </w:pPr>
      <w:r>
        <w:rPr>
          <w:rFonts w:ascii="Arial" w:eastAsia="Arial" w:hAnsi="Arial" w:cs="Arial"/>
          <w:b/>
          <w:sz w:val="28"/>
          <w:szCs w:val="28"/>
        </w:rPr>
        <w:t>-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Taşınmaz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davaları</w:t>
      </w:r>
      <w:proofErr w:type="spellEnd"/>
    </w:p>
    <w:p w:rsidR="00F34DCC" w:rsidRDefault="00F34DCC">
      <w:pPr>
        <w:spacing w:before="7" w:line="220" w:lineRule="exact"/>
        <w:rPr>
          <w:sz w:val="22"/>
          <w:szCs w:val="22"/>
        </w:rPr>
      </w:pPr>
    </w:p>
    <w:p w:rsidR="00F34DCC" w:rsidRDefault="006E7FA8">
      <w:pPr>
        <w:spacing w:before="31" w:line="320" w:lineRule="exact"/>
        <w:ind w:left="5665" w:right="2660" w:hanging="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DAVA KONUSUNUN AYNİ HAK VEYA ZİLYETLİK OLMASINA GÖRE</w:t>
      </w:r>
    </w:p>
    <w:p w:rsidR="00F34DCC" w:rsidRDefault="006E7FA8">
      <w:pPr>
        <w:spacing w:line="300" w:lineRule="exact"/>
        <w:ind w:left="6308" w:right="332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- Hakka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dayanan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davalar</w:t>
      </w:r>
      <w:proofErr w:type="spellEnd"/>
    </w:p>
    <w:p w:rsidR="00F34DCC" w:rsidRDefault="006E7FA8">
      <w:pPr>
        <w:spacing w:line="300" w:lineRule="exact"/>
        <w:ind w:left="6168" w:right="316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>-</w:t>
      </w:r>
      <w:proofErr w:type="spellStart"/>
      <w:r>
        <w:rPr>
          <w:rFonts w:ascii="Arial" w:eastAsia="Arial" w:hAnsi="Arial" w:cs="Arial"/>
          <w:b/>
          <w:position w:val="-1"/>
          <w:sz w:val="28"/>
          <w:szCs w:val="28"/>
        </w:rPr>
        <w:t>Zilyetliğe</w:t>
      </w:r>
      <w:proofErr w:type="spellEnd"/>
      <w:r>
        <w:rPr>
          <w:rFonts w:ascii="Arial" w:eastAsia="Arial" w:hAnsi="Arial" w:cs="Arial"/>
          <w:b/>
          <w:position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8"/>
          <w:szCs w:val="28"/>
        </w:rPr>
        <w:t>dayanan</w:t>
      </w:r>
      <w:proofErr w:type="spellEnd"/>
      <w:r>
        <w:rPr>
          <w:rFonts w:ascii="Arial" w:eastAsia="Arial" w:hAnsi="Arial" w:cs="Arial"/>
          <w:b/>
          <w:position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8"/>
          <w:szCs w:val="28"/>
        </w:rPr>
        <w:t>davalar</w:t>
      </w:r>
      <w:proofErr w:type="spellEnd"/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before="19" w:line="280" w:lineRule="exact"/>
        <w:rPr>
          <w:sz w:val="28"/>
          <w:szCs w:val="28"/>
        </w:rPr>
        <w:sectPr w:rsidR="00F34DCC">
          <w:type w:val="continuous"/>
          <w:pgSz w:w="14400" w:h="10800" w:orient="landscape"/>
          <w:pgMar w:top="980" w:right="760" w:bottom="0" w:left="600" w:header="708" w:footer="708" w:gutter="0"/>
          <w:cols w:space="708"/>
        </w:sectPr>
      </w:pPr>
    </w:p>
    <w:p w:rsidR="00F34DCC" w:rsidRDefault="006E7FA8">
      <w:pPr>
        <w:spacing w:before="5" w:line="120" w:lineRule="exact"/>
        <w:rPr>
          <w:sz w:val="13"/>
          <w:szCs w:val="13"/>
        </w:rPr>
      </w:pPr>
      <w:r>
        <w:lastRenderedPageBreak/>
        <w:pict>
          <v:group id="_x0000_s1032" style="position:absolute;margin-left:19pt;margin-top:18pt;width:679pt;height:464pt;z-index:-251657728;mso-position-horizontal-relative:page;mso-position-vertical-relative:page" coordorigin="380,360" coordsize="13580,9280">
            <v:shape id="_x0000_s1045" type="#_x0000_t75" style="position:absolute;left:380;top:4600;width:2060;height:1320">
              <v:imagedata r:id="rId15" o:title=""/>
            </v:shape>
            <v:shape id="_x0000_s1044" style="position:absolute;left:2169;top:1638;width:2322;height:3564" coordorigin="2169,1638" coordsize="2322,3564" path="m2169,5202l4491,1638e" filled="f" strokecolor="#afb0af" strokeweight="2pt">
              <v:path arrowok="t"/>
            </v:shape>
            <v:shape id="_x0000_s1043" type="#_x0000_t75" style="position:absolute;left:4380;top:360;width:5600;height:2680">
              <v:imagedata r:id="rId16" o:title=""/>
            </v:shape>
            <v:shape id="_x0000_s1042" style="position:absolute;left:2169;top:3762;width:7866;height:1440" coordorigin="2169,3762" coordsize="7866,1440" path="m2169,5202l10035,3762e" filled="f" strokecolor="#afb0af" strokeweight="2pt">
              <v:path arrowok="t"/>
            </v:shape>
            <v:shape id="_x0000_s1041" type="#_x0000_t75" style="position:absolute;left:9920;top:2720;width:4040;height:2160">
              <v:imagedata r:id="rId17" o:title=""/>
            </v:shape>
            <v:shape id="_x0000_s1040" style="position:absolute;left:2169;top:5071;width:4625;height:131" coordorigin="2169,5071" coordsize="4625,131" path="m2169,5202l6794,5071e" filled="f" strokecolor="#afb0af" strokeweight="2pt">
              <v:path arrowok="t"/>
            </v:shape>
            <v:shape id="_x0000_s1039" type="#_x0000_t75" style="position:absolute;left:6580;top:4420;width:4360;height:1440">
              <v:imagedata r:id="rId18" o:title=""/>
            </v:shape>
            <v:shape id="_x0000_s1038" style="position:absolute;left:2169;top:5202;width:4064;height:1253" coordorigin="2169,5202" coordsize="4064,1253" path="m2169,5202l6233,6456e" filled="f" strokecolor="#afb0af" strokeweight="2pt">
              <v:path arrowok="t"/>
            </v:shape>
            <v:shape id="_x0000_s1037" type="#_x0000_t75" style="position:absolute;left:6020;top:5660;width:5200;height:1740">
              <v:imagedata r:id="rId19" o:title=""/>
            </v:shape>
            <v:shape id="_x0000_s1036" style="position:absolute;left:2169;top:5202;width:4040;height:3377" coordorigin="2169,5202" coordsize="4040,3377" path="m2169,5202l6208,8580e" filled="f" strokecolor="#afb0af" strokeweight="2pt">
              <v:path arrowok="t"/>
            </v:shape>
            <v:shape id="_x0000_s1035" type="#_x0000_t75" style="position:absolute;left:6000;top:7640;width:5940;height:2000">
              <v:imagedata r:id="rId20" o:title=""/>
            </v:shape>
            <v:shape id="_x0000_s1034" style="position:absolute;left:1303;top:5202;width:865;height:3168" coordorigin="1303,5202" coordsize="865,3168" path="m2169,5202l1303,8371e" filled="f" strokecolor="#afb0af" strokeweight="2pt">
              <v:path arrowok="t"/>
            </v:shape>
            <v:shape id="_x0000_s1033" type="#_x0000_t75" style="position:absolute;left:1160;top:7580;width:2520;height:1640">
              <v:imagedata r:id="rId21" o:title=""/>
            </v:shape>
            <w10:wrap anchorx="page" anchory="page"/>
          </v:group>
        </w:pict>
      </w:r>
    </w:p>
    <w:p w:rsidR="00F34DCC" w:rsidRDefault="006E7FA8">
      <w:pPr>
        <w:spacing w:line="440" w:lineRule="exact"/>
        <w:ind w:left="1164" w:right="-73" w:hanging="260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TOPLULUK DAVASI</w:t>
      </w:r>
    </w:p>
    <w:p w:rsidR="00F34DCC" w:rsidRDefault="006E7FA8">
      <w:pPr>
        <w:spacing w:before="24"/>
        <w:ind w:left="-21" w:right="1943"/>
        <w:jc w:val="center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b/>
          <w:sz w:val="28"/>
          <w:szCs w:val="28"/>
        </w:rPr>
        <w:lastRenderedPageBreak/>
        <w:t>TALEP SONUCUNUN NİCELİĞİNE GÖRE</w:t>
      </w:r>
    </w:p>
    <w:p w:rsidR="00F34DCC" w:rsidRDefault="006E7FA8">
      <w:pPr>
        <w:spacing w:before="78"/>
        <w:ind w:left="679" w:right="267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Terditli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8"/>
          <w:szCs w:val="28"/>
        </w:rPr>
        <w:t>dava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 -</w:t>
      </w:r>
      <w:proofErr w:type="spellStart"/>
      <w:proofErr w:type="gramEnd"/>
      <w:r>
        <w:rPr>
          <w:rFonts w:ascii="Arial" w:eastAsia="Arial" w:hAnsi="Arial" w:cs="Arial"/>
          <w:b/>
          <w:sz w:val="28"/>
          <w:szCs w:val="28"/>
        </w:rPr>
        <w:t>Seçimlik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dava</w:t>
      </w:r>
      <w:proofErr w:type="spellEnd"/>
    </w:p>
    <w:p w:rsidR="00F34DCC" w:rsidRDefault="006E7FA8">
      <w:pPr>
        <w:spacing w:before="78"/>
        <w:ind w:left="-41" w:right="190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Davaların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yığılması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  -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Mütelâhik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davalar</w:t>
      </w:r>
      <w:proofErr w:type="spellEnd"/>
    </w:p>
    <w:p w:rsidR="00F34DCC" w:rsidRDefault="006E7FA8">
      <w:pPr>
        <w:spacing w:before="78"/>
        <w:ind w:left="1859" w:right="3834"/>
        <w:jc w:val="center"/>
        <w:rPr>
          <w:rFonts w:ascii="Arial" w:eastAsia="Arial" w:hAnsi="Arial" w:cs="Arial"/>
          <w:sz w:val="28"/>
          <w:szCs w:val="28"/>
        </w:rPr>
        <w:sectPr w:rsidR="00F34DCC">
          <w:type w:val="continuous"/>
          <w:pgSz w:w="14400" w:h="10800" w:orient="landscape"/>
          <w:pgMar w:top="980" w:right="760" w:bottom="0" w:left="600" w:header="708" w:footer="708" w:gutter="0"/>
          <w:cols w:num="2" w:space="708" w:equalWidth="0">
            <w:col w:w="2735" w:space="2934"/>
            <w:col w:w="7371"/>
          </w:cols>
        </w:sectPr>
      </w:pPr>
      <w:r>
        <w:rPr>
          <w:rFonts w:ascii="Arial" w:eastAsia="Arial" w:hAnsi="Arial" w:cs="Arial"/>
          <w:b/>
          <w:sz w:val="28"/>
          <w:szCs w:val="28"/>
        </w:rPr>
        <w:t>-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Kısmî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dava</w:t>
      </w:r>
      <w:proofErr w:type="spellEnd"/>
    </w:p>
    <w:p w:rsidR="00F34DCC" w:rsidRDefault="006E7FA8">
      <w:pPr>
        <w:spacing w:before="45"/>
        <w:ind w:left="4445" w:right="4333"/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b/>
          <w:color w:val="FE0000"/>
          <w:sz w:val="50"/>
          <w:szCs w:val="50"/>
        </w:rPr>
        <w:lastRenderedPageBreak/>
        <w:t>EDA DAVASI (m.  105)</w:t>
      </w:r>
    </w:p>
    <w:p w:rsidR="00F34DCC" w:rsidRDefault="00F34DCC">
      <w:pPr>
        <w:spacing w:before="5" w:line="140" w:lineRule="exact"/>
        <w:rPr>
          <w:sz w:val="14"/>
          <w:szCs w:val="14"/>
        </w:rPr>
      </w:pPr>
    </w:p>
    <w:p w:rsidR="00F34DCC" w:rsidRDefault="006E7FA8">
      <w:pPr>
        <w:spacing w:line="250" w:lineRule="auto"/>
        <w:ind w:left="103" w:right="30" w:firstLine="1440"/>
        <w:jc w:val="both"/>
        <w:rPr>
          <w:rFonts w:ascii="Arial" w:eastAsia="Arial" w:hAnsi="Arial" w:cs="Arial"/>
          <w:sz w:val="50"/>
          <w:szCs w:val="50"/>
        </w:rPr>
      </w:pPr>
      <w:proofErr w:type="spellStart"/>
      <w:proofErr w:type="gramStart"/>
      <w:r>
        <w:rPr>
          <w:rFonts w:ascii="Arial" w:eastAsia="Arial" w:hAnsi="Arial" w:cs="Arial"/>
          <w:b/>
          <w:sz w:val="50"/>
          <w:szCs w:val="50"/>
        </w:rPr>
        <w:t>Eda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davası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yoluyla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mahkemeden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,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davalının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,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bir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şeyi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vermeye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veya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yapmaya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yahut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yapmamaya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mahkûm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edilmesi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talep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edilir</w:t>
      </w:r>
      <w:proofErr w:type="spellEnd"/>
      <w:r>
        <w:rPr>
          <w:rFonts w:ascii="Arial" w:eastAsia="Arial" w:hAnsi="Arial" w:cs="Arial"/>
          <w:b/>
          <w:sz w:val="50"/>
          <w:szCs w:val="50"/>
        </w:rPr>
        <w:t>.</w:t>
      </w:r>
      <w:proofErr w:type="gramEnd"/>
    </w:p>
    <w:p w:rsidR="00F34DCC" w:rsidRDefault="00F34DCC">
      <w:pPr>
        <w:spacing w:line="120" w:lineRule="exact"/>
        <w:rPr>
          <w:sz w:val="12"/>
          <w:szCs w:val="12"/>
        </w:rPr>
      </w:pPr>
    </w:p>
    <w:p w:rsidR="00F34DCC" w:rsidRDefault="006E7FA8">
      <w:pPr>
        <w:ind w:left="4025" w:right="4033"/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b/>
          <w:color w:val="FE0000"/>
          <w:sz w:val="50"/>
          <w:szCs w:val="50"/>
        </w:rPr>
        <w:t>TESPİT DAVASI (m.  106)</w:t>
      </w:r>
    </w:p>
    <w:p w:rsidR="00F34DCC" w:rsidRDefault="00F34DCC">
      <w:pPr>
        <w:spacing w:before="5" w:line="140" w:lineRule="exact"/>
        <w:rPr>
          <w:sz w:val="14"/>
          <w:szCs w:val="14"/>
        </w:rPr>
      </w:pPr>
    </w:p>
    <w:p w:rsidR="00F34DCC" w:rsidRDefault="006E7FA8">
      <w:pPr>
        <w:spacing w:line="250" w:lineRule="auto"/>
        <w:ind w:left="103" w:right="51" w:firstLine="1440"/>
        <w:jc w:val="both"/>
        <w:rPr>
          <w:rFonts w:ascii="Arial" w:eastAsia="Arial" w:hAnsi="Arial" w:cs="Arial"/>
          <w:sz w:val="50"/>
          <w:szCs w:val="50"/>
        </w:rPr>
      </w:pPr>
      <w:proofErr w:type="spellStart"/>
      <w:r>
        <w:rPr>
          <w:rFonts w:ascii="Arial" w:eastAsia="Arial" w:hAnsi="Arial" w:cs="Arial"/>
          <w:b/>
          <w:sz w:val="50"/>
          <w:szCs w:val="50"/>
        </w:rPr>
        <w:t>Tespit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davası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yoluyla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,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mahkemeden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, </w:t>
      </w:r>
      <w:proofErr w:type="spellStart"/>
      <w:r>
        <w:rPr>
          <w:rFonts w:ascii="Arial" w:eastAsia="Arial" w:hAnsi="Arial" w:cs="Arial"/>
          <w:b/>
          <w:sz w:val="50"/>
          <w:szCs w:val="50"/>
          <w:u w:val="thick" w:color="000000"/>
        </w:rPr>
        <w:t>bir</w:t>
      </w:r>
      <w:proofErr w:type="spellEnd"/>
      <w:r>
        <w:rPr>
          <w:sz w:val="50"/>
          <w:szCs w:val="50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  <w:u w:val="thick" w:color="000000"/>
        </w:rPr>
        <w:t>hakkın</w:t>
      </w:r>
      <w:proofErr w:type="spellEnd"/>
      <w:r>
        <w:rPr>
          <w:sz w:val="50"/>
          <w:szCs w:val="50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veya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  <w:u w:val="thick" w:color="000000"/>
        </w:rPr>
        <w:t>hukuki</w:t>
      </w:r>
      <w:proofErr w:type="spellEnd"/>
      <w:r>
        <w:rPr>
          <w:sz w:val="50"/>
          <w:szCs w:val="50"/>
          <w:u w:val="thick" w:color="000000"/>
        </w:rPr>
        <w:t xml:space="preserve">   </w:t>
      </w:r>
      <w:proofErr w:type="spellStart"/>
      <w:r>
        <w:rPr>
          <w:rFonts w:ascii="Arial" w:eastAsia="Arial" w:hAnsi="Arial" w:cs="Arial"/>
          <w:b/>
          <w:sz w:val="50"/>
          <w:szCs w:val="50"/>
          <w:u w:val="thick" w:color="000000"/>
        </w:rPr>
        <w:t>ilişkinin</w:t>
      </w:r>
      <w:proofErr w:type="spellEnd"/>
      <w:r>
        <w:rPr>
          <w:sz w:val="50"/>
          <w:szCs w:val="50"/>
          <w:u w:val="thick" w:color="000000"/>
        </w:rPr>
        <w:t xml:space="preserve">   </w:t>
      </w:r>
      <w:proofErr w:type="spellStart"/>
      <w:proofErr w:type="gramStart"/>
      <w:r>
        <w:rPr>
          <w:rFonts w:ascii="Arial" w:eastAsia="Arial" w:hAnsi="Arial" w:cs="Arial"/>
          <w:b/>
          <w:sz w:val="50"/>
          <w:szCs w:val="50"/>
        </w:rPr>
        <w:t>varlığının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ya</w:t>
      </w:r>
      <w:proofErr w:type="spellEnd"/>
      <w:proofErr w:type="gramEnd"/>
      <w:r>
        <w:rPr>
          <w:rFonts w:ascii="Arial" w:eastAsia="Arial" w:hAnsi="Arial" w:cs="Arial"/>
          <w:b/>
          <w:sz w:val="50"/>
          <w:szCs w:val="50"/>
        </w:rPr>
        <w:t xml:space="preserve">  da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yokluğunun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yahut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bir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  <w:u w:val="thick" w:color="000000"/>
        </w:rPr>
        <w:t>belgenin</w:t>
      </w:r>
      <w:proofErr w:type="spellEnd"/>
      <w:r>
        <w:rPr>
          <w:sz w:val="50"/>
          <w:szCs w:val="50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  <w:u w:val="thick" w:color="000000"/>
        </w:rPr>
        <w:t>sahte</w:t>
      </w:r>
      <w:proofErr w:type="spellEnd"/>
      <w:r>
        <w:rPr>
          <w:sz w:val="50"/>
          <w:szCs w:val="50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olup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olmadığının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belirlenmesi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talep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edilir</w:t>
      </w:r>
      <w:proofErr w:type="spellEnd"/>
      <w:r>
        <w:rPr>
          <w:rFonts w:ascii="Arial" w:eastAsia="Arial" w:hAnsi="Arial" w:cs="Arial"/>
          <w:b/>
          <w:sz w:val="50"/>
          <w:szCs w:val="50"/>
        </w:rPr>
        <w:t>.</w:t>
      </w:r>
    </w:p>
    <w:p w:rsidR="00F34DCC" w:rsidRDefault="00F34DCC">
      <w:pPr>
        <w:spacing w:line="120" w:lineRule="exact"/>
        <w:rPr>
          <w:sz w:val="12"/>
          <w:szCs w:val="12"/>
        </w:rPr>
      </w:pPr>
    </w:p>
    <w:p w:rsidR="00F34DCC" w:rsidRDefault="006E7FA8">
      <w:pPr>
        <w:spacing w:line="250" w:lineRule="auto"/>
        <w:ind w:left="103" w:right="51" w:firstLine="1440"/>
        <w:jc w:val="both"/>
        <w:rPr>
          <w:rFonts w:ascii="Arial" w:eastAsia="Arial" w:hAnsi="Arial" w:cs="Arial"/>
          <w:sz w:val="50"/>
          <w:szCs w:val="50"/>
        </w:rPr>
      </w:pPr>
      <w:proofErr w:type="spellStart"/>
      <w:proofErr w:type="gramStart"/>
      <w:r>
        <w:rPr>
          <w:rFonts w:ascii="Arial" w:eastAsia="Arial" w:hAnsi="Arial" w:cs="Arial"/>
          <w:b/>
          <w:sz w:val="50"/>
          <w:szCs w:val="50"/>
        </w:rPr>
        <w:t>Tespit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davası</w:t>
      </w:r>
      <w:proofErr w:type="spellEnd"/>
      <w:proofErr w:type="gramEnd"/>
      <w:r>
        <w:rPr>
          <w:rFonts w:ascii="Arial" w:eastAsia="Arial" w:hAnsi="Arial" w:cs="Arial"/>
          <w:b/>
          <w:sz w:val="50"/>
          <w:szCs w:val="50"/>
        </w:rPr>
        <w:t xml:space="preserve">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açanın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,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kanunlarda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belirtilen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istisnai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durumlar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dışında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,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bu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davayı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  <w:u w:val="thick" w:color="000000"/>
        </w:rPr>
        <w:t>açmakta</w:t>
      </w:r>
      <w:proofErr w:type="spellEnd"/>
      <w:r>
        <w:rPr>
          <w:sz w:val="50"/>
          <w:szCs w:val="50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  <w:u w:val="thick" w:color="000000"/>
        </w:rPr>
        <w:t>hukuken</w:t>
      </w:r>
      <w:proofErr w:type="spellEnd"/>
      <w:r>
        <w:rPr>
          <w:sz w:val="50"/>
          <w:szCs w:val="50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  <w:u w:val="thick" w:color="000000"/>
        </w:rPr>
        <w:t>korunmaya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  <w:u w:val="thick" w:color="000000"/>
        </w:rPr>
        <w:t>değer</w:t>
      </w:r>
      <w:proofErr w:type="spellEnd"/>
      <w:r>
        <w:rPr>
          <w:sz w:val="50"/>
          <w:szCs w:val="50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  <w:u w:val="thick" w:color="000000"/>
        </w:rPr>
        <w:t>güncel</w:t>
      </w:r>
      <w:proofErr w:type="spellEnd"/>
      <w:r>
        <w:rPr>
          <w:sz w:val="50"/>
          <w:szCs w:val="50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  <w:u w:val="thick" w:color="000000"/>
        </w:rPr>
        <w:t>bir</w:t>
      </w:r>
      <w:proofErr w:type="spellEnd"/>
      <w:r>
        <w:rPr>
          <w:sz w:val="50"/>
          <w:szCs w:val="50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  <w:u w:val="thick" w:color="000000"/>
        </w:rPr>
        <w:t>yararı</w:t>
      </w:r>
      <w:proofErr w:type="spellEnd"/>
      <w:r>
        <w:rPr>
          <w:sz w:val="50"/>
          <w:szCs w:val="50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  <w:u w:val="thick" w:color="000000"/>
        </w:rPr>
        <w:t>bulunmalıdır</w:t>
      </w:r>
      <w:proofErr w:type="spellEnd"/>
      <w:r>
        <w:rPr>
          <w:rFonts w:ascii="Arial" w:eastAsia="Arial" w:hAnsi="Arial" w:cs="Arial"/>
          <w:b/>
          <w:sz w:val="50"/>
          <w:szCs w:val="50"/>
          <w:u w:val="thick" w:color="000000"/>
        </w:rPr>
        <w:t>.</w:t>
      </w:r>
    </w:p>
    <w:p w:rsidR="00F34DCC" w:rsidRDefault="00F34DCC">
      <w:pPr>
        <w:spacing w:line="120" w:lineRule="exact"/>
        <w:rPr>
          <w:sz w:val="12"/>
          <w:szCs w:val="12"/>
        </w:rPr>
      </w:pPr>
    </w:p>
    <w:p w:rsidR="00F34DCC" w:rsidRDefault="006E7FA8">
      <w:pPr>
        <w:spacing w:line="250" w:lineRule="auto"/>
        <w:ind w:left="103" w:right="46" w:firstLine="1440"/>
        <w:jc w:val="both"/>
        <w:rPr>
          <w:rFonts w:ascii="Arial" w:eastAsia="Arial" w:hAnsi="Arial" w:cs="Arial"/>
          <w:sz w:val="50"/>
          <w:szCs w:val="50"/>
        </w:rPr>
        <w:sectPr w:rsidR="00F34DCC">
          <w:pgSz w:w="14400" w:h="10800" w:orient="landscape"/>
          <w:pgMar w:top="660" w:right="160" w:bottom="280" w:left="180" w:header="708" w:footer="708" w:gutter="0"/>
          <w:cols w:space="708"/>
        </w:sectPr>
      </w:pPr>
      <w:proofErr w:type="spellStart"/>
      <w:r>
        <w:rPr>
          <w:rFonts w:ascii="Arial" w:eastAsia="Arial" w:hAnsi="Arial" w:cs="Arial"/>
          <w:b/>
          <w:sz w:val="50"/>
          <w:szCs w:val="50"/>
        </w:rPr>
        <w:t>Maddi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vakıalar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, 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tek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başlarına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tespit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 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davasının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konusunu</w:t>
      </w:r>
      <w:proofErr w:type="spellEnd"/>
      <w:r>
        <w:rPr>
          <w:rFonts w:ascii="Arial" w:eastAsia="Arial" w:hAnsi="Arial" w:cs="Arial"/>
          <w:b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b/>
          <w:sz w:val="50"/>
          <w:szCs w:val="50"/>
        </w:rPr>
        <w:t>oluşturamaz</w:t>
      </w:r>
      <w:proofErr w:type="spellEnd"/>
      <w:r>
        <w:rPr>
          <w:rFonts w:ascii="Arial" w:eastAsia="Arial" w:hAnsi="Arial" w:cs="Arial"/>
          <w:b/>
          <w:sz w:val="50"/>
          <w:szCs w:val="50"/>
        </w:rPr>
        <w:t>!</w:t>
      </w:r>
    </w:p>
    <w:p w:rsidR="00F34DCC" w:rsidRDefault="006E7FA8">
      <w:pPr>
        <w:spacing w:before="50"/>
        <w:ind w:left="2714" w:right="2644"/>
        <w:jc w:val="center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b/>
          <w:color w:val="FE0000"/>
          <w:sz w:val="38"/>
          <w:szCs w:val="38"/>
        </w:rPr>
        <w:lastRenderedPageBreak/>
        <w:t>BELİRSİZ ALACAK VE TESPİT DAVASI (m.  107)</w:t>
      </w:r>
    </w:p>
    <w:p w:rsidR="00F34DCC" w:rsidRDefault="006E7FA8">
      <w:pPr>
        <w:spacing w:before="23" w:line="252" w:lineRule="auto"/>
        <w:ind w:left="103" w:right="52" w:firstLine="1440"/>
        <w:jc w:val="both"/>
        <w:rPr>
          <w:rFonts w:ascii="Arial" w:eastAsia="Arial" w:hAnsi="Arial" w:cs="Arial"/>
          <w:sz w:val="38"/>
          <w:szCs w:val="38"/>
        </w:rPr>
      </w:pPr>
      <w:proofErr w:type="spellStart"/>
      <w:proofErr w:type="gramStart"/>
      <w:r>
        <w:rPr>
          <w:rFonts w:ascii="Arial" w:eastAsia="Arial" w:hAnsi="Arial" w:cs="Arial"/>
          <w:b/>
          <w:sz w:val="38"/>
          <w:szCs w:val="38"/>
        </w:rPr>
        <w:t>Davanın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açıldığı</w:t>
      </w:r>
      <w:proofErr w:type="spellEnd"/>
      <w:proofErr w:type="gram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tarihte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alacağın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miktarını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yahut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değerini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tam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ve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kesin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olarak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belirleyebilmesinin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kendisinden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beklenemeyeceği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veya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bunun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imkânsız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olduğu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hâllerde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,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alacaklı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,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hukuki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ilişkiyi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ve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asgari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bir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miktar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ya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da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değeri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belirtmek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suretiyle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beli</w:t>
      </w:r>
      <w:r>
        <w:rPr>
          <w:rFonts w:ascii="Arial" w:eastAsia="Arial" w:hAnsi="Arial" w:cs="Arial"/>
          <w:b/>
          <w:sz w:val="38"/>
          <w:szCs w:val="38"/>
        </w:rPr>
        <w:t>rsiz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alacak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davası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açabilir</w:t>
      </w:r>
      <w:proofErr w:type="spellEnd"/>
      <w:r>
        <w:rPr>
          <w:rFonts w:ascii="Arial" w:eastAsia="Arial" w:hAnsi="Arial" w:cs="Arial"/>
          <w:b/>
          <w:sz w:val="38"/>
          <w:szCs w:val="38"/>
        </w:rPr>
        <w:t>.</w:t>
      </w:r>
    </w:p>
    <w:p w:rsidR="00F34DCC" w:rsidRDefault="006E7FA8">
      <w:pPr>
        <w:spacing w:line="400" w:lineRule="exact"/>
        <w:ind w:left="1543"/>
        <w:rPr>
          <w:rFonts w:ascii="Arial" w:eastAsia="Arial" w:hAnsi="Arial" w:cs="Arial"/>
          <w:sz w:val="38"/>
          <w:szCs w:val="38"/>
        </w:rPr>
      </w:pPr>
      <w:proofErr w:type="spellStart"/>
      <w:r>
        <w:rPr>
          <w:rFonts w:ascii="Arial" w:eastAsia="Arial" w:hAnsi="Arial" w:cs="Arial"/>
          <w:b/>
          <w:sz w:val="38"/>
          <w:szCs w:val="38"/>
        </w:rPr>
        <w:t>Karşı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tarafın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verdiği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bilgi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veya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tahkikat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sonucu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alacağın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miktarı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veya</w:t>
      </w:r>
      <w:proofErr w:type="spellEnd"/>
    </w:p>
    <w:p w:rsidR="00F34DCC" w:rsidRDefault="006E7FA8">
      <w:pPr>
        <w:spacing w:before="23" w:line="252" w:lineRule="auto"/>
        <w:ind w:left="103" w:right="53"/>
        <w:jc w:val="both"/>
        <w:rPr>
          <w:rFonts w:ascii="Arial" w:eastAsia="Arial" w:hAnsi="Arial" w:cs="Arial"/>
          <w:sz w:val="38"/>
          <w:szCs w:val="38"/>
        </w:rPr>
      </w:pPr>
      <w:proofErr w:type="spellStart"/>
      <w:r>
        <w:rPr>
          <w:rFonts w:ascii="Arial" w:eastAsia="Arial" w:hAnsi="Arial" w:cs="Arial"/>
          <w:b/>
          <w:sz w:val="38"/>
          <w:szCs w:val="38"/>
        </w:rPr>
        <w:t>değerinin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tam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ve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kesin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olarak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belirlenebilmesinin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mümkün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olduğu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anda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davacı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,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iddianın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genişletilmesi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yasağına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tabi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olmaksızın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davanın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başında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belirtmiş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olduğu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talebini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artırabilir</w:t>
      </w:r>
      <w:proofErr w:type="spellEnd"/>
      <w:r>
        <w:rPr>
          <w:rFonts w:ascii="Arial" w:eastAsia="Arial" w:hAnsi="Arial" w:cs="Arial"/>
          <w:b/>
          <w:sz w:val="38"/>
          <w:szCs w:val="38"/>
        </w:rPr>
        <w:t>.</w:t>
      </w:r>
    </w:p>
    <w:p w:rsidR="00F34DCC" w:rsidRDefault="006E7FA8">
      <w:pPr>
        <w:ind w:left="103" w:right="53" w:firstLine="1440"/>
        <w:jc w:val="both"/>
        <w:rPr>
          <w:rFonts w:ascii="Arial" w:eastAsia="Arial" w:hAnsi="Arial" w:cs="Arial"/>
          <w:sz w:val="38"/>
          <w:szCs w:val="38"/>
        </w:rPr>
      </w:pP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Ayrıca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, 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kısmi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eda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davasının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açılabildiği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hâllerde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, 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tespit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davası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 da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açılabilir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ve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bu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durumda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hukuki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yararın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var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olduğu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kabul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70BF"/>
          <w:sz w:val="38"/>
          <w:szCs w:val="38"/>
        </w:rPr>
        <w:t>edilir</w:t>
      </w:r>
      <w:proofErr w:type="spellEnd"/>
      <w:r>
        <w:rPr>
          <w:rFonts w:ascii="Arial" w:eastAsia="Arial" w:hAnsi="Arial" w:cs="Arial"/>
          <w:b/>
          <w:i/>
          <w:color w:val="0070BF"/>
          <w:sz w:val="38"/>
          <w:szCs w:val="38"/>
        </w:rPr>
        <w:t>.</w:t>
      </w:r>
    </w:p>
    <w:p w:rsidR="00F34DCC" w:rsidRDefault="00F34DCC">
      <w:pPr>
        <w:spacing w:line="200" w:lineRule="exact"/>
      </w:pPr>
    </w:p>
    <w:p w:rsidR="00F34DCC" w:rsidRDefault="00F34DCC">
      <w:pPr>
        <w:spacing w:line="280" w:lineRule="exact"/>
        <w:rPr>
          <w:sz w:val="28"/>
          <w:szCs w:val="28"/>
        </w:rPr>
      </w:pPr>
    </w:p>
    <w:p w:rsidR="00F34DCC" w:rsidRDefault="006E7FA8">
      <w:pPr>
        <w:ind w:left="5074" w:right="5121"/>
        <w:jc w:val="center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b/>
          <w:color w:val="FE0000"/>
          <w:sz w:val="38"/>
          <w:szCs w:val="38"/>
        </w:rPr>
        <w:t xml:space="preserve">İNŞAÎ </w:t>
      </w:r>
      <w:proofErr w:type="gramStart"/>
      <w:r>
        <w:rPr>
          <w:rFonts w:ascii="Arial" w:eastAsia="Arial" w:hAnsi="Arial" w:cs="Arial"/>
          <w:b/>
          <w:color w:val="FE0000"/>
          <w:sz w:val="38"/>
          <w:szCs w:val="38"/>
        </w:rPr>
        <w:t>DAVA(</w:t>
      </w:r>
      <w:proofErr w:type="gramEnd"/>
      <w:r>
        <w:rPr>
          <w:rFonts w:ascii="Arial" w:eastAsia="Arial" w:hAnsi="Arial" w:cs="Arial"/>
          <w:b/>
          <w:color w:val="FE0000"/>
          <w:sz w:val="38"/>
          <w:szCs w:val="38"/>
        </w:rPr>
        <w:t>m.  108)</w:t>
      </w:r>
    </w:p>
    <w:p w:rsidR="00F34DCC" w:rsidRDefault="006E7FA8">
      <w:pPr>
        <w:spacing w:before="23" w:line="247" w:lineRule="auto"/>
        <w:ind w:left="103" w:right="38" w:firstLine="1440"/>
        <w:jc w:val="both"/>
        <w:rPr>
          <w:rFonts w:ascii="Arial" w:eastAsia="Arial" w:hAnsi="Arial" w:cs="Arial"/>
          <w:sz w:val="38"/>
          <w:szCs w:val="38"/>
        </w:rPr>
      </w:pPr>
      <w:proofErr w:type="spellStart"/>
      <w:r>
        <w:rPr>
          <w:rFonts w:ascii="Arial" w:eastAsia="Arial" w:hAnsi="Arial" w:cs="Arial"/>
          <w:b/>
          <w:sz w:val="38"/>
          <w:szCs w:val="38"/>
        </w:rPr>
        <w:t>İnşaî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dava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yoluyla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,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mahkemeden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,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yeni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bir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hukuki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durum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yaratılması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veya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proofErr w:type="gramStart"/>
      <w:r>
        <w:rPr>
          <w:rFonts w:ascii="Arial" w:eastAsia="Arial" w:hAnsi="Arial" w:cs="Arial"/>
          <w:b/>
          <w:sz w:val="38"/>
          <w:szCs w:val="38"/>
        </w:rPr>
        <w:t>mevcut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bir</w:t>
      </w:r>
      <w:proofErr w:type="spellEnd"/>
      <w:proofErr w:type="gram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hukuki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durumun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içeriğinin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değiştirilmesi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yahut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onun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ortadan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kaldırılması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talep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edilir</w:t>
      </w:r>
      <w:proofErr w:type="spellEnd"/>
      <w:r>
        <w:rPr>
          <w:rFonts w:ascii="Arial" w:eastAsia="Arial" w:hAnsi="Arial" w:cs="Arial"/>
          <w:b/>
          <w:sz w:val="38"/>
          <w:szCs w:val="38"/>
        </w:rPr>
        <w:t>.</w:t>
      </w:r>
    </w:p>
    <w:p w:rsidR="00F34DCC" w:rsidRDefault="006E7FA8">
      <w:pPr>
        <w:spacing w:before="10" w:line="252" w:lineRule="auto"/>
        <w:ind w:left="103" w:right="52" w:firstLine="1440"/>
        <w:jc w:val="both"/>
        <w:rPr>
          <w:rFonts w:ascii="Arial" w:eastAsia="Arial" w:hAnsi="Arial" w:cs="Arial"/>
          <w:sz w:val="38"/>
          <w:szCs w:val="38"/>
        </w:rPr>
      </w:pPr>
      <w:proofErr w:type="spellStart"/>
      <w:proofErr w:type="gramStart"/>
      <w:r>
        <w:rPr>
          <w:rFonts w:ascii="Arial" w:eastAsia="Arial" w:hAnsi="Arial" w:cs="Arial"/>
          <w:b/>
          <w:sz w:val="38"/>
          <w:szCs w:val="38"/>
        </w:rPr>
        <w:t>Bir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inşaî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hakkın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,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dava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yoluyla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kullanılmasının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zorunlu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old</w:t>
      </w:r>
      <w:r>
        <w:rPr>
          <w:rFonts w:ascii="Arial" w:eastAsia="Arial" w:hAnsi="Arial" w:cs="Arial"/>
          <w:b/>
          <w:sz w:val="38"/>
          <w:szCs w:val="38"/>
        </w:rPr>
        <w:t>uğu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hâllerde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,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inşaî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dava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açılır</w:t>
      </w:r>
      <w:proofErr w:type="spellEnd"/>
      <w:r>
        <w:rPr>
          <w:rFonts w:ascii="Arial" w:eastAsia="Arial" w:hAnsi="Arial" w:cs="Arial"/>
          <w:b/>
          <w:sz w:val="38"/>
          <w:szCs w:val="38"/>
        </w:rPr>
        <w:t>.</w:t>
      </w:r>
      <w:proofErr w:type="gramEnd"/>
    </w:p>
    <w:p w:rsidR="00F34DCC" w:rsidRDefault="006E7FA8">
      <w:pPr>
        <w:spacing w:line="252" w:lineRule="auto"/>
        <w:ind w:left="103" w:right="67" w:firstLine="1440"/>
        <w:jc w:val="both"/>
        <w:rPr>
          <w:rFonts w:ascii="Arial" w:eastAsia="Arial" w:hAnsi="Arial" w:cs="Arial"/>
          <w:sz w:val="38"/>
          <w:szCs w:val="38"/>
        </w:rPr>
        <w:sectPr w:rsidR="00F34DCC">
          <w:pgSz w:w="14400" w:h="10800" w:orient="landscape"/>
          <w:pgMar w:top="420" w:right="140" w:bottom="280" w:left="180" w:header="708" w:footer="708" w:gutter="0"/>
          <w:cols w:space="708"/>
        </w:sectPr>
      </w:pPr>
      <w:proofErr w:type="spellStart"/>
      <w:proofErr w:type="gramStart"/>
      <w:r>
        <w:rPr>
          <w:rFonts w:ascii="Arial" w:eastAsia="Arial" w:hAnsi="Arial" w:cs="Arial"/>
          <w:b/>
          <w:sz w:val="38"/>
          <w:szCs w:val="38"/>
        </w:rPr>
        <w:t>Kanunlarda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aksi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belirtilmedikçe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,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inşaî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hükümler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,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geçmişe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 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etkili</w:t>
      </w:r>
      <w:proofErr w:type="spellEnd"/>
      <w:r>
        <w:rPr>
          <w:rFonts w:ascii="Arial" w:eastAsia="Arial" w:hAnsi="Arial" w:cs="Arial"/>
          <w:b/>
          <w:sz w:val="38"/>
          <w:szCs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  <w:szCs w:val="38"/>
        </w:rPr>
        <w:t>değildir</w:t>
      </w:r>
      <w:proofErr w:type="spellEnd"/>
      <w:r>
        <w:rPr>
          <w:rFonts w:ascii="Arial" w:eastAsia="Arial" w:hAnsi="Arial" w:cs="Arial"/>
          <w:b/>
          <w:sz w:val="38"/>
          <w:szCs w:val="38"/>
        </w:rPr>
        <w:t>.</w:t>
      </w:r>
      <w:proofErr w:type="gramEnd"/>
    </w:p>
    <w:p w:rsidR="00F34DCC" w:rsidRDefault="006E7FA8">
      <w:pPr>
        <w:spacing w:before="22" w:line="276" w:lineRule="auto"/>
        <w:ind w:left="4434" w:right="3179" w:hanging="411"/>
        <w:rPr>
          <w:rFonts w:ascii="Calibri" w:eastAsia="Calibri" w:hAnsi="Calibri" w:cs="Calibri"/>
          <w:sz w:val="44"/>
          <w:szCs w:val="44"/>
        </w:rPr>
      </w:pPr>
      <w:r>
        <w:lastRenderedPageBreak/>
        <w:pict>
          <v:group id="_x0000_s1030" style="position:absolute;left:0;text-align:left;margin-left:173pt;margin-top:15pt;width:420pt;height:40pt;z-index:-251656704;mso-position-horizontal-relative:page;mso-position-vertical-relative:page" coordorigin="3460,300" coordsize="8400,800">
            <v:shape id="_x0000_s1031" style="position:absolute;left:3460;top:300;width:8400;height:800" coordorigin="3460,300" coordsize="8400,800" path="m3460,1100r8400,l11860,300r-8400,l3460,1100xe" fillcolor="#fafbfa" stroked="f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BF0000"/>
          <w:sz w:val="44"/>
          <w:szCs w:val="44"/>
        </w:rPr>
        <w:t xml:space="preserve">BELİRSİZ ALACAK DAVASI (m. 107) </w:t>
      </w:r>
      <w:r>
        <w:rPr>
          <w:rFonts w:ascii="Calibri" w:eastAsia="Calibri" w:hAnsi="Calibri" w:cs="Calibri"/>
          <w:b/>
          <w:color w:val="0070BF"/>
          <w:sz w:val="44"/>
          <w:szCs w:val="44"/>
        </w:rPr>
        <w:t>BELİRSİZ ALACAK NEDİR?</w:t>
      </w:r>
    </w:p>
    <w:p w:rsidR="00F34DCC" w:rsidRDefault="006E7FA8">
      <w:pPr>
        <w:spacing w:before="40" w:line="236" w:lineRule="auto"/>
        <w:ind w:left="654" w:right="30" w:hanging="540"/>
        <w:jc w:val="both"/>
        <w:rPr>
          <w:rFonts w:ascii="Calibri" w:eastAsia="Calibri" w:hAnsi="Calibri" w:cs="Calibri"/>
          <w:sz w:val="44"/>
          <w:szCs w:val="44"/>
        </w:rPr>
      </w:pPr>
      <w:proofErr w:type="spellStart"/>
      <w:proofErr w:type="gramStart"/>
      <w:r>
        <w:rPr>
          <w:rFonts w:ascii="Calibri" w:eastAsia="Calibri" w:hAnsi="Calibri" w:cs="Calibri"/>
          <w:b/>
          <w:sz w:val="44"/>
          <w:szCs w:val="44"/>
        </w:rPr>
        <w:t>Talep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konusu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alacağın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miktarı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belli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ve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sabitse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ya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da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bu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miktarın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belirlenebilmesi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için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alacağın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bütün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unsurları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bilinmekte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veya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bilinmesi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gerekmekteyse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  </w:t>
      </w:r>
      <w:r>
        <w:rPr>
          <w:rFonts w:ascii="Calibri" w:eastAsia="Calibri" w:hAnsi="Calibri" w:cs="Calibri"/>
          <w:sz w:val="44"/>
          <w:szCs w:val="44"/>
        </w:rPr>
        <w:t>(</w:t>
      </w:r>
      <w:proofErr w:type="spellStart"/>
      <w:r>
        <w:rPr>
          <w:rFonts w:ascii="Calibri" w:eastAsia="Calibri" w:hAnsi="Calibri" w:cs="Calibri"/>
          <w:sz w:val="44"/>
          <w:szCs w:val="44"/>
        </w:rPr>
        <w:t>başka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sz w:val="44"/>
          <w:szCs w:val="44"/>
        </w:rPr>
        <w:t>bir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sz w:val="44"/>
          <w:szCs w:val="44"/>
        </w:rPr>
        <w:t>ifadeyle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,   </w:t>
      </w:r>
      <w:proofErr w:type="spellStart"/>
      <w:r>
        <w:rPr>
          <w:rFonts w:ascii="Calibri" w:eastAsia="Calibri" w:hAnsi="Calibri" w:cs="Calibri"/>
          <w:sz w:val="44"/>
          <w:szCs w:val="44"/>
        </w:rPr>
        <w:t>alacağın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sz w:val="44"/>
          <w:szCs w:val="44"/>
        </w:rPr>
        <w:t>miktarının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z w:val="44"/>
          <w:szCs w:val="44"/>
        </w:rPr>
        <w:t>belirlenmesi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sz w:val="44"/>
          <w:szCs w:val="44"/>
        </w:rPr>
        <w:t>için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sz w:val="44"/>
          <w:szCs w:val="44"/>
        </w:rPr>
        <w:t>tarafların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sz w:val="44"/>
          <w:szCs w:val="44"/>
        </w:rPr>
        <w:t>ayrıca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sz w:val="44"/>
          <w:szCs w:val="44"/>
        </w:rPr>
        <w:t>mutabakata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sz w:val="44"/>
          <w:szCs w:val="44"/>
        </w:rPr>
        <w:t>varmasına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sz w:val="44"/>
          <w:szCs w:val="44"/>
        </w:rPr>
        <w:t>veya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  </w:t>
      </w:r>
      <w:proofErr w:type="spellStart"/>
      <w:r>
        <w:rPr>
          <w:rFonts w:ascii="Calibri" w:eastAsia="Calibri" w:hAnsi="Calibri" w:cs="Calibri"/>
          <w:sz w:val="44"/>
          <w:szCs w:val="44"/>
        </w:rPr>
        <w:t>bir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z w:val="44"/>
          <w:szCs w:val="44"/>
        </w:rPr>
        <w:t>değerlendirme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z w:val="44"/>
          <w:szCs w:val="44"/>
        </w:rPr>
        <w:t>yapılmasınaihtiyaç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z w:val="44"/>
          <w:szCs w:val="44"/>
        </w:rPr>
        <w:t>yoksa</w:t>
      </w:r>
      <w:proofErr w:type="spellEnd"/>
      <w:r>
        <w:rPr>
          <w:rFonts w:ascii="Calibri" w:eastAsia="Calibri" w:hAnsi="Calibri" w:cs="Calibri"/>
          <w:sz w:val="44"/>
          <w:szCs w:val="44"/>
        </w:rPr>
        <w:t>)</w:t>
      </w:r>
      <w:r>
        <w:rPr>
          <w:rFonts w:ascii="Calibri" w:eastAsia="Calibri" w:hAnsi="Calibri" w:cs="Calibri"/>
          <w:b/>
          <w:sz w:val="44"/>
          <w:szCs w:val="4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alacak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b/>
          <w:sz w:val="44"/>
          <w:szCs w:val="44"/>
        </w:rPr>
        <w:t>belirlidir</w:t>
      </w:r>
      <w:proofErr w:type="spellEnd"/>
      <w:r>
        <w:rPr>
          <w:rFonts w:ascii="Calibri" w:eastAsia="Calibri" w:hAnsi="Calibri" w:cs="Calibri"/>
          <w:b/>
          <w:sz w:val="44"/>
          <w:szCs w:val="44"/>
        </w:rPr>
        <w:t>.</w:t>
      </w:r>
      <w:proofErr w:type="gramEnd"/>
    </w:p>
    <w:p w:rsidR="00F34DCC" w:rsidRDefault="006E7FA8">
      <w:pPr>
        <w:spacing w:before="87" w:line="480" w:lineRule="exact"/>
        <w:ind w:left="654" w:right="33" w:hanging="540"/>
        <w:jc w:val="both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eastAsia="Calibri" w:hAnsi="Calibri" w:cs="Calibri"/>
          <w:b/>
          <w:color w:val="FE0000"/>
          <w:sz w:val="40"/>
          <w:szCs w:val="40"/>
        </w:rPr>
        <w:t>Örnek</w:t>
      </w:r>
      <w:proofErr w:type="spellEnd"/>
      <w:r>
        <w:rPr>
          <w:rFonts w:ascii="Calibri" w:eastAsia="Calibri" w:hAnsi="Calibri" w:cs="Calibri"/>
          <w:b/>
          <w:color w:val="FE0000"/>
          <w:sz w:val="40"/>
          <w:szCs w:val="40"/>
        </w:rPr>
        <w:t xml:space="preserve">  1  -  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B,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A’dan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aldığı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borca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karşılık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,  1  Mart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vadeli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10.000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TL’lik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bir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senet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vermiş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ve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vadesinde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borcunu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ödememişt</w:t>
      </w:r>
      <w:r>
        <w:rPr>
          <w:rFonts w:ascii="Calibri" w:eastAsia="Calibri" w:hAnsi="Calibri" w:cs="Calibri"/>
          <w:color w:val="000000"/>
          <w:sz w:val="40"/>
          <w:szCs w:val="40"/>
        </w:rPr>
        <w:t>ir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.  A,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söz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konusu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alacağın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tahsilini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sağlamak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için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B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aleyhine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alacak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davası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açmak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istemektedir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.  </w:t>
      </w:r>
      <w:proofErr w:type="gramStart"/>
      <w:r>
        <w:rPr>
          <w:rFonts w:ascii="Calibri" w:eastAsia="Calibri" w:hAnsi="Calibri" w:cs="Calibri"/>
          <w:color w:val="000000"/>
          <w:sz w:val="40"/>
          <w:szCs w:val="40"/>
        </w:rPr>
        <w:t xml:space="preserve">Bu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durumda</w:t>
      </w:r>
      <w:proofErr w:type="spellEnd"/>
      <w:proofErr w:type="gramEnd"/>
      <w:r>
        <w:rPr>
          <w:rFonts w:ascii="Calibri" w:eastAsia="Calibri" w:hAnsi="Calibri" w:cs="Calibri"/>
          <w:color w:val="000000"/>
          <w:sz w:val="40"/>
          <w:szCs w:val="40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belirsiz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  </w:t>
      </w: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alacak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  </w:t>
      </w: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davası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  </w:t>
      </w: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açılamaz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.  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40"/>
          <w:szCs w:val="40"/>
        </w:rPr>
        <w:t>Çünkü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,   10.000 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TL’lik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alacak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bilinebilir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durumdadır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>.</w:t>
      </w:r>
      <w:proofErr w:type="gramEnd"/>
    </w:p>
    <w:p w:rsidR="00F34DCC" w:rsidRDefault="00F34DCC">
      <w:pPr>
        <w:spacing w:before="2" w:line="100" w:lineRule="exact"/>
        <w:rPr>
          <w:sz w:val="10"/>
          <w:szCs w:val="10"/>
        </w:rPr>
      </w:pPr>
    </w:p>
    <w:p w:rsidR="00F34DCC" w:rsidRDefault="006E7FA8">
      <w:pPr>
        <w:spacing w:line="236" w:lineRule="auto"/>
        <w:ind w:left="654" w:right="26" w:hanging="540"/>
        <w:jc w:val="both"/>
        <w:rPr>
          <w:rFonts w:ascii="Calibri" w:eastAsia="Calibri" w:hAnsi="Calibri" w:cs="Calibri"/>
          <w:sz w:val="44"/>
          <w:szCs w:val="44"/>
        </w:rPr>
        <w:sectPr w:rsidR="00F34DCC">
          <w:pgSz w:w="14400" w:h="10800" w:orient="landscape"/>
          <w:pgMar w:top="400" w:right="420" w:bottom="280" w:left="540" w:header="708" w:footer="708" w:gutter="0"/>
          <w:cols w:space="708"/>
        </w:sectPr>
      </w:pPr>
      <w:proofErr w:type="spellStart"/>
      <w:proofErr w:type="gramStart"/>
      <w:r>
        <w:rPr>
          <w:rFonts w:ascii="Calibri" w:eastAsia="Calibri" w:hAnsi="Calibri" w:cs="Calibri"/>
          <w:b/>
          <w:color w:val="FE0000"/>
          <w:sz w:val="40"/>
          <w:szCs w:val="40"/>
        </w:rPr>
        <w:t>Örnek</w:t>
      </w:r>
      <w:proofErr w:type="spellEnd"/>
      <w:r>
        <w:rPr>
          <w:rFonts w:ascii="Calibri" w:eastAsia="Calibri" w:hAnsi="Calibri" w:cs="Calibri"/>
          <w:b/>
          <w:color w:val="FE0000"/>
          <w:sz w:val="40"/>
          <w:szCs w:val="40"/>
        </w:rPr>
        <w:t xml:space="preserve">  -</w:t>
      </w:r>
      <w:proofErr w:type="gramEnd"/>
      <w:r>
        <w:rPr>
          <w:rFonts w:ascii="Calibri" w:eastAsia="Calibri" w:hAnsi="Calibri" w:cs="Calibri"/>
          <w:b/>
          <w:color w:val="FE0000"/>
          <w:sz w:val="40"/>
          <w:szCs w:val="40"/>
        </w:rPr>
        <w:t xml:space="preserve">  2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: B,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A’nın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arabasına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çarpmıştır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>.  A</w:t>
      </w:r>
      <w:proofErr w:type="gramStart"/>
      <w:r>
        <w:rPr>
          <w:rFonts w:ascii="Calibri" w:eastAsia="Calibri" w:hAnsi="Calibri" w:cs="Calibri"/>
          <w:color w:val="000000"/>
          <w:sz w:val="40"/>
          <w:szCs w:val="40"/>
        </w:rPr>
        <w:t>,  10.000</w:t>
      </w:r>
      <w:proofErr w:type="gramEnd"/>
      <w:r>
        <w:rPr>
          <w:rFonts w:ascii="Calibri" w:eastAsia="Calibri" w:hAnsi="Calibri" w:cs="Calibri"/>
          <w:color w:val="000000"/>
          <w:sz w:val="40"/>
          <w:szCs w:val="40"/>
        </w:rPr>
        <w:t xml:space="preserve">  TL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zarara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uğradığı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iddiasıyla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dava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açmak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istemektedir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.  </w:t>
      </w:r>
      <w:proofErr w:type="gramStart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Bu  </w:t>
      </w: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halde</w:t>
      </w:r>
      <w:proofErr w:type="spellEnd"/>
      <w:proofErr w:type="gram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,  </w:t>
      </w: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belirsiz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alacak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davası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açılabilir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.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Çünkü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40"/>
          <w:szCs w:val="40"/>
        </w:rPr>
        <w:t>haksız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fiilin</w:t>
      </w:r>
      <w:proofErr w:type="spellEnd"/>
      <w:proofErr w:type="gramEnd"/>
      <w:r>
        <w:rPr>
          <w:rFonts w:ascii="Calibri" w:eastAsia="Calibri" w:hAnsi="Calibri" w:cs="Calibri"/>
          <w:color w:val="000000"/>
          <w:sz w:val="40"/>
          <w:szCs w:val="40"/>
        </w:rPr>
        <w:t xml:space="preserve">,  B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tarafından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işlenip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işlenmediği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işlenmişse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kusur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oranı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ile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zarar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mik</w:t>
      </w:r>
      <w:r>
        <w:rPr>
          <w:rFonts w:ascii="Calibri" w:eastAsia="Calibri" w:hAnsi="Calibri" w:cs="Calibri"/>
          <w:color w:val="000000"/>
          <w:sz w:val="40"/>
          <w:szCs w:val="40"/>
        </w:rPr>
        <w:t>tarının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ne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olduğu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gibi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hususlar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,  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mahkemenin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yaptıracağı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  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bilirkişi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incelemesi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olmadan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bilinemez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hesap</w:t>
      </w:r>
      <w:proofErr w:type="spellEnd"/>
      <w:r>
        <w:rPr>
          <w:rFonts w:ascii="Calibri" w:eastAsia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40"/>
          <w:szCs w:val="40"/>
        </w:rPr>
        <w:t>edilemez</w:t>
      </w:r>
      <w:proofErr w:type="spellEnd"/>
      <w:r>
        <w:rPr>
          <w:rFonts w:ascii="Calibri" w:eastAsia="Calibri" w:hAnsi="Calibri" w:cs="Calibri"/>
          <w:color w:val="000000"/>
          <w:sz w:val="44"/>
          <w:szCs w:val="44"/>
        </w:rPr>
        <w:t>.</w:t>
      </w:r>
    </w:p>
    <w:p w:rsidR="00F34DCC" w:rsidRDefault="006E7FA8">
      <w:pPr>
        <w:spacing w:before="35"/>
        <w:ind w:left="4708" w:right="4630"/>
        <w:jc w:val="center"/>
        <w:rPr>
          <w:rFonts w:ascii="Arial" w:eastAsia="Arial" w:hAnsi="Arial" w:cs="Arial"/>
          <w:sz w:val="46"/>
          <w:szCs w:val="46"/>
        </w:rPr>
      </w:pPr>
      <w:r>
        <w:lastRenderedPageBreak/>
        <w:pict>
          <v:group id="_x0000_s1026" style="position:absolute;left:0;text-align:left;margin-left:0;margin-top:38pt;width:707pt;height:488pt;z-index:-251655680;mso-position-horizontal-relative:page;mso-position-vertical-relative:page" coordorigin=",760" coordsize="14140,9760">
            <v:shape id="_x0000_s1029" style="position:absolute;left:290;top:770;width:13840;height:9740" coordorigin="290,770" coordsize="13840,9740" path="m290,770r13840,l14130,10510r-13840,l290,770xe" filled="f" strokecolor="#dcdddc" strokeweight="1pt">
              <v:path arrowok="t"/>
            </v:shape>
            <v:shape id="_x0000_s1028" style="position:absolute;left:1650;top:2810;width:12363;height:0" coordorigin="1650,2810" coordsize="12363,0" path="m1650,2810r12363,e" filled="f" strokeweight="1pt">
              <v:path arrowok="t"/>
            </v:shape>
            <v:shape id="_x0000_s1027" style="position:absolute;left:10;top:3370;width:7880;height:0" coordorigin="10,3370" coordsize="7880,0" path="m10,3370r7880,e" filled="f" strokeweight="1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color w:val="FE0000"/>
          <w:sz w:val="46"/>
          <w:szCs w:val="46"/>
        </w:rPr>
        <w:t>KISMİ DAVA (m.  109)</w:t>
      </w:r>
    </w:p>
    <w:p w:rsidR="00F34DCC" w:rsidRDefault="006E7FA8">
      <w:pPr>
        <w:spacing w:before="31" w:line="254" w:lineRule="auto"/>
        <w:ind w:left="103" w:right="38" w:firstLine="1440"/>
        <w:jc w:val="both"/>
        <w:rPr>
          <w:rFonts w:ascii="Arial" w:eastAsia="Arial" w:hAnsi="Arial" w:cs="Arial"/>
          <w:sz w:val="46"/>
          <w:szCs w:val="46"/>
        </w:rPr>
      </w:pPr>
      <w:proofErr w:type="spellStart"/>
      <w:proofErr w:type="gramStart"/>
      <w:r>
        <w:rPr>
          <w:rFonts w:ascii="Arial" w:eastAsia="Arial" w:hAnsi="Arial" w:cs="Arial"/>
          <w:sz w:val="46"/>
          <w:szCs w:val="46"/>
        </w:rPr>
        <w:t>Talep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  </w:t>
      </w:r>
      <w:proofErr w:type="spellStart"/>
      <w:r>
        <w:rPr>
          <w:rFonts w:ascii="Arial" w:eastAsia="Arial" w:hAnsi="Arial" w:cs="Arial"/>
          <w:sz w:val="46"/>
          <w:szCs w:val="46"/>
        </w:rPr>
        <w:t>konusunun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  </w:t>
      </w:r>
      <w:proofErr w:type="spellStart"/>
      <w:r>
        <w:rPr>
          <w:rFonts w:ascii="Arial" w:eastAsia="Arial" w:hAnsi="Arial" w:cs="Arial"/>
          <w:sz w:val="46"/>
          <w:szCs w:val="46"/>
        </w:rPr>
        <w:t>niteliği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  </w:t>
      </w:r>
      <w:proofErr w:type="spellStart"/>
      <w:r>
        <w:rPr>
          <w:rFonts w:ascii="Arial" w:eastAsia="Arial" w:hAnsi="Arial" w:cs="Arial"/>
          <w:sz w:val="46"/>
          <w:szCs w:val="46"/>
        </w:rPr>
        <w:t>itibarıyla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  </w:t>
      </w:r>
      <w:proofErr w:type="spellStart"/>
      <w:r>
        <w:rPr>
          <w:rFonts w:ascii="Arial" w:eastAsia="Arial" w:hAnsi="Arial" w:cs="Arial"/>
          <w:sz w:val="46"/>
          <w:szCs w:val="46"/>
        </w:rPr>
        <w:t>bölünebilir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  </w:t>
      </w:r>
      <w:proofErr w:type="spellStart"/>
      <w:r>
        <w:rPr>
          <w:rFonts w:ascii="Arial" w:eastAsia="Arial" w:hAnsi="Arial" w:cs="Arial"/>
          <w:sz w:val="46"/>
          <w:szCs w:val="46"/>
        </w:rPr>
        <w:t>olduğu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durumlarda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, </w:t>
      </w:r>
      <w:proofErr w:type="spellStart"/>
      <w:r>
        <w:rPr>
          <w:rFonts w:ascii="Arial" w:eastAsia="Arial" w:hAnsi="Arial" w:cs="Arial"/>
          <w:sz w:val="46"/>
          <w:szCs w:val="46"/>
        </w:rPr>
        <w:t>sadece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bir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kısmı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da </w:t>
      </w:r>
      <w:proofErr w:type="spellStart"/>
      <w:r>
        <w:rPr>
          <w:rFonts w:ascii="Arial" w:eastAsia="Arial" w:hAnsi="Arial" w:cs="Arial"/>
          <w:sz w:val="46"/>
          <w:szCs w:val="46"/>
        </w:rPr>
        <w:t>dava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yoluyla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ileri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sürülebilir</w:t>
      </w:r>
      <w:proofErr w:type="spellEnd"/>
      <w:r>
        <w:rPr>
          <w:rFonts w:ascii="Arial" w:eastAsia="Arial" w:hAnsi="Arial" w:cs="Arial"/>
          <w:sz w:val="46"/>
          <w:szCs w:val="46"/>
        </w:rPr>
        <w:t>.</w:t>
      </w:r>
      <w:proofErr w:type="gramEnd"/>
    </w:p>
    <w:p w:rsidR="00F34DCC" w:rsidRDefault="006E7FA8">
      <w:pPr>
        <w:spacing w:line="500" w:lineRule="exact"/>
        <w:ind w:left="1543"/>
        <w:rPr>
          <w:rFonts w:ascii="Arial" w:eastAsia="Arial" w:hAnsi="Arial" w:cs="Arial"/>
          <w:sz w:val="46"/>
          <w:szCs w:val="46"/>
        </w:rPr>
      </w:pPr>
      <w:proofErr w:type="spellStart"/>
      <w:r>
        <w:rPr>
          <w:rFonts w:ascii="Arial" w:eastAsia="Arial" w:hAnsi="Arial" w:cs="Arial"/>
          <w:i/>
          <w:sz w:val="46"/>
          <w:szCs w:val="46"/>
        </w:rPr>
        <w:t>Talep</w:t>
      </w:r>
      <w:proofErr w:type="spellEnd"/>
      <w:r>
        <w:rPr>
          <w:rFonts w:ascii="Arial" w:eastAsia="Arial" w:hAnsi="Arial" w:cs="Arial"/>
          <w:i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i/>
          <w:sz w:val="46"/>
          <w:szCs w:val="46"/>
        </w:rPr>
        <w:t>konusunun</w:t>
      </w:r>
      <w:proofErr w:type="spellEnd"/>
      <w:r>
        <w:rPr>
          <w:rFonts w:ascii="Arial" w:eastAsia="Arial" w:hAnsi="Arial" w:cs="Arial"/>
          <w:i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i/>
          <w:sz w:val="46"/>
          <w:szCs w:val="46"/>
        </w:rPr>
        <w:t>miktarı</w:t>
      </w:r>
      <w:proofErr w:type="spellEnd"/>
      <w:r>
        <w:rPr>
          <w:rFonts w:ascii="Arial" w:eastAsia="Arial" w:hAnsi="Arial" w:cs="Arial"/>
          <w:i/>
          <w:sz w:val="46"/>
          <w:szCs w:val="46"/>
        </w:rPr>
        <w:t xml:space="preserve">, </w:t>
      </w:r>
      <w:proofErr w:type="spellStart"/>
      <w:r>
        <w:rPr>
          <w:rFonts w:ascii="Arial" w:eastAsia="Arial" w:hAnsi="Arial" w:cs="Arial"/>
          <w:i/>
          <w:sz w:val="46"/>
          <w:szCs w:val="46"/>
        </w:rPr>
        <w:t>taraflar</w:t>
      </w:r>
      <w:proofErr w:type="spellEnd"/>
      <w:r>
        <w:rPr>
          <w:rFonts w:ascii="Arial" w:eastAsia="Arial" w:hAnsi="Arial" w:cs="Arial"/>
          <w:i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i/>
          <w:sz w:val="46"/>
          <w:szCs w:val="46"/>
        </w:rPr>
        <w:t>arasında</w:t>
      </w:r>
      <w:proofErr w:type="spellEnd"/>
      <w:r>
        <w:rPr>
          <w:rFonts w:ascii="Arial" w:eastAsia="Arial" w:hAnsi="Arial" w:cs="Arial"/>
          <w:i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i/>
          <w:sz w:val="46"/>
          <w:szCs w:val="46"/>
        </w:rPr>
        <w:t>tartışmasız</w:t>
      </w:r>
      <w:proofErr w:type="spellEnd"/>
      <w:r>
        <w:rPr>
          <w:rFonts w:ascii="Arial" w:eastAsia="Arial" w:hAnsi="Arial" w:cs="Arial"/>
          <w:i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i/>
          <w:sz w:val="46"/>
          <w:szCs w:val="46"/>
        </w:rPr>
        <w:t>veya</w:t>
      </w:r>
      <w:proofErr w:type="spellEnd"/>
    </w:p>
    <w:p w:rsidR="00F34DCC" w:rsidRDefault="006E7FA8">
      <w:pPr>
        <w:spacing w:before="31"/>
        <w:ind w:left="103"/>
        <w:rPr>
          <w:rFonts w:ascii="Arial" w:eastAsia="Arial" w:hAnsi="Arial" w:cs="Arial"/>
          <w:sz w:val="46"/>
          <w:szCs w:val="46"/>
        </w:rPr>
      </w:pPr>
      <w:proofErr w:type="spellStart"/>
      <w:proofErr w:type="gramStart"/>
      <w:r>
        <w:rPr>
          <w:rFonts w:ascii="Arial" w:eastAsia="Arial" w:hAnsi="Arial" w:cs="Arial"/>
          <w:i/>
          <w:sz w:val="46"/>
          <w:szCs w:val="46"/>
        </w:rPr>
        <w:t>açıkça</w:t>
      </w:r>
      <w:proofErr w:type="spellEnd"/>
      <w:proofErr w:type="gramEnd"/>
      <w:r>
        <w:rPr>
          <w:rFonts w:ascii="Arial" w:eastAsia="Arial" w:hAnsi="Arial" w:cs="Arial"/>
          <w:i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i/>
          <w:sz w:val="46"/>
          <w:szCs w:val="46"/>
        </w:rPr>
        <w:t>belirli</w:t>
      </w:r>
      <w:proofErr w:type="spellEnd"/>
      <w:r>
        <w:rPr>
          <w:rFonts w:ascii="Arial" w:eastAsia="Arial" w:hAnsi="Arial" w:cs="Arial"/>
          <w:i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i/>
          <w:sz w:val="46"/>
          <w:szCs w:val="46"/>
        </w:rPr>
        <w:t>ise</w:t>
      </w:r>
      <w:proofErr w:type="spellEnd"/>
      <w:r>
        <w:rPr>
          <w:rFonts w:ascii="Arial" w:eastAsia="Arial" w:hAnsi="Arial" w:cs="Arial"/>
          <w:i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i/>
          <w:sz w:val="46"/>
          <w:szCs w:val="46"/>
        </w:rPr>
        <w:t>kısmi</w:t>
      </w:r>
      <w:proofErr w:type="spellEnd"/>
      <w:r>
        <w:rPr>
          <w:rFonts w:ascii="Arial" w:eastAsia="Arial" w:hAnsi="Arial" w:cs="Arial"/>
          <w:i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i/>
          <w:sz w:val="46"/>
          <w:szCs w:val="46"/>
        </w:rPr>
        <w:t>dava</w:t>
      </w:r>
      <w:proofErr w:type="spellEnd"/>
      <w:r>
        <w:rPr>
          <w:rFonts w:ascii="Arial" w:eastAsia="Arial" w:hAnsi="Arial" w:cs="Arial"/>
          <w:i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i/>
          <w:sz w:val="46"/>
          <w:szCs w:val="46"/>
        </w:rPr>
        <w:t>açılamaz</w:t>
      </w:r>
      <w:proofErr w:type="spellEnd"/>
      <w:r>
        <w:rPr>
          <w:rFonts w:ascii="Arial" w:eastAsia="Arial" w:hAnsi="Arial" w:cs="Arial"/>
          <w:sz w:val="46"/>
          <w:szCs w:val="46"/>
        </w:rPr>
        <w:t>.</w:t>
      </w:r>
    </w:p>
    <w:p w:rsidR="00F34DCC" w:rsidRDefault="006E7FA8">
      <w:pPr>
        <w:spacing w:before="31" w:line="249" w:lineRule="auto"/>
        <w:ind w:left="103" w:right="42" w:firstLine="1440"/>
        <w:jc w:val="both"/>
        <w:rPr>
          <w:rFonts w:ascii="Arial" w:eastAsia="Arial" w:hAnsi="Arial" w:cs="Arial"/>
          <w:sz w:val="46"/>
          <w:szCs w:val="46"/>
        </w:rPr>
      </w:pPr>
      <w:proofErr w:type="spellStart"/>
      <w:r>
        <w:rPr>
          <w:rFonts w:ascii="Arial" w:eastAsia="Arial" w:hAnsi="Arial" w:cs="Arial"/>
          <w:sz w:val="46"/>
          <w:szCs w:val="46"/>
        </w:rPr>
        <w:t>Dava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</w:t>
      </w:r>
      <w:proofErr w:type="spellStart"/>
      <w:r>
        <w:rPr>
          <w:rFonts w:ascii="Arial" w:eastAsia="Arial" w:hAnsi="Arial" w:cs="Arial"/>
          <w:sz w:val="46"/>
          <w:szCs w:val="46"/>
        </w:rPr>
        <w:t>açılırken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,  </w:t>
      </w:r>
      <w:proofErr w:type="spellStart"/>
      <w:r>
        <w:rPr>
          <w:rFonts w:ascii="Arial" w:eastAsia="Arial" w:hAnsi="Arial" w:cs="Arial"/>
          <w:sz w:val="46"/>
          <w:szCs w:val="46"/>
        </w:rPr>
        <w:t>talep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</w:t>
      </w:r>
      <w:proofErr w:type="spellStart"/>
      <w:r>
        <w:rPr>
          <w:rFonts w:ascii="Arial" w:eastAsia="Arial" w:hAnsi="Arial" w:cs="Arial"/>
          <w:sz w:val="46"/>
          <w:szCs w:val="46"/>
        </w:rPr>
        <w:t>konusunun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</w:t>
      </w:r>
      <w:proofErr w:type="spellStart"/>
      <w:r>
        <w:rPr>
          <w:rFonts w:ascii="Arial" w:eastAsia="Arial" w:hAnsi="Arial" w:cs="Arial"/>
          <w:sz w:val="46"/>
          <w:szCs w:val="46"/>
        </w:rPr>
        <w:t>kalan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</w:t>
      </w:r>
      <w:proofErr w:type="spellStart"/>
      <w:r>
        <w:rPr>
          <w:rFonts w:ascii="Arial" w:eastAsia="Arial" w:hAnsi="Arial" w:cs="Arial"/>
          <w:sz w:val="46"/>
          <w:szCs w:val="46"/>
        </w:rPr>
        <w:t>kısmından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</w:t>
      </w:r>
      <w:proofErr w:type="spellStart"/>
      <w:r>
        <w:rPr>
          <w:rFonts w:ascii="Arial" w:eastAsia="Arial" w:hAnsi="Arial" w:cs="Arial"/>
          <w:sz w:val="46"/>
          <w:szCs w:val="46"/>
        </w:rPr>
        <w:t>açıkça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feragat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</w:t>
      </w:r>
      <w:proofErr w:type="spellStart"/>
      <w:r>
        <w:rPr>
          <w:rFonts w:ascii="Arial" w:eastAsia="Arial" w:hAnsi="Arial" w:cs="Arial"/>
          <w:sz w:val="46"/>
          <w:szCs w:val="46"/>
        </w:rPr>
        <w:t>edilmiş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</w:t>
      </w:r>
      <w:proofErr w:type="spellStart"/>
      <w:r>
        <w:rPr>
          <w:rFonts w:ascii="Arial" w:eastAsia="Arial" w:hAnsi="Arial" w:cs="Arial"/>
          <w:sz w:val="46"/>
          <w:szCs w:val="46"/>
        </w:rPr>
        <w:t>olması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</w:t>
      </w:r>
      <w:proofErr w:type="spellStart"/>
      <w:r>
        <w:rPr>
          <w:rFonts w:ascii="Arial" w:eastAsia="Arial" w:hAnsi="Arial" w:cs="Arial"/>
          <w:sz w:val="46"/>
          <w:szCs w:val="46"/>
        </w:rPr>
        <w:t>hâli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</w:t>
      </w:r>
      <w:proofErr w:type="spellStart"/>
      <w:r>
        <w:rPr>
          <w:rFonts w:ascii="Arial" w:eastAsia="Arial" w:hAnsi="Arial" w:cs="Arial"/>
          <w:sz w:val="46"/>
          <w:szCs w:val="46"/>
        </w:rPr>
        <w:t>dışında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,  </w:t>
      </w:r>
      <w:proofErr w:type="spellStart"/>
      <w:r>
        <w:rPr>
          <w:rFonts w:ascii="Arial" w:eastAsia="Arial" w:hAnsi="Arial" w:cs="Arial"/>
          <w:sz w:val="46"/>
          <w:szCs w:val="46"/>
        </w:rPr>
        <w:t>kısmi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</w:t>
      </w:r>
      <w:proofErr w:type="spellStart"/>
      <w:r>
        <w:rPr>
          <w:rFonts w:ascii="Arial" w:eastAsia="Arial" w:hAnsi="Arial" w:cs="Arial"/>
          <w:sz w:val="46"/>
          <w:szCs w:val="46"/>
        </w:rPr>
        <w:t>dava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 </w:t>
      </w:r>
      <w:proofErr w:type="spellStart"/>
      <w:r>
        <w:rPr>
          <w:rFonts w:ascii="Arial" w:eastAsia="Arial" w:hAnsi="Arial" w:cs="Arial"/>
          <w:sz w:val="46"/>
          <w:szCs w:val="46"/>
        </w:rPr>
        <w:t>açılması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,  </w:t>
      </w:r>
      <w:proofErr w:type="spellStart"/>
      <w:r>
        <w:rPr>
          <w:rFonts w:ascii="Arial" w:eastAsia="Arial" w:hAnsi="Arial" w:cs="Arial"/>
          <w:sz w:val="46"/>
          <w:szCs w:val="46"/>
        </w:rPr>
        <w:t>talep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konusunun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geri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kalan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kısmından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feragat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edildiği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anlamına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gelmez</w:t>
      </w:r>
      <w:proofErr w:type="spellEnd"/>
      <w:r>
        <w:rPr>
          <w:rFonts w:ascii="Arial" w:eastAsia="Arial" w:hAnsi="Arial" w:cs="Arial"/>
          <w:sz w:val="46"/>
          <w:szCs w:val="46"/>
        </w:rPr>
        <w:t>.</w:t>
      </w:r>
    </w:p>
    <w:p w:rsidR="00F34DCC" w:rsidRDefault="00F34DCC">
      <w:pPr>
        <w:spacing w:line="140" w:lineRule="exact"/>
        <w:rPr>
          <w:sz w:val="15"/>
          <w:szCs w:val="15"/>
        </w:rPr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6E7FA8">
      <w:pPr>
        <w:ind w:left="3408" w:right="3469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color w:val="FE0000"/>
          <w:sz w:val="46"/>
          <w:szCs w:val="46"/>
        </w:rPr>
        <w:t>DAVALARIN YIĞILMASI (m.  110)</w:t>
      </w:r>
    </w:p>
    <w:p w:rsidR="00F34DCC" w:rsidRDefault="006E7FA8">
      <w:pPr>
        <w:spacing w:before="31" w:line="249" w:lineRule="auto"/>
        <w:ind w:left="103" w:right="38" w:firstLine="1440"/>
        <w:jc w:val="both"/>
        <w:rPr>
          <w:rFonts w:ascii="Arial" w:eastAsia="Arial" w:hAnsi="Arial" w:cs="Arial"/>
          <w:sz w:val="46"/>
          <w:szCs w:val="46"/>
        </w:rPr>
        <w:sectPr w:rsidR="00F34DCC">
          <w:pgSz w:w="14400" w:h="10800" w:orient="landscape"/>
          <w:pgMar w:top="800" w:right="140" w:bottom="280" w:left="180" w:header="708" w:footer="708" w:gutter="0"/>
          <w:cols w:space="708"/>
        </w:sectPr>
      </w:pPr>
      <w:proofErr w:type="spellStart"/>
      <w:proofErr w:type="gramStart"/>
      <w:r>
        <w:rPr>
          <w:rFonts w:ascii="Arial" w:eastAsia="Arial" w:hAnsi="Arial" w:cs="Arial"/>
          <w:sz w:val="46"/>
          <w:szCs w:val="46"/>
        </w:rPr>
        <w:t>Davacı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, </w:t>
      </w:r>
      <w:proofErr w:type="spellStart"/>
      <w:r>
        <w:rPr>
          <w:rFonts w:ascii="Arial" w:eastAsia="Arial" w:hAnsi="Arial" w:cs="Arial"/>
          <w:sz w:val="46"/>
          <w:szCs w:val="46"/>
        </w:rPr>
        <w:t>aynı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davalıya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karşı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olan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, </w:t>
      </w:r>
      <w:proofErr w:type="spellStart"/>
      <w:r>
        <w:rPr>
          <w:rFonts w:ascii="Arial" w:eastAsia="Arial" w:hAnsi="Arial" w:cs="Arial"/>
          <w:sz w:val="46"/>
          <w:szCs w:val="46"/>
        </w:rPr>
        <w:t>birbirinden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bağımsız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birden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fazla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asli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talebini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, </w:t>
      </w:r>
      <w:proofErr w:type="spellStart"/>
      <w:r>
        <w:rPr>
          <w:rFonts w:ascii="Arial" w:eastAsia="Arial" w:hAnsi="Arial" w:cs="Arial"/>
          <w:sz w:val="46"/>
          <w:szCs w:val="46"/>
        </w:rPr>
        <w:t>aynı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dava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dilekçesinde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ileri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sürebilir</w:t>
      </w:r>
      <w:proofErr w:type="spellEnd"/>
      <w:r>
        <w:rPr>
          <w:rFonts w:ascii="Arial" w:eastAsia="Arial" w:hAnsi="Arial" w:cs="Arial"/>
          <w:sz w:val="46"/>
          <w:szCs w:val="46"/>
        </w:rPr>
        <w:t>.</w:t>
      </w:r>
      <w:proofErr w:type="gram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46"/>
          <w:szCs w:val="46"/>
        </w:rPr>
        <w:t>Bunun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için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, </w:t>
      </w:r>
      <w:proofErr w:type="spellStart"/>
      <w:r>
        <w:rPr>
          <w:rFonts w:ascii="Arial" w:eastAsia="Arial" w:hAnsi="Arial" w:cs="Arial"/>
          <w:sz w:val="46"/>
          <w:szCs w:val="46"/>
        </w:rPr>
        <w:t>birlikte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dava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edilen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taleplerin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tamamının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aynı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yargı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çeşidi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içinde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yer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alması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ve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taleplerin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tümü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bakımından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ortak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yetkili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bir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mahkemenin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bulunması</w:t>
      </w:r>
      <w:proofErr w:type="spellEnd"/>
      <w:r>
        <w:rPr>
          <w:rFonts w:ascii="Arial" w:eastAsia="Arial" w:hAnsi="Arial" w:cs="Arial"/>
          <w:sz w:val="46"/>
          <w:szCs w:val="46"/>
        </w:rPr>
        <w:t xml:space="preserve"> </w:t>
      </w:r>
      <w:proofErr w:type="spellStart"/>
      <w:r>
        <w:rPr>
          <w:rFonts w:ascii="Arial" w:eastAsia="Arial" w:hAnsi="Arial" w:cs="Arial"/>
          <w:sz w:val="46"/>
          <w:szCs w:val="46"/>
        </w:rPr>
        <w:t>şarttır</w:t>
      </w:r>
      <w:proofErr w:type="spellEnd"/>
      <w:r>
        <w:rPr>
          <w:rFonts w:ascii="Arial" w:eastAsia="Arial" w:hAnsi="Arial" w:cs="Arial"/>
          <w:sz w:val="46"/>
          <w:szCs w:val="46"/>
        </w:rPr>
        <w:t>.</w:t>
      </w:r>
      <w:proofErr w:type="gramEnd"/>
    </w:p>
    <w:p w:rsidR="00F34DCC" w:rsidRDefault="006E7FA8">
      <w:pPr>
        <w:spacing w:before="51"/>
        <w:ind w:left="4693" w:right="463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FE0000"/>
          <w:sz w:val="40"/>
          <w:szCs w:val="40"/>
        </w:rPr>
        <w:lastRenderedPageBreak/>
        <w:t>TERDİTLİ DAVA (m.  111)</w:t>
      </w:r>
    </w:p>
    <w:p w:rsidR="00F34DCC" w:rsidRDefault="006E7FA8">
      <w:pPr>
        <w:spacing w:before="20" w:line="250" w:lineRule="auto"/>
        <w:ind w:left="103" w:right="95" w:firstLine="1440"/>
        <w:jc w:val="both"/>
        <w:rPr>
          <w:rFonts w:ascii="Arial" w:eastAsia="Arial" w:hAnsi="Arial" w:cs="Arial"/>
          <w:sz w:val="40"/>
          <w:szCs w:val="40"/>
        </w:rPr>
      </w:pPr>
      <w:proofErr w:type="spellStart"/>
      <w:r>
        <w:rPr>
          <w:rFonts w:ascii="Arial" w:eastAsia="Arial" w:hAnsi="Arial" w:cs="Arial"/>
          <w:sz w:val="40"/>
          <w:szCs w:val="40"/>
        </w:rPr>
        <w:t>Da</w:t>
      </w:r>
      <w:r>
        <w:rPr>
          <w:rFonts w:ascii="Arial" w:eastAsia="Arial" w:hAnsi="Arial" w:cs="Arial"/>
          <w:sz w:val="40"/>
          <w:szCs w:val="40"/>
        </w:rPr>
        <w:t>vacı</w:t>
      </w:r>
      <w:proofErr w:type="spellEnd"/>
      <w:proofErr w:type="gramStart"/>
      <w:r>
        <w:rPr>
          <w:rFonts w:ascii="Arial" w:eastAsia="Arial" w:hAnsi="Arial" w:cs="Arial"/>
          <w:sz w:val="40"/>
          <w:szCs w:val="40"/>
        </w:rPr>
        <w:t xml:space="preserve">,  </w:t>
      </w:r>
      <w:proofErr w:type="spellStart"/>
      <w:r>
        <w:rPr>
          <w:rFonts w:ascii="Arial" w:eastAsia="Arial" w:hAnsi="Arial" w:cs="Arial"/>
          <w:sz w:val="40"/>
          <w:szCs w:val="40"/>
        </w:rPr>
        <w:t>aynı</w:t>
      </w:r>
      <w:proofErr w:type="spellEnd"/>
      <w:proofErr w:type="gram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davalıya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karşı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birden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fazla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talebini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,  </w:t>
      </w:r>
      <w:proofErr w:type="spellStart"/>
      <w:r>
        <w:rPr>
          <w:rFonts w:ascii="Arial" w:eastAsia="Arial" w:hAnsi="Arial" w:cs="Arial"/>
          <w:sz w:val="40"/>
          <w:szCs w:val="40"/>
        </w:rPr>
        <w:t>aralarında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aslilik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- </w:t>
      </w:r>
      <w:proofErr w:type="spellStart"/>
      <w:r>
        <w:rPr>
          <w:rFonts w:ascii="Arial" w:eastAsia="Arial" w:hAnsi="Arial" w:cs="Arial"/>
          <w:sz w:val="40"/>
          <w:szCs w:val="40"/>
        </w:rPr>
        <w:t>ferîlik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ilişkisi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kurmak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suretiyle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, </w:t>
      </w:r>
      <w:proofErr w:type="spellStart"/>
      <w:r>
        <w:rPr>
          <w:rFonts w:ascii="Arial" w:eastAsia="Arial" w:hAnsi="Arial" w:cs="Arial"/>
          <w:sz w:val="40"/>
          <w:szCs w:val="40"/>
        </w:rPr>
        <w:t>aynı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dava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dilekçesinde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ileri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sürebilir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sz w:val="40"/>
          <w:szCs w:val="40"/>
        </w:rPr>
        <w:t>Bunun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için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, </w:t>
      </w:r>
      <w:proofErr w:type="spellStart"/>
      <w:r>
        <w:rPr>
          <w:rFonts w:ascii="Arial" w:eastAsia="Arial" w:hAnsi="Arial" w:cs="Arial"/>
          <w:sz w:val="40"/>
          <w:szCs w:val="40"/>
        </w:rPr>
        <w:t>talepler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arasında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hukuki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veya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ekonomik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bir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bağlantının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bulunması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şarttır</w:t>
      </w:r>
      <w:proofErr w:type="spellEnd"/>
      <w:r>
        <w:rPr>
          <w:rFonts w:ascii="Arial" w:eastAsia="Arial" w:hAnsi="Arial" w:cs="Arial"/>
          <w:sz w:val="40"/>
          <w:szCs w:val="40"/>
        </w:rPr>
        <w:t>.</w:t>
      </w:r>
      <w:proofErr w:type="gramEnd"/>
    </w:p>
    <w:p w:rsidR="00F34DCC" w:rsidRDefault="006E7FA8">
      <w:pPr>
        <w:spacing w:line="250" w:lineRule="auto"/>
        <w:ind w:left="103" w:right="77" w:firstLine="1440"/>
        <w:jc w:val="both"/>
        <w:rPr>
          <w:rFonts w:ascii="Arial" w:eastAsia="Arial" w:hAnsi="Arial" w:cs="Arial"/>
          <w:sz w:val="40"/>
          <w:szCs w:val="40"/>
        </w:rPr>
      </w:pPr>
      <w:proofErr w:type="spellStart"/>
      <w:proofErr w:type="gramStart"/>
      <w:r>
        <w:rPr>
          <w:rFonts w:ascii="Arial" w:eastAsia="Arial" w:hAnsi="Arial" w:cs="Arial"/>
          <w:sz w:val="40"/>
          <w:szCs w:val="40"/>
        </w:rPr>
        <w:t>Mahkeme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, </w:t>
      </w:r>
      <w:proofErr w:type="spellStart"/>
      <w:r>
        <w:rPr>
          <w:rFonts w:ascii="Arial" w:eastAsia="Arial" w:hAnsi="Arial" w:cs="Arial"/>
          <w:sz w:val="40"/>
          <w:szCs w:val="40"/>
        </w:rPr>
        <w:t>davacının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asli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talebinin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esastan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reddine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karar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vermedikçe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, </w:t>
      </w:r>
      <w:proofErr w:type="spellStart"/>
      <w:r>
        <w:rPr>
          <w:rFonts w:ascii="Arial" w:eastAsia="Arial" w:hAnsi="Arial" w:cs="Arial"/>
          <w:sz w:val="40"/>
          <w:szCs w:val="40"/>
        </w:rPr>
        <w:t>fer’î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talebini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inceleyemez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ve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hükme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bağlayamaz</w:t>
      </w:r>
      <w:proofErr w:type="spellEnd"/>
      <w:r>
        <w:rPr>
          <w:rFonts w:ascii="Arial" w:eastAsia="Arial" w:hAnsi="Arial" w:cs="Arial"/>
          <w:sz w:val="40"/>
          <w:szCs w:val="40"/>
        </w:rPr>
        <w:t>.</w:t>
      </w:r>
      <w:proofErr w:type="gramEnd"/>
    </w:p>
    <w:p w:rsidR="00F34DCC" w:rsidRDefault="00F34DCC">
      <w:pPr>
        <w:spacing w:line="200" w:lineRule="exact"/>
      </w:pPr>
    </w:p>
    <w:p w:rsidR="00F34DCC" w:rsidRDefault="00F34DCC">
      <w:pPr>
        <w:spacing w:line="280" w:lineRule="exact"/>
        <w:rPr>
          <w:sz w:val="28"/>
          <w:szCs w:val="28"/>
        </w:rPr>
      </w:pPr>
    </w:p>
    <w:p w:rsidR="00F34DCC" w:rsidRDefault="006E7FA8">
      <w:pPr>
        <w:ind w:left="4573" w:right="461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FE0000"/>
          <w:sz w:val="40"/>
          <w:szCs w:val="40"/>
        </w:rPr>
        <w:t>SEÇİMLİK DAVA (m.  112)</w:t>
      </w:r>
    </w:p>
    <w:p w:rsidR="00F34DCC" w:rsidRDefault="006E7FA8">
      <w:pPr>
        <w:spacing w:before="20" w:line="250" w:lineRule="auto"/>
        <w:ind w:left="103" w:right="66" w:firstLine="1440"/>
        <w:jc w:val="both"/>
        <w:rPr>
          <w:rFonts w:ascii="Arial" w:eastAsia="Arial" w:hAnsi="Arial" w:cs="Arial"/>
          <w:sz w:val="40"/>
          <w:szCs w:val="40"/>
        </w:rPr>
      </w:pPr>
      <w:proofErr w:type="spellStart"/>
      <w:r>
        <w:rPr>
          <w:rFonts w:ascii="Arial" w:eastAsia="Arial" w:hAnsi="Arial" w:cs="Arial"/>
          <w:sz w:val="40"/>
          <w:szCs w:val="40"/>
        </w:rPr>
        <w:t>Seçimlik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borçlarda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, </w:t>
      </w:r>
      <w:proofErr w:type="spellStart"/>
      <w:r>
        <w:rPr>
          <w:rFonts w:ascii="Arial" w:eastAsia="Arial" w:hAnsi="Arial" w:cs="Arial"/>
          <w:sz w:val="40"/>
          <w:szCs w:val="40"/>
        </w:rPr>
        <w:t>seçim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hakkı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kendisine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ait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olan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borçlu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veya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üçüncü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kişinin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 </w:t>
      </w:r>
      <w:proofErr w:type="spellStart"/>
      <w:r>
        <w:rPr>
          <w:rFonts w:ascii="Arial" w:eastAsia="Arial" w:hAnsi="Arial" w:cs="Arial"/>
          <w:sz w:val="40"/>
          <w:szCs w:val="40"/>
        </w:rPr>
        <w:t>bu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 </w:t>
      </w:r>
      <w:proofErr w:type="spellStart"/>
      <w:proofErr w:type="gramStart"/>
      <w:r>
        <w:rPr>
          <w:rFonts w:ascii="Arial" w:eastAsia="Arial" w:hAnsi="Arial" w:cs="Arial"/>
          <w:sz w:val="40"/>
          <w:szCs w:val="40"/>
        </w:rPr>
        <w:t>hakkı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kullanmaktan</w:t>
      </w:r>
      <w:proofErr w:type="spellEnd"/>
      <w:proofErr w:type="gramEnd"/>
      <w:r>
        <w:rPr>
          <w:rFonts w:ascii="Arial" w:eastAsia="Arial" w:hAnsi="Arial" w:cs="Arial"/>
          <w:sz w:val="40"/>
          <w:szCs w:val="40"/>
        </w:rPr>
        <w:t xml:space="preserve">   </w:t>
      </w:r>
      <w:proofErr w:type="spellStart"/>
      <w:r>
        <w:rPr>
          <w:rFonts w:ascii="Arial" w:eastAsia="Arial" w:hAnsi="Arial" w:cs="Arial"/>
          <w:sz w:val="40"/>
          <w:szCs w:val="40"/>
        </w:rPr>
        <w:t>kaçınması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hâlinde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,   </w:t>
      </w:r>
      <w:proofErr w:type="spellStart"/>
      <w:r>
        <w:rPr>
          <w:rFonts w:ascii="Arial" w:eastAsia="Arial" w:hAnsi="Arial" w:cs="Arial"/>
          <w:sz w:val="40"/>
          <w:szCs w:val="40"/>
        </w:rPr>
        <w:t>alacaklı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 </w:t>
      </w:r>
      <w:proofErr w:type="spellStart"/>
      <w:r>
        <w:rPr>
          <w:rFonts w:ascii="Arial" w:eastAsia="Arial" w:hAnsi="Arial" w:cs="Arial"/>
          <w:sz w:val="40"/>
          <w:szCs w:val="40"/>
        </w:rPr>
        <w:t>seçimlik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 </w:t>
      </w:r>
      <w:proofErr w:type="spellStart"/>
      <w:r>
        <w:rPr>
          <w:rFonts w:ascii="Arial" w:eastAsia="Arial" w:hAnsi="Arial" w:cs="Arial"/>
          <w:sz w:val="40"/>
          <w:szCs w:val="40"/>
        </w:rPr>
        <w:t>dava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açabilir</w:t>
      </w:r>
      <w:proofErr w:type="spellEnd"/>
      <w:r>
        <w:rPr>
          <w:rFonts w:ascii="Arial" w:eastAsia="Arial" w:hAnsi="Arial" w:cs="Arial"/>
          <w:sz w:val="40"/>
          <w:szCs w:val="40"/>
        </w:rPr>
        <w:t>.</w:t>
      </w:r>
    </w:p>
    <w:p w:rsidR="00F34DCC" w:rsidRDefault="006E7FA8">
      <w:pPr>
        <w:spacing w:line="250" w:lineRule="auto"/>
        <w:ind w:left="103" w:right="86" w:firstLine="1440"/>
        <w:jc w:val="both"/>
        <w:rPr>
          <w:rFonts w:ascii="Arial" w:eastAsia="Arial" w:hAnsi="Arial" w:cs="Arial"/>
          <w:sz w:val="40"/>
          <w:szCs w:val="40"/>
        </w:rPr>
      </w:pPr>
      <w:proofErr w:type="spellStart"/>
      <w:proofErr w:type="gramStart"/>
      <w:r>
        <w:rPr>
          <w:rFonts w:ascii="Arial" w:eastAsia="Arial" w:hAnsi="Arial" w:cs="Arial"/>
          <w:sz w:val="40"/>
          <w:szCs w:val="40"/>
        </w:rPr>
        <w:t>Seçimlik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davada</w:t>
      </w:r>
      <w:proofErr w:type="spellEnd"/>
      <w:proofErr w:type="gram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mahkeme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,  </w:t>
      </w:r>
      <w:proofErr w:type="spellStart"/>
      <w:r>
        <w:rPr>
          <w:rFonts w:ascii="Arial" w:eastAsia="Arial" w:hAnsi="Arial" w:cs="Arial"/>
          <w:sz w:val="40"/>
          <w:szCs w:val="40"/>
        </w:rPr>
        <w:t>talebin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hukuka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uygun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olduğu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sonucuna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varırsa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, </w:t>
      </w:r>
      <w:proofErr w:type="spellStart"/>
      <w:r>
        <w:rPr>
          <w:rFonts w:ascii="Arial" w:eastAsia="Arial" w:hAnsi="Arial" w:cs="Arial"/>
          <w:sz w:val="40"/>
          <w:szCs w:val="40"/>
        </w:rPr>
        <w:t>seçimlik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mahkûmiyet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hükmü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verir</w:t>
      </w:r>
      <w:proofErr w:type="spellEnd"/>
      <w:r>
        <w:rPr>
          <w:rFonts w:ascii="Arial" w:eastAsia="Arial" w:hAnsi="Arial" w:cs="Arial"/>
          <w:sz w:val="40"/>
          <w:szCs w:val="40"/>
        </w:rPr>
        <w:t>.</w:t>
      </w:r>
    </w:p>
    <w:p w:rsidR="00F34DCC" w:rsidRDefault="006E7FA8">
      <w:pPr>
        <w:spacing w:line="250" w:lineRule="auto"/>
        <w:ind w:left="103" w:right="49" w:firstLine="1440"/>
        <w:jc w:val="both"/>
        <w:rPr>
          <w:rFonts w:ascii="Arial" w:eastAsia="Arial" w:hAnsi="Arial" w:cs="Arial"/>
          <w:sz w:val="40"/>
          <w:szCs w:val="40"/>
        </w:rPr>
        <w:sectPr w:rsidR="00F34DCC">
          <w:pgSz w:w="14400" w:h="10800" w:orient="landscape"/>
          <w:pgMar w:top="420" w:right="140" w:bottom="280" w:left="180" w:header="708" w:footer="708" w:gutter="0"/>
          <w:cols w:space="708"/>
        </w:sectPr>
      </w:pPr>
      <w:proofErr w:type="spellStart"/>
      <w:proofErr w:type="gramStart"/>
      <w:r>
        <w:rPr>
          <w:rFonts w:ascii="Arial" w:eastAsia="Arial" w:hAnsi="Arial" w:cs="Arial"/>
          <w:sz w:val="40"/>
          <w:szCs w:val="40"/>
        </w:rPr>
        <w:t>Seçimlik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mahkûmiyet</w:t>
      </w:r>
      <w:proofErr w:type="spellEnd"/>
      <w:proofErr w:type="gram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hükmünü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ceb</w:t>
      </w:r>
      <w:r>
        <w:rPr>
          <w:rFonts w:ascii="Arial" w:eastAsia="Arial" w:hAnsi="Arial" w:cs="Arial"/>
          <w:sz w:val="40"/>
          <w:szCs w:val="40"/>
        </w:rPr>
        <w:t>rî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icraya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koyan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alacaklı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,  </w:t>
      </w:r>
      <w:proofErr w:type="spellStart"/>
      <w:r>
        <w:rPr>
          <w:rFonts w:ascii="Arial" w:eastAsia="Arial" w:hAnsi="Arial" w:cs="Arial"/>
          <w:sz w:val="40"/>
          <w:szCs w:val="40"/>
        </w:rPr>
        <w:t>takibinin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konusunu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,   </w:t>
      </w:r>
      <w:proofErr w:type="spellStart"/>
      <w:r>
        <w:rPr>
          <w:rFonts w:ascii="Arial" w:eastAsia="Arial" w:hAnsi="Arial" w:cs="Arial"/>
          <w:sz w:val="40"/>
          <w:szCs w:val="40"/>
        </w:rPr>
        <w:t>mahkûmiyet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hükmünde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 </w:t>
      </w:r>
      <w:proofErr w:type="spellStart"/>
      <w:r>
        <w:rPr>
          <w:rFonts w:ascii="Arial" w:eastAsia="Arial" w:hAnsi="Arial" w:cs="Arial"/>
          <w:sz w:val="40"/>
          <w:szCs w:val="40"/>
        </w:rPr>
        <w:t>yer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alan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 </w:t>
      </w:r>
      <w:proofErr w:type="spellStart"/>
      <w:r>
        <w:rPr>
          <w:rFonts w:ascii="Arial" w:eastAsia="Arial" w:hAnsi="Arial" w:cs="Arial"/>
          <w:sz w:val="40"/>
          <w:szCs w:val="40"/>
        </w:rPr>
        <w:t>edimlerden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 </w:t>
      </w:r>
      <w:proofErr w:type="spellStart"/>
      <w:r>
        <w:rPr>
          <w:rFonts w:ascii="Arial" w:eastAsia="Arial" w:hAnsi="Arial" w:cs="Arial"/>
          <w:sz w:val="40"/>
          <w:szCs w:val="40"/>
        </w:rPr>
        <w:t>birine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 </w:t>
      </w:r>
      <w:proofErr w:type="spellStart"/>
      <w:r>
        <w:rPr>
          <w:rFonts w:ascii="Arial" w:eastAsia="Arial" w:hAnsi="Arial" w:cs="Arial"/>
          <w:sz w:val="40"/>
          <w:szCs w:val="40"/>
        </w:rPr>
        <w:t>hasretmek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zorundadır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.  </w:t>
      </w:r>
      <w:proofErr w:type="spellStart"/>
      <w:r>
        <w:rPr>
          <w:rFonts w:ascii="Arial" w:eastAsia="Arial" w:hAnsi="Arial" w:cs="Arial"/>
          <w:sz w:val="40"/>
          <w:szCs w:val="40"/>
        </w:rPr>
        <w:t>Ancak</w:t>
      </w:r>
      <w:proofErr w:type="spellEnd"/>
      <w:proofErr w:type="gramStart"/>
      <w:r>
        <w:rPr>
          <w:rFonts w:ascii="Arial" w:eastAsia="Arial" w:hAnsi="Arial" w:cs="Arial"/>
          <w:sz w:val="40"/>
          <w:szCs w:val="40"/>
        </w:rPr>
        <w:t xml:space="preserve">,  </w:t>
      </w:r>
      <w:proofErr w:type="spellStart"/>
      <w:r>
        <w:rPr>
          <w:rFonts w:ascii="Arial" w:eastAsia="Arial" w:hAnsi="Arial" w:cs="Arial"/>
          <w:sz w:val="40"/>
          <w:szCs w:val="40"/>
        </w:rPr>
        <w:t>bu</w:t>
      </w:r>
      <w:proofErr w:type="spellEnd"/>
      <w:proofErr w:type="gramEnd"/>
      <w:r>
        <w:rPr>
          <w:rFonts w:ascii="Arial" w:eastAsia="Arial" w:hAnsi="Arial" w:cs="Arial"/>
          <w:sz w:val="40"/>
          <w:szCs w:val="40"/>
        </w:rPr>
        <w:t xml:space="preserve">  durum,  </w:t>
      </w:r>
      <w:proofErr w:type="spellStart"/>
      <w:r>
        <w:rPr>
          <w:rFonts w:ascii="Arial" w:eastAsia="Arial" w:hAnsi="Arial" w:cs="Arial"/>
          <w:sz w:val="40"/>
          <w:szCs w:val="40"/>
        </w:rPr>
        <w:t>borçlunun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,  </w:t>
      </w:r>
      <w:proofErr w:type="spellStart"/>
      <w:r>
        <w:rPr>
          <w:rFonts w:ascii="Arial" w:eastAsia="Arial" w:hAnsi="Arial" w:cs="Arial"/>
          <w:sz w:val="40"/>
          <w:szCs w:val="40"/>
        </w:rPr>
        <w:t>diğer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edimi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ifa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etmek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 </w:t>
      </w:r>
      <w:proofErr w:type="spellStart"/>
      <w:r>
        <w:rPr>
          <w:rFonts w:ascii="Arial" w:eastAsia="Arial" w:hAnsi="Arial" w:cs="Arial"/>
          <w:sz w:val="40"/>
          <w:szCs w:val="40"/>
        </w:rPr>
        <w:t>suretiyle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borcundan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kurtulma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hakkını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ortadan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kaldırmaz</w:t>
      </w:r>
      <w:proofErr w:type="spellEnd"/>
      <w:r>
        <w:rPr>
          <w:rFonts w:ascii="Arial" w:eastAsia="Arial" w:hAnsi="Arial" w:cs="Arial"/>
          <w:sz w:val="40"/>
          <w:szCs w:val="40"/>
        </w:rPr>
        <w:t>.</w:t>
      </w:r>
    </w:p>
    <w:p w:rsidR="00F34DCC" w:rsidRDefault="006E7FA8">
      <w:pPr>
        <w:spacing w:before="21"/>
        <w:ind w:left="2723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b/>
          <w:color w:val="FE0000"/>
          <w:sz w:val="64"/>
          <w:szCs w:val="64"/>
        </w:rPr>
        <w:lastRenderedPageBreak/>
        <w:t>TOPLULUK DA</w:t>
      </w:r>
      <w:r>
        <w:rPr>
          <w:rFonts w:ascii="Arial" w:eastAsia="Arial" w:hAnsi="Arial" w:cs="Arial"/>
          <w:b/>
          <w:color w:val="FE0000"/>
          <w:sz w:val="64"/>
          <w:szCs w:val="64"/>
        </w:rPr>
        <w:t>VASI (m.  113)</w:t>
      </w: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line="200" w:lineRule="exact"/>
      </w:pPr>
    </w:p>
    <w:p w:rsidR="00F34DCC" w:rsidRDefault="00F34DCC">
      <w:pPr>
        <w:spacing w:before="4" w:line="220" w:lineRule="exact"/>
        <w:rPr>
          <w:sz w:val="22"/>
          <w:szCs w:val="22"/>
        </w:rPr>
      </w:pPr>
    </w:p>
    <w:p w:rsidR="00F34DCC" w:rsidRDefault="006E7FA8">
      <w:pPr>
        <w:spacing w:line="250" w:lineRule="auto"/>
        <w:ind w:left="103" w:right="5" w:firstLine="1440"/>
        <w:jc w:val="both"/>
        <w:rPr>
          <w:rFonts w:ascii="Arial" w:eastAsia="Arial" w:hAnsi="Arial" w:cs="Arial"/>
          <w:sz w:val="64"/>
          <w:szCs w:val="64"/>
        </w:rPr>
      </w:pPr>
      <w:proofErr w:type="spellStart"/>
      <w:r>
        <w:rPr>
          <w:rFonts w:ascii="Arial" w:eastAsia="Arial" w:hAnsi="Arial" w:cs="Arial"/>
          <w:b/>
          <w:i/>
          <w:color w:val="BF0000"/>
          <w:sz w:val="64"/>
          <w:szCs w:val="64"/>
        </w:rPr>
        <w:t>Dernekler</w:t>
      </w:r>
      <w:proofErr w:type="spellEnd"/>
      <w:r>
        <w:rPr>
          <w:rFonts w:ascii="Arial" w:eastAsia="Arial" w:hAnsi="Arial" w:cs="Arial"/>
          <w:b/>
          <w:i/>
          <w:color w:val="BF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b/>
          <w:i/>
          <w:color w:val="BF0000"/>
          <w:sz w:val="64"/>
          <w:szCs w:val="64"/>
        </w:rPr>
        <w:t>ve</w:t>
      </w:r>
      <w:proofErr w:type="spellEnd"/>
      <w:r>
        <w:rPr>
          <w:rFonts w:ascii="Arial" w:eastAsia="Arial" w:hAnsi="Arial" w:cs="Arial"/>
          <w:b/>
          <w:i/>
          <w:color w:val="BF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b/>
          <w:i/>
          <w:color w:val="BF0000"/>
          <w:sz w:val="64"/>
          <w:szCs w:val="64"/>
        </w:rPr>
        <w:t>diğer</w:t>
      </w:r>
      <w:proofErr w:type="spellEnd"/>
      <w:r>
        <w:rPr>
          <w:rFonts w:ascii="Arial" w:eastAsia="Arial" w:hAnsi="Arial" w:cs="Arial"/>
          <w:b/>
          <w:i/>
          <w:color w:val="BF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b/>
          <w:i/>
          <w:color w:val="BF0000"/>
          <w:sz w:val="64"/>
          <w:szCs w:val="64"/>
        </w:rPr>
        <w:t>tüzel</w:t>
      </w:r>
      <w:proofErr w:type="spellEnd"/>
      <w:r>
        <w:rPr>
          <w:rFonts w:ascii="Arial" w:eastAsia="Arial" w:hAnsi="Arial" w:cs="Arial"/>
          <w:b/>
          <w:i/>
          <w:color w:val="BF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b/>
          <w:i/>
          <w:color w:val="BF0000"/>
          <w:sz w:val="64"/>
          <w:szCs w:val="64"/>
        </w:rPr>
        <w:t>kişiler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,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statüleri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çerçevesinde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,  </w:t>
      </w:r>
      <w:proofErr w:type="spellStart"/>
      <w:r>
        <w:rPr>
          <w:rFonts w:ascii="Arial" w:eastAsia="Arial" w:hAnsi="Arial" w:cs="Arial"/>
          <w:b/>
          <w:i/>
          <w:color w:val="000098"/>
          <w:sz w:val="64"/>
          <w:szCs w:val="64"/>
        </w:rPr>
        <w:t>üyelerinin</w:t>
      </w:r>
      <w:proofErr w:type="spellEnd"/>
      <w:r>
        <w:rPr>
          <w:rFonts w:ascii="Arial" w:eastAsia="Arial" w:hAnsi="Arial" w:cs="Arial"/>
          <w:b/>
          <w:i/>
          <w:color w:val="000098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veya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b/>
          <w:i/>
          <w:color w:val="000098"/>
          <w:sz w:val="64"/>
          <w:szCs w:val="64"/>
        </w:rPr>
        <w:t>mensuplarının</w:t>
      </w:r>
      <w:proofErr w:type="spellEnd"/>
      <w:r>
        <w:rPr>
          <w:rFonts w:ascii="Arial" w:eastAsia="Arial" w:hAnsi="Arial" w:cs="Arial"/>
          <w:b/>
          <w:i/>
          <w:color w:val="000098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yahut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b/>
          <w:i/>
          <w:color w:val="000098"/>
          <w:sz w:val="64"/>
          <w:szCs w:val="64"/>
        </w:rPr>
        <w:t>temsil</w:t>
      </w:r>
      <w:proofErr w:type="spellEnd"/>
      <w:r>
        <w:rPr>
          <w:rFonts w:ascii="Arial" w:eastAsia="Arial" w:hAnsi="Arial" w:cs="Arial"/>
          <w:b/>
          <w:i/>
          <w:color w:val="000098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b/>
          <w:i/>
          <w:color w:val="000098"/>
          <w:sz w:val="64"/>
          <w:szCs w:val="64"/>
        </w:rPr>
        <w:t>ettikleri</w:t>
      </w:r>
      <w:proofErr w:type="spellEnd"/>
      <w:r>
        <w:rPr>
          <w:rFonts w:ascii="Arial" w:eastAsia="Arial" w:hAnsi="Arial" w:cs="Arial"/>
          <w:b/>
          <w:i/>
          <w:color w:val="000098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b/>
          <w:i/>
          <w:color w:val="000098"/>
          <w:sz w:val="64"/>
          <w:szCs w:val="64"/>
        </w:rPr>
        <w:t>kesimin</w:t>
      </w:r>
      <w:proofErr w:type="spellEnd"/>
      <w:r>
        <w:rPr>
          <w:rFonts w:ascii="Arial" w:eastAsia="Arial" w:hAnsi="Arial" w:cs="Arial"/>
          <w:b/>
          <w:i/>
          <w:color w:val="000098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menfaatlerini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korumak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için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,     </w:t>
      </w:r>
      <w:proofErr w:type="spellStart"/>
      <w:r>
        <w:rPr>
          <w:rFonts w:ascii="Arial" w:eastAsia="Arial" w:hAnsi="Arial" w:cs="Arial"/>
          <w:b/>
          <w:i/>
          <w:color w:val="BF0000"/>
          <w:sz w:val="64"/>
          <w:szCs w:val="64"/>
        </w:rPr>
        <w:t>kendi</w:t>
      </w:r>
      <w:proofErr w:type="spellEnd"/>
      <w:r>
        <w:rPr>
          <w:rFonts w:ascii="Arial" w:eastAsia="Arial" w:hAnsi="Arial" w:cs="Arial"/>
          <w:b/>
          <w:i/>
          <w:color w:val="BF0000"/>
          <w:sz w:val="64"/>
          <w:szCs w:val="64"/>
        </w:rPr>
        <w:t xml:space="preserve">     </w:t>
      </w:r>
      <w:proofErr w:type="spellStart"/>
      <w:r>
        <w:rPr>
          <w:rFonts w:ascii="Arial" w:eastAsia="Arial" w:hAnsi="Arial" w:cs="Arial"/>
          <w:b/>
          <w:i/>
          <w:color w:val="BF0000"/>
          <w:sz w:val="64"/>
          <w:szCs w:val="64"/>
        </w:rPr>
        <w:t>adlarına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,  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ilgililerin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haklarının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tespiti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veya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hukuka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aykırı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durumun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giderilmesi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yahut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ilgililerin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gelecekteki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haklarının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ihlal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edilmesinin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önüne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geçilmesi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için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dava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64"/>
          <w:szCs w:val="64"/>
        </w:rPr>
        <w:t>açabilir</w:t>
      </w:r>
      <w:proofErr w:type="spellEnd"/>
      <w:r>
        <w:rPr>
          <w:rFonts w:ascii="Arial" w:eastAsia="Arial" w:hAnsi="Arial" w:cs="Arial"/>
          <w:color w:val="000000"/>
          <w:sz w:val="64"/>
          <w:szCs w:val="64"/>
        </w:rPr>
        <w:t>.</w:t>
      </w:r>
    </w:p>
    <w:sectPr w:rsidR="00F34DCC">
      <w:pgSz w:w="14400" w:h="10800" w:orient="landscape"/>
      <w:pgMar w:top="560" w:right="14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D2D35"/>
    <w:multiLevelType w:val="multilevel"/>
    <w:tmpl w:val="1762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F34DCC"/>
    <w:rsid w:val="006E7FA8"/>
    <w:rsid w:val="00BB2E5D"/>
    <w:rsid w:val="00F3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1416</Words>
  <Characters>8073</Characters>
  <Application>Microsoft Office Word</Application>
  <DocSecurity>0</DocSecurity>
  <Lines>67</Lines>
  <Paragraphs>18</Paragraphs>
  <ScaleCrop>false</ScaleCrop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Benay KESKIN</cp:lastModifiedBy>
  <cp:revision>3</cp:revision>
  <dcterms:created xsi:type="dcterms:W3CDTF">2024-01-11T10:53:00Z</dcterms:created>
  <dcterms:modified xsi:type="dcterms:W3CDTF">2024-01-11T10:54:00Z</dcterms:modified>
</cp:coreProperties>
</file>