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15 Mayıs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I. 90 Dakikalık Atölye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COMPARATIVE LITERATURE → PODCAST → SONG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Tema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Continue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Speak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”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0–10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Açılış</w:t>
      </w:r>
    </w:p>
    <w:p w:rsid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 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What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happens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when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escape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page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?”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Edebi metinler sayfanın dışınca çıkınca ne olur?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Kısa konuşma: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metin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yeniden doğar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farklı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medyaya geçer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ses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kazanır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remix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olur </w:t>
      </w:r>
    </w:p>
    <w:p w:rsidR="001171A7" w:rsidRPr="001171A7" w:rsidRDefault="001171A7" w:rsidP="00117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performansa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dönüşür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lang w:eastAsia="tr-TR"/>
        </w:rPr>
        <w:t>örneğin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olsa? </w:t>
      </w:r>
    </w:p>
    <w:p w:rsidR="001171A7" w:rsidRPr="001171A7" w:rsidRDefault="001171A7" w:rsidP="00117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-fi albüm olsa? </w:t>
      </w:r>
    </w:p>
    <w:p w:rsidR="001171A7" w:rsidRPr="001171A7" w:rsidRDefault="001171A7" w:rsidP="00117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spoken-word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rap olsa?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10–25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Grup Seçimi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Her grup: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yazar 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karakter 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tema </w:t>
      </w:r>
    </w:p>
    <w:p w:rsidR="001171A7" w:rsidRPr="001171A7" w:rsidRDefault="001171A7" w:rsidP="00117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bir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karşılaşma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r>
        <w:rPr>
          <w:rFonts w:ascii="Times New Roman" w:eastAsia="Times New Roman" w:hAnsi="Times New Roman" w:cs="Times New Roman"/>
          <w:lang w:eastAsia="tr-TR"/>
        </w:rPr>
        <w:t>seçsin</w:t>
      </w:r>
      <w:r w:rsidRPr="001171A7">
        <w:rPr>
          <w:rFonts w:ascii="Times New Roman" w:eastAsia="Times New Roman" w:hAnsi="Times New Roman" w:cs="Times New Roman"/>
          <w:lang w:eastAsia="tr-TR"/>
        </w:rPr>
        <w:t xml:space="preserve">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Örnekler: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meets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Erbil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Hamlet in 2026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trapped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social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media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writes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breakup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album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Sylvia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Plath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as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host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Kafka in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Istanbul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25–45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Üretimi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Görev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lastRenderedPageBreak/>
        <w:t xml:space="preserve">3–4 dakikalık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yaz.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Format seçenekleri: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röportaj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terapi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seansı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mahkeme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gece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radyosu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kayıp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günlük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kültür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podcasti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karakter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monoloğu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Promptları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1. Yazar Karşılaşması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Create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fictional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conversation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Virginia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Leyla Erbil.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Let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discuss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fragmentation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gender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loneliness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modern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identity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tone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should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feel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intellectual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but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emotionally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2.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 / Atay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Write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darkly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humorous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episode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where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Samuel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discuss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failure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waiting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masculinity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absurdity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modern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society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3. Karakter Terapisi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Write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fictional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therapy-session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character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who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struggles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alienation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identity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45–60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Şarkı Sözü Yazımı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Aynı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podcast’in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duygusal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özü, </w:t>
      </w:r>
    </w:p>
    <w:p w:rsidR="001171A7" w:rsidRPr="001171A7" w:rsidRDefault="001171A7" w:rsidP="00117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iç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sesi, </w:t>
      </w:r>
    </w:p>
    <w:p w:rsidR="001171A7" w:rsidRPr="001171A7" w:rsidRDefault="001171A7" w:rsidP="001171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yoğunlaştırılmış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hali</w:t>
      </w:r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şarkıya dönüşür.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Bu aşama çok etkileyici </w:t>
      </w:r>
      <w:r>
        <w:rPr>
          <w:rFonts w:ascii="Times New Roman" w:eastAsia="Times New Roman" w:hAnsi="Times New Roman" w:cs="Times New Roman"/>
          <w:lang w:eastAsia="tr-TR"/>
        </w:rPr>
        <w:t>olacak</w:t>
      </w:r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Şarkı Görevi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Transform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Keep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but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compress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lyrical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form.</w:t>
      </w:r>
      <w:r w:rsidRPr="001171A7">
        <w:rPr>
          <w:rFonts w:ascii="Times New Roman" w:eastAsia="Times New Roman" w:hAnsi="Times New Roman" w:cs="Times New Roman"/>
          <w:lang w:eastAsia="tr-TR"/>
        </w:rPr>
        <w:br/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Use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repetition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imagery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rhythm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symbolic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language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Tür Önerileri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1701"/>
      </w:tblGrid>
      <w:tr w:rsidR="001171A7" w:rsidRPr="001171A7" w:rsidTr="001171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</w:t>
            </w:r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Beckett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ambient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/post-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rock</w:t>
            </w:r>
            <w:proofErr w:type="spellEnd"/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Woolf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dream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pop</w:t>
            </w:r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Atay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indie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spoken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word</w:t>
            </w:r>
            <w:proofErr w:type="spellEnd"/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Kafka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dark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electronic</w:t>
            </w:r>
            <w:proofErr w:type="spellEnd"/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Erbil</w:t>
            </w:r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experimental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folk</w:t>
            </w:r>
          </w:p>
        </w:tc>
      </w:tr>
      <w:tr w:rsidR="001171A7" w:rsidRPr="001171A7" w:rsidTr="00117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Sylvia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Plath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171A7" w:rsidRPr="001171A7" w:rsidRDefault="001171A7" w:rsidP="00117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>chamber</w:t>
            </w:r>
            <w:proofErr w:type="spellEnd"/>
            <w:r w:rsidRPr="001171A7">
              <w:rPr>
                <w:rFonts w:ascii="Times New Roman" w:eastAsia="Times New Roman" w:hAnsi="Times New Roman" w:cs="Times New Roman"/>
                <w:lang w:eastAsia="tr-TR"/>
              </w:rPr>
              <w:t xml:space="preserve"> pop</w:t>
            </w:r>
          </w:p>
        </w:tc>
      </w:tr>
    </w:tbl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60–75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Suno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/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Udio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AI Üretimi</w:t>
      </w:r>
    </w:p>
    <w:p w:rsidR="001171A7" w:rsidRPr="001171A7" w:rsidRDefault="001171A7" w:rsidP="00117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lyrics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müzik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promptu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lang w:eastAsia="tr-TR"/>
        </w:rPr>
        <w:t>atmosfer</w:t>
      </w:r>
      <w:proofErr w:type="gramEnd"/>
      <w:r>
        <w:rPr>
          <w:rFonts w:ascii="Times New Roman" w:eastAsia="Times New Roman" w:hAnsi="Times New Roman" w:cs="Times New Roman"/>
          <w:lang w:eastAsia="tr-TR"/>
        </w:rPr>
        <w:br/>
        <w:t>üretin</w:t>
      </w:r>
      <w:r w:rsidRPr="001171A7">
        <w:rPr>
          <w:rFonts w:ascii="Times New Roman" w:eastAsia="Times New Roman" w:hAnsi="Times New Roman" w:cs="Times New Roman"/>
          <w:lang w:eastAsia="tr-TR"/>
        </w:rPr>
        <w:t xml:space="preserve">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Güçlü AI Music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Prompt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Şablonu</w:t>
      </w:r>
    </w:p>
    <w:p w:rsidR="001171A7" w:rsidRPr="001171A7" w:rsidRDefault="001171A7" w:rsidP="001171A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melancholic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alternative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spoken-word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minimalist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piano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distant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radio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textures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male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vocals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atmosphere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gradual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emotional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collapse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intimate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production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75–90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→ Dinleme + Sergi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Her grup:</w:t>
      </w:r>
    </w:p>
    <w:p w:rsidR="001171A7" w:rsidRPr="001171A7" w:rsidRDefault="001171A7" w:rsidP="00117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1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okur </w:t>
      </w:r>
    </w:p>
    <w:p w:rsidR="001171A7" w:rsidRPr="001171A7" w:rsidRDefault="001171A7" w:rsidP="00117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30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şarkı çalar </w:t>
      </w:r>
    </w:p>
    <w:p w:rsidR="001171A7" w:rsidRPr="001171A7" w:rsidRDefault="001171A7" w:rsidP="001171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neden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o müzikal dili seçtiğini açıklar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Bu bölüm çok önemli çünkü:</w:t>
      </w:r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“neden bu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sound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?” sorusu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comparative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interpretation’a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geri döndürüyor.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II. Eleştiri + Yaratıcı Yazarlık Dersi İçin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3 x 40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dk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Modeli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Bu </w:t>
      </w:r>
      <w:r>
        <w:rPr>
          <w:rFonts w:ascii="Times New Roman" w:eastAsia="Times New Roman" w:hAnsi="Times New Roman" w:cs="Times New Roman"/>
          <w:lang w:eastAsia="tr-TR"/>
        </w:rPr>
        <w:t>dersimizde</w:t>
      </w:r>
      <w:r w:rsidRPr="001171A7">
        <w:rPr>
          <w:rFonts w:ascii="Times New Roman" w:eastAsia="Times New Roman" w:hAnsi="Times New Roman" w:cs="Times New Roman"/>
          <w:lang w:eastAsia="tr-TR"/>
        </w:rPr>
        <w:t xml:space="preserve"> daha kısa ama yoğun üretim </w:t>
      </w:r>
      <w:r>
        <w:rPr>
          <w:rFonts w:ascii="Times New Roman" w:eastAsia="Times New Roman" w:hAnsi="Times New Roman" w:cs="Times New Roman"/>
          <w:lang w:eastAsia="tr-TR"/>
        </w:rPr>
        <w:t>ortaya çıkarmış olacağız</w:t>
      </w:r>
      <w:r w:rsidRPr="001171A7">
        <w:rPr>
          <w:rFonts w:ascii="Times New Roman" w:eastAsia="Times New Roman" w:hAnsi="Times New Roman" w:cs="Times New Roman"/>
          <w:lang w:eastAsia="tr-TR"/>
        </w:rPr>
        <w:t>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MODÜL 1 —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Remix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Lab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Görev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Bir metni:</w:t>
      </w:r>
    </w:p>
    <w:p w:rsidR="001171A7" w:rsidRPr="001171A7" w:rsidRDefault="001171A7" w:rsidP="00117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intro’suna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albüm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tanıtımına </w:t>
      </w:r>
    </w:p>
    <w:p w:rsidR="001171A7" w:rsidRPr="001171A7" w:rsidRDefault="001171A7" w:rsidP="001171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spoken-word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performansına</w:t>
      </w:r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çevir.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MODÜL 2 —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Character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Soundtrack</w:t>
      </w:r>
      <w:proofErr w:type="spellEnd"/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Karakter için: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playlist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şarkı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sözü 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müzik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türü </w:t>
      </w:r>
    </w:p>
    <w:p w:rsidR="001171A7" w:rsidRPr="001171A7" w:rsidRDefault="001171A7" w:rsidP="001171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cover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art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promptu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br/>
        <w:t xml:space="preserve">üret.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MODÜL 3 — “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Dead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Authors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 Online”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Yazarlar bugünün dijital dünyasında.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Örnek: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Woolf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TikTok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kullanıyor 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Kafka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yayınlıyor 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Beckett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doomscrolling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yapıyor </w:t>
      </w:r>
    </w:p>
    <w:p w:rsidR="001171A7" w:rsidRPr="001171A7" w:rsidRDefault="001171A7" w:rsidP="001171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Oğuz Atay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YouTube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denemeleri yapıyor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Çok Güçlü Bir Final Fikri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Dijital kitap fikri başlık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vs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 xml:space="preserve">üretin </w:t>
      </w:r>
      <w:r w:rsidRPr="001171A7">
        <w:rPr>
          <w:rFonts w:ascii="Times New Roman" w:eastAsia="Times New Roman" w:hAnsi="Times New Roman" w:cs="Times New Roman"/>
          <w:lang w:eastAsia="tr-TR"/>
        </w:rPr>
        <w:t>:</w:t>
      </w:r>
      <w:proofErr w:type="gramEnd"/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Circulation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Remixing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Page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Voices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Beyond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“AI,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Rewriting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Living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Texts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” </w:t>
      </w:r>
    </w:p>
    <w:p w:rsidR="001171A7" w:rsidRPr="001171A7" w:rsidRDefault="001171A7" w:rsidP="001171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Literature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in Motion”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Akademik Olarak Çok Güçlü Çerçeveler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Makale</w:t>
      </w:r>
      <w:r>
        <w:rPr>
          <w:rFonts w:ascii="Times New Roman" w:eastAsia="Times New Roman" w:hAnsi="Times New Roman" w:cs="Times New Roman"/>
          <w:lang w:eastAsia="tr-TR"/>
        </w:rPr>
        <w:t>leriniz , raporlarınız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bitirme projeniz için </w:t>
      </w:r>
      <w:r w:rsidRPr="001171A7">
        <w:rPr>
          <w:rFonts w:ascii="Times New Roman" w:eastAsia="Times New Roman" w:hAnsi="Times New Roman" w:cs="Times New Roman"/>
          <w:lang w:eastAsia="tr-TR"/>
        </w:rPr>
        <w:t>kullanabileceğiniz teorik eksenler: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intertextuality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remediation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participatory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culture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posthuman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creativity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AI-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assisted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authorship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comparative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media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studies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adaptation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theory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performative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criticism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digital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humanities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Çok Güçlü Bir Kapanış Aktivitesi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Dönem sonunda</w:t>
      </w:r>
      <w:r>
        <w:rPr>
          <w:rFonts w:ascii="Times New Roman" w:eastAsia="Times New Roman" w:hAnsi="Times New Roman" w:cs="Times New Roman"/>
          <w:lang w:eastAsia="tr-TR"/>
        </w:rPr>
        <w:t xml:space="preserve"> (haftaya yapabiliriz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yetişmezsse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)</w:t>
      </w:r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“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Literary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Listening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Session</w:t>
      </w:r>
      <w:proofErr w:type="spellEnd"/>
      <w:r w:rsidRPr="001171A7">
        <w:rPr>
          <w:rFonts w:ascii="Times New Roman" w:eastAsia="Times New Roman" w:hAnsi="Times New Roman" w:cs="Times New Roman"/>
          <w:b/>
          <w:bCs/>
          <w:lang w:eastAsia="tr-TR"/>
        </w:rPr>
        <w:t>”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Sınıfı küçük festival gibi </w:t>
      </w:r>
      <w:r>
        <w:rPr>
          <w:rFonts w:ascii="Times New Roman" w:eastAsia="Times New Roman" w:hAnsi="Times New Roman" w:cs="Times New Roman"/>
          <w:lang w:eastAsia="tr-TR"/>
        </w:rPr>
        <w:t>yapacağız</w:t>
      </w:r>
      <w:r w:rsidRPr="001171A7">
        <w:rPr>
          <w:rFonts w:ascii="Times New Roman" w:eastAsia="Times New Roman" w:hAnsi="Times New Roman" w:cs="Times New Roman"/>
          <w:lang w:eastAsia="tr-TR"/>
        </w:rPr>
        <w:t>: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köşesi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şarkı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dinleme alanı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AI </w:t>
      </w:r>
      <w:proofErr w:type="spellStart"/>
      <w:r w:rsidRPr="001171A7">
        <w:rPr>
          <w:rFonts w:ascii="Times New Roman" w:eastAsia="Times New Roman" w:hAnsi="Times New Roman" w:cs="Times New Roman"/>
          <w:lang w:eastAsia="tr-TR"/>
        </w:rPr>
        <w:t>cover</w:t>
      </w:r>
      <w:proofErr w:type="spellEnd"/>
      <w:r w:rsidRPr="001171A7">
        <w:rPr>
          <w:rFonts w:ascii="Times New Roman" w:eastAsia="Times New Roman" w:hAnsi="Times New Roman" w:cs="Times New Roman"/>
          <w:lang w:eastAsia="tr-TR"/>
        </w:rPr>
        <w:t xml:space="preserve"> art sergisi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kısa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canlı okumalar </w:t>
      </w:r>
    </w:p>
    <w:p w:rsidR="001171A7" w:rsidRPr="001171A7" w:rsidRDefault="001171A7" w:rsidP="001171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 xml:space="preserve">QR kodlarla erişim </w:t>
      </w:r>
    </w:p>
    <w:p w:rsid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171A7">
        <w:rPr>
          <w:rFonts w:ascii="Times New Roman" w:eastAsia="Times New Roman" w:hAnsi="Times New Roman" w:cs="Times New Roman"/>
          <w:lang w:eastAsia="tr-TR"/>
        </w:rPr>
        <w:t>Ve en önemlisi:</w:t>
      </w:r>
    </w:p>
    <w:p w:rsidR="001171A7" w:rsidRPr="001171A7" w:rsidRDefault="001171A7" w:rsidP="00117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  <w:proofErr w:type="gramStart"/>
      <w:r w:rsidRPr="001171A7">
        <w:rPr>
          <w:rFonts w:ascii="Times New Roman" w:eastAsia="Times New Roman" w:hAnsi="Times New Roman" w:cs="Times New Roman"/>
          <w:lang w:eastAsia="tr-TR"/>
        </w:rPr>
        <w:t>edebiyatı</w:t>
      </w:r>
      <w:proofErr w:type="gramEnd"/>
      <w:r w:rsidRPr="001171A7">
        <w:rPr>
          <w:rFonts w:ascii="Times New Roman" w:eastAsia="Times New Roman" w:hAnsi="Times New Roman" w:cs="Times New Roman"/>
          <w:lang w:eastAsia="tr-TR"/>
        </w:rPr>
        <w:t xml:space="preserve"> “ölü bilgi” olmaktan çıkarıp yeniden yaşayan dolaşımdaki kültürel forma dönüştürmüş </w:t>
      </w:r>
      <w:r>
        <w:rPr>
          <w:rFonts w:ascii="Times New Roman" w:eastAsia="Times New Roman" w:hAnsi="Times New Roman" w:cs="Times New Roman"/>
          <w:lang w:eastAsia="tr-TR"/>
        </w:rPr>
        <w:t xml:space="preserve">olacağız </w:t>
      </w:r>
      <w:r w:rsidRPr="001171A7">
        <w:rPr>
          <w:rFonts w:ascii="Times New Roman" w:eastAsia="Times New Roman" w:hAnsi="Times New Roman" w:cs="Times New Roman"/>
          <w:lang w:eastAsia="tr-TR"/>
        </w:rPr>
        <w:sym w:font="Wingdings" w:char="F04A"/>
      </w:r>
    </w:p>
    <w:p w:rsidR="00EF788C" w:rsidRPr="001171A7" w:rsidRDefault="00EF788C">
      <w:pPr>
        <w:rPr>
          <w:rFonts w:ascii="Times New Roman" w:hAnsi="Times New Roman" w:cs="Times New Roman"/>
        </w:rPr>
      </w:pPr>
    </w:p>
    <w:sectPr w:rsidR="00EF788C" w:rsidRPr="0011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834"/>
    <w:multiLevelType w:val="multilevel"/>
    <w:tmpl w:val="F5D8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05B63"/>
    <w:multiLevelType w:val="multilevel"/>
    <w:tmpl w:val="6E7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640DF"/>
    <w:multiLevelType w:val="multilevel"/>
    <w:tmpl w:val="D68C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F2BB7"/>
    <w:multiLevelType w:val="multilevel"/>
    <w:tmpl w:val="857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6CA2"/>
    <w:multiLevelType w:val="multilevel"/>
    <w:tmpl w:val="94A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027D6"/>
    <w:multiLevelType w:val="multilevel"/>
    <w:tmpl w:val="CC7C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C6392"/>
    <w:multiLevelType w:val="multilevel"/>
    <w:tmpl w:val="30B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5549D"/>
    <w:multiLevelType w:val="multilevel"/>
    <w:tmpl w:val="944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01DCD"/>
    <w:multiLevelType w:val="multilevel"/>
    <w:tmpl w:val="121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0679E"/>
    <w:multiLevelType w:val="multilevel"/>
    <w:tmpl w:val="E61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34640"/>
    <w:multiLevelType w:val="multilevel"/>
    <w:tmpl w:val="783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B5CD8"/>
    <w:multiLevelType w:val="multilevel"/>
    <w:tmpl w:val="119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721CDB"/>
    <w:multiLevelType w:val="multilevel"/>
    <w:tmpl w:val="8CC2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73585"/>
    <w:multiLevelType w:val="multilevel"/>
    <w:tmpl w:val="D354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7"/>
    <w:rsid w:val="001171A7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17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1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71A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171A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1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17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1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71A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171A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1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2026-05-15T06:42:00Z</dcterms:created>
  <dcterms:modified xsi:type="dcterms:W3CDTF">2026-05-15T06:50:00Z</dcterms:modified>
</cp:coreProperties>
</file>