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17" w:rsidRPr="00F67A22" w:rsidRDefault="00355217" w:rsidP="003552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F67A22">
        <w:rPr>
          <w:rFonts w:ascii="Times New Roman" w:eastAsia="Times New Roman" w:hAnsi="Times New Roman" w:cs="Times New Roman"/>
          <w:b/>
          <w:sz w:val="24"/>
        </w:rPr>
        <w:t>Türkçe Kelimelerde Bulunan Başlıca Ses Özellikleri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1.Türkçe kelimelerde uzun ünlü bulunmaz. Türkiye Türkçesinin edebi dilinde uzun ünlüye rastlanmaz. Bu duruma ancak iki ünlünün birleşmesi veya ses düşmesi gibi durumlarda rastlanabilir.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Pek iyi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>=peki, ağa=a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2.Türkçe kelimelerde “o, ö” ünlüleri kelimelerin yalnızca ilk hecelerinde bulunur. Bu kural Türkiye Türkçesi için geçerlidir: -yor hariç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3.Türkçe kelimelerde ince “a”(a-e arası ses) bulunmaz. Sadakat, dikkat, sürat, saat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4. “j” ünsüzü Türkçede yoktur. Ancak ses taklidi kelimelerde bulunabilir.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5. “f” ünsüzü Türkçede aslen yoktur. Ancak tabiat taklidi seslerde ve asıl şekli “b” olan kelimelerde bulunabilir.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Ubak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uvak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-ufak,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öbke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övke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-öfke, 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6. “h” ünsüzü aslen Türkçede yoktur. Bugün mevcut olanlar k ünsüzünden dönüşmüşlerdir. Ancak ses taklitlerinde veya ünlemlerde bulunabilirler. Hatun-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katun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, hani-kanı, hangi-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kangı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haşır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>, hoşur, hey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7.Türkçe kelimelerin başına genellikle “c, ğ, l, m, n, r, z, v” sesleri bulunmaz. 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“c” ses taklidi olarak vardır. Aslen ve sonradan Türkçe kelimelerde yoktur.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 xml:space="preserve">Cıvıltı, cızırtı gibi. </w:t>
      </w:r>
      <w:proofErr w:type="gram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“ğ” sesi bazı yabancı kelimelerin başında bulunur ve bu “ğ”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ler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“g” veya “k” olur. Gaip- kayıp,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ğavga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-kavga gibi.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“l” sesi kelime başında hiç bulunmaz. Yalnızca ses taklitlerinde görülür. Lak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lak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, lıkır lıkır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“m”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sesi  genellikle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 xml:space="preserve"> kelime başında bulunmaz. Eski Türkçede ve bugünkü bazı Türk lehçelerinde “m” ile başlayan kelimeler vardır.  Ama bunlar “b” sesinden dönüşenlerdir. Men-ben,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min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-bin, mışıl mışıl, kaşık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maşık</w:t>
      </w:r>
      <w:proofErr w:type="spell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“n” sesi kelime başında sadece “ne” ve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ne”den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türeyenler bulunmaktadır.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Ne+den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ne+ye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nasıl(ne asıl),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ne+yi</w:t>
      </w:r>
      <w:proofErr w:type="spell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“r” sesi kelime başında hiç bulunmaz. Ses taklitlerinin başında bile nadiren bulunur. Rap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rap</w:t>
      </w:r>
      <w:proofErr w:type="spell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“v” sesi aslında kelime başında hiç yoktur. Var olanlar sonradan “b” veya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g”den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dönüşmüşlerdir. Bir kısmı da türeme ses konumundadır.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bar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 xml:space="preserve">-var,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barmak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-varmak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“z” sesi kelime başında hiç yoktur. Ses taklitlerinde bile az görülür. Zır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zır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, zonklamak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8.Kelime ve hece sonunda genellikle “b, c, d, g” bulunmaz. 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“b” sesi sonda hiç bulunmaz.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Eb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-ev,  sev-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seb</w:t>
      </w:r>
      <w:proofErr w:type="spellEnd"/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“c” sesi sonda hiç bulunmaz.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lastRenderedPageBreak/>
        <w:t>“d” sesi eski Türkçedeki bazı hece ve kelimelerin sonlarında bulunmaktadır. Bu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d”ler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bizde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y”ye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dönüşmüştür. Öd(zaman)-ödle-öğle,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tadmak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-doymak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“g” sesi eski Türkçede kelime ve hece sonunda kullanılmaktaydı. Fakat sonradan ya düşmüş ya da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k,ğ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” olmuştur. Otağ-oda,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adığ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-ayı, yağla-ağla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9.Türkçede diftong </w:t>
      </w:r>
      <w:proofErr w:type="spellStart"/>
      <w:proofErr w:type="gramStart"/>
      <w:r w:rsidRPr="00F67A22">
        <w:rPr>
          <w:rFonts w:ascii="Times New Roman" w:eastAsia="Times New Roman" w:hAnsi="Times New Roman" w:cs="Times New Roman"/>
          <w:sz w:val="24"/>
        </w:rPr>
        <w:t>bulunmaz.Diftong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>:Bir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kelime veya hecede iki ünlü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bulunmaz. İki ünlünün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gelmesine diftong denir. Gelenlerde yabancı kelimelerdir. 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10. Türkçe kelime kökünde aynı cinsten iki ünsüz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gelmez. Bu durum ancak köklerle eklerin birleşmesi durumunda görülür. Türkiye Türkçesinde bu kurala uymayan iki kelime vardır: anne ve elli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11.Türkçe kelime ve hece başında çift ünsüz bulunmaz. Spor, tren klasik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12. Sonda çift ünsüz </w:t>
      </w:r>
      <w:proofErr w:type="gramStart"/>
      <w:r w:rsidRPr="00F67A22">
        <w:rPr>
          <w:rFonts w:ascii="Times New Roman" w:eastAsia="Times New Roman" w:hAnsi="Times New Roman" w:cs="Times New Roman"/>
          <w:sz w:val="24"/>
        </w:rPr>
        <w:t>bulunmaz .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 xml:space="preserve"> Türkçe kelime ve hece sonunda ancak şu çift ünsüzler bulunur. “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lç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lp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lt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nç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nt</w:t>
      </w:r>
      <w:proofErr w:type="spellEnd"/>
      <w:proofErr w:type="gramStart"/>
      <w:r w:rsidRPr="00F67A22">
        <w:rPr>
          <w:rFonts w:ascii="Times New Roman" w:eastAsia="Times New Roman" w:hAnsi="Times New Roman" w:cs="Times New Roman"/>
          <w:sz w:val="24"/>
        </w:rPr>
        <w:t>,;</w:t>
      </w:r>
      <w:proofErr w:type="gramEnd"/>
      <w:r w:rsidRPr="00F67A2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rc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rk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rp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rs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rt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st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şt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>” ölç, ilk, alp, alt, dinç, denk, ant, sürç, ürk, sarp,  art, üst, hişt!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 xml:space="preserve">13. Başta hiç olmayan sonda ise belirli ölçülerde iki ünsüzü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görebildiğimiz Türkçede üç ünsüz hiçbir şekilde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bulunmaz. Stres, elektrik. Ortada ise kelime içinde ve iki heceye ait olmak koşuluyla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oratada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üç ünsüz </w:t>
      </w:r>
      <w:proofErr w:type="spellStart"/>
      <w:r w:rsidRPr="00F67A22">
        <w:rPr>
          <w:rFonts w:ascii="Times New Roman" w:eastAsia="Times New Roman" w:hAnsi="Times New Roman" w:cs="Times New Roman"/>
          <w:sz w:val="24"/>
        </w:rPr>
        <w:t>yanyana</w:t>
      </w:r>
      <w:proofErr w:type="spellEnd"/>
      <w:r w:rsidRPr="00F67A22">
        <w:rPr>
          <w:rFonts w:ascii="Times New Roman" w:eastAsia="Times New Roman" w:hAnsi="Times New Roman" w:cs="Times New Roman"/>
          <w:sz w:val="24"/>
        </w:rPr>
        <w:t xml:space="preserve"> bulunabilir. Türklük, sevinçli</w:t>
      </w:r>
    </w:p>
    <w:p w:rsidR="00355217" w:rsidRPr="00F67A22" w:rsidRDefault="00355217" w:rsidP="00355217">
      <w:pPr>
        <w:jc w:val="both"/>
        <w:rPr>
          <w:rFonts w:ascii="Times New Roman" w:eastAsia="Times New Roman" w:hAnsi="Times New Roman" w:cs="Times New Roman"/>
          <w:sz w:val="24"/>
        </w:rPr>
      </w:pPr>
      <w:r w:rsidRPr="00F67A22">
        <w:rPr>
          <w:rFonts w:ascii="Times New Roman" w:eastAsia="Times New Roman" w:hAnsi="Times New Roman" w:cs="Times New Roman"/>
          <w:sz w:val="24"/>
        </w:rPr>
        <w:t>14. Türkçede kesmeli kelime ve hece yoktur. Sanat, neşe</w:t>
      </w:r>
    </w:p>
    <w:p w:rsidR="003931DB" w:rsidRDefault="003931DB">
      <w:bookmarkStart w:id="0" w:name="_GoBack"/>
      <w:bookmarkEnd w:id="0"/>
    </w:p>
    <w:sectPr w:rsidR="0039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18"/>
    <w:rsid w:val="00355217"/>
    <w:rsid w:val="003931DB"/>
    <w:rsid w:val="004333D3"/>
    <w:rsid w:val="00490035"/>
    <w:rsid w:val="00806D18"/>
    <w:rsid w:val="00E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1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1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Alı KOROGLU</dc:creator>
  <cp:keywords/>
  <dc:description/>
  <cp:lastModifiedBy>Alı KOROGLU</cp:lastModifiedBy>
  <cp:revision>2</cp:revision>
  <cp:lastPrinted>2018-03-15T09:00:00Z</cp:lastPrinted>
  <dcterms:created xsi:type="dcterms:W3CDTF">2018-03-15T09:00:00Z</dcterms:created>
  <dcterms:modified xsi:type="dcterms:W3CDTF">2018-03-15T09:01:00Z</dcterms:modified>
</cp:coreProperties>
</file>