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41" w:rsidRPr="005B5841" w:rsidRDefault="005B5841" w:rsidP="005B5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Çağ Üniversitesi</w:t>
      </w:r>
    </w:p>
    <w:p w:rsidR="005B5841" w:rsidRPr="005B5841" w:rsidRDefault="005B5841" w:rsidP="005B5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Sosyal Bilimler Enstitüsü</w:t>
      </w:r>
    </w:p>
    <w:p w:rsidR="005B5841" w:rsidRPr="005B5841" w:rsidRDefault="005B5841" w:rsidP="005B5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2024-2025 Akademik Yılı Bahar Dönemi</w:t>
      </w:r>
    </w:p>
    <w:p w:rsidR="005B5841" w:rsidRPr="005B5841" w:rsidRDefault="005B5841" w:rsidP="005B5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İşletme Yönetimi Doktora Programı</w:t>
      </w:r>
    </w:p>
    <w:p w:rsidR="005B5841" w:rsidRPr="005B5841" w:rsidRDefault="005B5841" w:rsidP="005B58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Man 639 Yönetim Düşüncesinin Gelişimi ve Çağdaş Yönetim Dersi Final </w:t>
      </w:r>
      <w:r w:rsidR="00E615ED">
        <w:rPr>
          <w:rFonts w:ascii="Times New Roman" w:eastAsia="Times New Roman" w:hAnsi="Times New Roman" w:cs="Times New Roman"/>
          <w:b/>
          <w:bCs/>
          <w:lang w:eastAsia="tr-TR"/>
        </w:rPr>
        <w:t>Projesi</w:t>
      </w:r>
    </w:p>
    <w:p w:rsidR="005B5841" w:rsidRPr="005B5841" w:rsidRDefault="005B5841" w:rsidP="005B5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“Değişim Yönetimi: Klasik Teorilerden Dijital Dönüşüme” </w:t>
      </w:r>
      <w:r w:rsidRPr="005B5841">
        <w:rPr>
          <w:rFonts w:ascii="Times New Roman" w:hAnsi="Times New Roman" w:cs="Times New Roman"/>
        </w:rPr>
        <w:t xml:space="preserve">başlığı kapsamında en az 30 akademik tez, makale ve kitap kaynağı sistematik bir şekilde incelenerek kapsamlı bir </w:t>
      </w:r>
      <w:proofErr w:type="gramStart"/>
      <w:r w:rsidRPr="005B5841">
        <w:rPr>
          <w:rFonts w:ascii="Times New Roman" w:hAnsi="Times New Roman" w:cs="Times New Roman"/>
        </w:rPr>
        <w:t>literatür</w:t>
      </w:r>
      <w:proofErr w:type="gramEnd"/>
      <w:r w:rsidRPr="005B5841">
        <w:rPr>
          <w:rFonts w:ascii="Times New Roman" w:hAnsi="Times New Roman" w:cs="Times New Roman"/>
        </w:rPr>
        <w:t xml:space="preserve"> taraması gerçekleştirilmelidir.</w:t>
      </w:r>
    </w:p>
    <w:p w:rsidR="005B5841" w:rsidRPr="005B5841" w:rsidRDefault="005B5841" w:rsidP="005B5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Amaç: 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Bu araştırma projesi, yönetim disiplininin değişim süreçlerini tarihsel bağlamda ele alarak, klasik yönetim teorilerinden günümüz dijital dönüşüm süreçlerine kadar olan gelişimi </w:t>
      </w:r>
      <w:proofErr w:type="gramStart"/>
      <w:r w:rsidRPr="005B5841">
        <w:rPr>
          <w:rFonts w:ascii="Times New Roman" w:eastAsia="Times New Roman" w:hAnsi="Times New Roman" w:cs="Times New Roman"/>
          <w:lang w:eastAsia="tr-TR"/>
        </w:rPr>
        <w:t>literatür</w:t>
      </w:r>
      <w:proofErr w:type="gramEnd"/>
      <w:r w:rsidRPr="005B5841">
        <w:rPr>
          <w:rFonts w:ascii="Times New Roman" w:eastAsia="Times New Roman" w:hAnsi="Times New Roman" w:cs="Times New Roman"/>
          <w:lang w:eastAsia="tr-TR"/>
        </w:rPr>
        <w:t xml:space="preserve"> taramasıyla incelemeyi amaçlamaktadır. Öğrencilerin, değişim yönetimi ile ilgili teorik çerçeveleri, uygulama örneklerini ve güncel akademik çalışmaları analiz ederek eleştirel bir bakış açısı geliştirmesi beklenmektedir.</w:t>
      </w:r>
    </w:p>
    <w:p w:rsidR="0059300C" w:rsidRDefault="005B5841" w:rsidP="0059300C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İçerik ve Kapsam:</w:t>
      </w:r>
      <w:r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 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Öğrenciler, en az 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30 akademik makale ve kitap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 kaynağını inceleyerek 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sistematik bir </w:t>
      </w:r>
      <w:proofErr w:type="gramStart"/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literatür</w:t>
      </w:r>
      <w:proofErr w:type="gramEnd"/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 taraması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 yapmalıdır. </w:t>
      </w:r>
      <w:r w:rsidR="0059300C">
        <w:rPr>
          <w:rFonts w:ascii="Times New Roman" w:eastAsia="Times New Roman" w:hAnsi="Times New Roman" w:cs="Times New Roman"/>
          <w:lang w:eastAsia="tr-TR"/>
        </w:rPr>
        <w:t>Hazırlanacak araştırma dokümanının içeriği aşağıdaki bölümleri içermelidir:</w:t>
      </w:r>
    </w:p>
    <w:p w:rsidR="005B5841" w:rsidRPr="005B5841" w:rsidRDefault="005B5841" w:rsidP="0059300C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1. Giriş (Introduction)</w:t>
      </w:r>
    </w:p>
    <w:p w:rsidR="005B5841" w:rsidRPr="005B5841" w:rsidRDefault="005B5841" w:rsidP="005B58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Konunun önemi ve kapsamı</w:t>
      </w:r>
    </w:p>
    <w:p w:rsidR="005B5841" w:rsidRPr="005B5841" w:rsidRDefault="005B5841" w:rsidP="005B58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Değişim yönetiminin yönetim bilimi içindeki yeri</w:t>
      </w:r>
    </w:p>
    <w:p w:rsidR="005B5841" w:rsidRPr="005B5841" w:rsidRDefault="005B5841" w:rsidP="005B584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Klasik ve çağdaş yönetim yaklaşımları arasındaki temel farklar</w:t>
      </w:r>
    </w:p>
    <w:p w:rsidR="005B5841" w:rsidRPr="005B5841" w:rsidRDefault="005B5841" w:rsidP="005B584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 xml:space="preserve">Araştırma soruları ve </w:t>
      </w:r>
      <w:r w:rsidR="006E52F6">
        <w:rPr>
          <w:rFonts w:ascii="Times New Roman" w:eastAsia="Times New Roman" w:hAnsi="Times New Roman" w:cs="Times New Roman"/>
          <w:lang w:eastAsia="tr-TR"/>
        </w:rPr>
        <w:t>araştırmanın</w:t>
      </w:r>
      <w:bookmarkStart w:id="0" w:name="_GoBack"/>
      <w:bookmarkEnd w:id="0"/>
      <w:r w:rsidRPr="005B5841">
        <w:rPr>
          <w:rFonts w:ascii="Times New Roman" w:eastAsia="Times New Roman" w:hAnsi="Times New Roman" w:cs="Times New Roman"/>
          <w:lang w:eastAsia="tr-TR"/>
        </w:rPr>
        <w:t xml:space="preserve"> yöntemi</w:t>
      </w:r>
    </w:p>
    <w:p w:rsidR="005B5841" w:rsidRDefault="005B5841" w:rsidP="005B584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2. Kl</w:t>
      </w: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asik Değişim Yönetimi Teorileri, 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Çağdaş Yönetim ve Değişim Teorileri (Modern and Contemporary Change Management Theories)</w:t>
      </w: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, 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Dijital Dönüşüm ve Değişim Yönetimi (Digital Transformation and Change Management)</w:t>
      </w:r>
    </w:p>
    <w:p w:rsidR="005B5841" w:rsidRPr="005B5841" w:rsidRDefault="005B5841" w:rsidP="005B584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3. 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Sonuç ve Öneriler (Conclusion &amp; Recommendations)</w:t>
      </w:r>
    </w:p>
    <w:p w:rsidR="005B5841" w:rsidRPr="005B5841" w:rsidRDefault="005B5841" w:rsidP="005B58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Elde edilen bulguların genel bir değerlendirmesi</w:t>
      </w:r>
    </w:p>
    <w:p w:rsidR="005B5841" w:rsidRPr="005B5841" w:rsidRDefault="005B5841" w:rsidP="005B58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Gelecekteki yönetim uygulamalarına yönelik çıkarımlar</w:t>
      </w:r>
    </w:p>
    <w:p w:rsidR="005B5841" w:rsidRPr="005B5841" w:rsidRDefault="005B5841" w:rsidP="005B58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Organizasyonların değişim yönetiminde dikkate alması gereken temel unsurlar</w:t>
      </w:r>
    </w:p>
    <w:p w:rsidR="005B5841" w:rsidRPr="005B5841" w:rsidRDefault="005B5841" w:rsidP="005B58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>Araştırma önerileri ve alanın gelişimi için önerilen yönler</w:t>
      </w:r>
    </w:p>
    <w:p w:rsidR="005B5841" w:rsidRPr="005B5841" w:rsidRDefault="005B5841" w:rsidP="005B5841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Format ve Teslim Koşulları:</w:t>
      </w:r>
    </w:p>
    <w:p w:rsidR="005B5841" w:rsidRPr="005B5841" w:rsidRDefault="005B5841" w:rsidP="005B58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Akademik yazım dili kullanılmalıdır.</w:t>
      </w:r>
    </w:p>
    <w:p w:rsidR="005B5841" w:rsidRPr="005B5841" w:rsidRDefault="005B5841" w:rsidP="005B58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APA 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atıf sistemi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 kullanılarak referans verilmelidir.</w:t>
      </w:r>
    </w:p>
    <w:p w:rsidR="005B5841" w:rsidRPr="005B5841" w:rsidRDefault="005B5841" w:rsidP="005B58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B5841">
        <w:rPr>
          <w:rFonts w:ascii="Times New Roman" w:eastAsia="Times New Roman" w:hAnsi="Times New Roman" w:cs="Times New Roman"/>
          <w:lang w:eastAsia="tr-TR"/>
        </w:rPr>
        <w:t xml:space="preserve">En az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.000 kelime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 olmalıdır.</w:t>
      </w:r>
    </w:p>
    <w:p w:rsidR="005B5841" w:rsidRPr="005B5841" w:rsidRDefault="0059300C" w:rsidP="005B58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Doküman</w:t>
      </w:r>
      <w:r w:rsidR="005B5841" w:rsidRPr="005B5841">
        <w:rPr>
          <w:rFonts w:ascii="Times New Roman" w:eastAsia="Times New Roman" w:hAnsi="Times New Roman" w:cs="Times New Roman"/>
          <w:lang w:eastAsia="tr-TR"/>
        </w:rPr>
        <w:t xml:space="preserve">, </w:t>
      </w:r>
      <w:r w:rsidR="005B5841"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Times New Roman, 12 punto, </w:t>
      </w:r>
      <w:proofErr w:type="gramStart"/>
      <w:r w:rsidR="005B5841" w:rsidRPr="005B5841">
        <w:rPr>
          <w:rFonts w:ascii="Times New Roman" w:eastAsia="Times New Roman" w:hAnsi="Times New Roman" w:cs="Times New Roman"/>
          <w:b/>
          <w:bCs/>
          <w:lang w:eastAsia="tr-TR"/>
        </w:rPr>
        <w:t>1.5</w:t>
      </w:r>
      <w:proofErr w:type="gramEnd"/>
      <w:r w:rsidR="005B5841" w:rsidRPr="005B5841">
        <w:rPr>
          <w:rFonts w:ascii="Times New Roman" w:eastAsia="Times New Roman" w:hAnsi="Times New Roman" w:cs="Times New Roman"/>
          <w:b/>
          <w:bCs/>
          <w:lang w:eastAsia="tr-TR"/>
        </w:rPr>
        <w:t xml:space="preserve"> satır aralığı</w:t>
      </w:r>
      <w:r w:rsidR="005B5841" w:rsidRPr="005B5841">
        <w:rPr>
          <w:rFonts w:ascii="Times New Roman" w:eastAsia="Times New Roman" w:hAnsi="Times New Roman" w:cs="Times New Roman"/>
          <w:lang w:eastAsia="tr-TR"/>
        </w:rPr>
        <w:t xml:space="preserve"> ile yazılmalıdır.</w:t>
      </w:r>
    </w:p>
    <w:p w:rsidR="005B5841" w:rsidRPr="005B5841" w:rsidRDefault="0059300C" w:rsidP="005B58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Doküman</w:t>
      </w:r>
      <w:r w:rsidR="005B5841" w:rsidRPr="005B5841">
        <w:rPr>
          <w:rFonts w:ascii="Times New Roman" w:eastAsia="Times New Roman" w:hAnsi="Times New Roman" w:cs="Times New Roman"/>
          <w:lang w:eastAsia="tr-TR"/>
        </w:rPr>
        <w:t xml:space="preserve">, </w:t>
      </w:r>
      <w:r w:rsidR="005B5841" w:rsidRPr="005B5841">
        <w:rPr>
          <w:rFonts w:ascii="Times New Roman" w:eastAsia="Times New Roman" w:hAnsi="Times New Roman" w:cs="Times New Roman"/>
          <w:b/>
          <w:bCs/>
          <w:lang w:eastAsia="tr-TR"/>
        </w:rPr>
        <w:t>Turnitin veya benzeri intihal kontrol sistemine</w:t>
      </w:r>
      <w:r w:rsidR="005B5841" w:rsidRPr="005B5841">
        <w:rPr>
          <w:rFonts w:ascii="Times New Roman" w:eastAsia="Times New Roman" w:hAnsi="Times New Roman" w:cs="Times New Roman"/>
          <w:lang w:eastAsia="tr-TR"/>
        </w:rPr>
        <w:t xml:space="preserve"> yüklenerek akademik dürüstlük çerçevesinde teslim edilmelidir.</w:t>
      </w:r>
    </w:p>
    <w:p w:rsidR="005B5841" w:rsidRDefault="005B5841" w:rsidP="005B58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Teslim süresi,</w:t>
      </w:r>
      <w:r w:rsidRPr="005B5841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f</w:t>
      </w: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inal dönemi sonuna kadar</w:t>
      </w:r>
      <w:r w:rsidRPr="005B5841">
        <w:rPr>
          <w:rFonts w:ascii="Times New Roman" w:eastAsia="Times New Roman" w:hAnsi="Times New Roman" w:cs="Times New Roman"/>
          <w:b/>
          <w:lang w:eastAsia="tr-TR"/>
        </w:rPr>
        <w:t>dır.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59300C" w:rsidRPr="005B5841" w:rsidRDefault="0059300C" w:rsidP="005930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tr-TR"/>
        </w:rPr>
      </w:pPr>
    </w:p>
    <w:p w:rsidR="0059300C" w:rsidRPr="005B5841" w:rsidRDefault="005B5841" w:rsidP="0059300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5B5841">
        <w:rPr>
          <w:rFonts w:ascii="Times New Roman" w:eastAsia="Times New Roman" w:hAnsi="Times New Roman" w:cs="Times New Roman"/>
          <w:b/>
          <w:bCs/>
          <w:lang w:eastAsia="tr-TR"/>
        </w:rPr>
        <w:t>Değerlendirme Kriterleri: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6"/>
        <w:gridCol w:w="1310"/>
      </w:tblGrid>
      <w:tr w:rsidR="005B5841" w:rsidRPr="005B5841" w:rsidTr="005B5841"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 Ölçütü</w:t>
            </w:r>
          </w:p>
        </w:tc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Ağırlık (%)</w:t>
            </w:r>
          </w:p>
        </w:tc>
      </w:tr>
      <w:tr w:rsidR="005B5841" w:rsidRPr="005B5841" w:rsidTr="005B5841"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İçeriğin Akademik Derinliği</w:t>
            </w:r>
          </w:p>
        </w:tc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30%</w:t>
            </w:r>
          </w:p>
        </w:tc>
      </w:tr>
      <w:tr w:rsidR="005B5841" w:rsidRPr="005B5841" w:rsidTr="005B5841"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Kaynak Kullanımı (En az 30 kaynak)</w:t>
            </w:r>
          </w:p>
        </w:tc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20%</w:t>
            </w:r>
          </w:p>
        </w:tc>
      </w:tr>
      <w:tr w:rsidR="005B5841" w:rsidRPr="005B5841" w:rsidTr="005B5841"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Eleştirel Düşünme ve Analiz</w:t>
            </w:r>
          </w:p>
        </w:tc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20%</w:t>
            </w:r>
          </w:p>
        </w:tc>
      </w:tr>
      <w:tr w:rsidR="005B5841" w:rsidRPr="005B5841" w:rsidTr="005B5841"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Akademik Yazım Kurallarına Uygunluk</w:t>
            </w:r>
          </w:p>
        </w:tc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15%</w:t>
            </w:r>
          </w:p>
        </w:tc>
      </w:tr>
      <w:tr w:rsidR="005B5841" w:rsidRPr="005B5841" w:rsidTr="005B5841"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 xml:space="preserve">Yapı ve </w:t>
            </w:r>
            <w:r w:rsidR="0059300C">
              <w:rPr>
                <w:rFonts w:ascii="Times New Roman" w:eastAsia="Times New Roman" w:hAnsi="Times New Roman" w:cs="Times New Roman"/>
                <w:lang w:eastAsia="tr-TR"/>
              </w:rPr>
              <w:t>Organiza</w:t>
            </w: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syon</w:t>
            </w:r>
          </w:p>
        </w:tc>
        <w:tc>
          <w:tcPr>
            <w:tcW w:w="0" w:type="auto"/>
            <w:hideMark/>
          </w:tcPr>
          <w:p w:rsidR="005B5841" w:rsidRPr="005B5841" w:rsidRDefault="005B5841" w:rsidP="0059300C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B5841">
              <w:rPr>
                <w:rFonts w:ascii="Times New Roman" w:eastAsia="Times New Roman" w:hAnsi="Times New Roman" w:cs="Times New Roman"/>
                <w:lang w:eastAsia="tr-TR"/>
              </w:rPr>
              <w:t>15%</w:t>
            </w:r>
          </w:p>
        </w:tc>
      </w:tr>
    </w:tbl>
    <w:p w:rsidR="00383B29" w:rsidRPr="005B5841" w:rsidRDefault="00383B29" w:rsidP="0059300C">
      <w:pPr>
        <w:jc w:val="both"/>
      </w:pPr>
    </w:p>
    <w:sectPr w:rsidR="00383B29" w:rsidRPr="005B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06A"/>
    <w:multiLevelType w:val="multilevel"/>
    <w:tmpl w:val="AA5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71CC9"/>
    <w:multiLevelType w:val="multilevel"/>
    <w:tmpl w:val="13C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04867"/>
    <w:multiLevelType w:val="multilevel"/>
    <w:tmpl w:val="9F4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B2049"/>
    <w:multiLevelType w:val="multilevel"/>
    <w:tmpl w:val="B54E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43C08"/>
    <w:multiLevelType w:val="multilevel"/>
    <w:tmpl w:val="7338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67911"/>
    <w:multiLevelType w:val="multilevel"/>
    <w:tmpl w:val="928C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774EA"/>
    <w:multiLevelType w:val="multilevel"/>
    <w:tmpl w:val="55E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41"/>
    <w:rsid w:val="00383B29"/>
    <w:rsid w:val="0059300C"/>
    <w:rsid w:val="005B5841"/>
    <w:rsid w:val="006E52F6"/>
    <w:rsid w:val="00E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B5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B5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B58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B58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B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5841"/>
    <w:rPr>
      <w:b/>
      <w:bCs/>
    </w:rPr>
  </w:style>
  <w:style w:type="table" w:styleId="TabloKlavuzu">
    <w:name w:val="Table Grid"/>
    <w:basedOn w:val="NormalTablo"/>
    <w:uiPriority w:val="59"/>
    <w:rsid w:val="005B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5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B5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B5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B58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B58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B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5841"/>
    <w:rPr>
      <w:b/>
      <w:bCs/>
    </w:rPr>
  </w:style>
  <w:style w:type="table" w:styleId="TabloKlavuzu">
    <w:name w:val="Table Grid"/>
    <w:basedOn w:val="NormalTablo"/>
    <w:uiPriority w:val="59"/>
    <w:rsid w:val="005B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Gizem ARI</cp:lastModifiedBy>
  <cp:revision>7</cp:revision>
  <dcterms:created xsi:type="dcterms:W3CDTF">2025-02-18T10:43:00Z</dcterms:created>
  <dcterms:modified xsi:type="dcterms:W3CDTF">2025-02-18T11:02:00Z</dcterms:modified>
</cp:coreProperties>
</file>