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B38" w:rsidRPr="00EB1B38" w:rsidRDefault="00EB1B38" w:rsidP="00EB1B3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tr-TR"/>
        </w:rPr>
      </w:pPr>
      <w:r w:rsidRPr="00EB1B38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tr-TR"/>
        </w:rPr>
        <w:t>Edebi Metin Analizi Yönergesi</w:t>
      </w:r>
    </w:p>
    <w:p w:rsidR="00EB1B38" w:rsidRPr="00EB1B38" w:rsidRDefault="00EB1B38" w:rsidP="00EB1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1B3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Metinler: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EB1B38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Sulfata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–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Böbrek </w:t>
      </w:r>
      <w:r w:rsidRPr="00EB1B38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Hikâyeleri</w:t>
      </w:r>
      <w:r w:rsidRPr="00EB1B38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</w:p>
    <w:p w:rsidR="00EB1B38" w:rsidRPr="00EB1B38" w:rsidRDefault="00EB1B38" w:rsidP="00EB1B3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B1B3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1. Okurken Dikkat Edilecek Noktalar</w:t>
      </w:r>
    </w:p>
    <w:p w:rsidR="00EB1B38" w:rsidRPr="00EB1B38" w:rsidRDefault="00EB1B38" w:rsidP="00EB1B3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1B3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Metindeki </w:t>
      </w:r>
      <w:r w:rsidRPr="00EB1B3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hastalık/hastalık deneyimi</w:t>
      </w:r>
      <w:r w:rsidRPr="00EB1B3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nedir?</w:t>
      </w:r>
    </w:p>
    <w:p w:rsidR="00EB1B38" w:rsidRPr="00EB1B38" w:rsidRDefault="00EB1B38" w:rsidP="00EB1B3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1B38">
        <w:rPr>
          <w:rFonts w:ascii="Times New Roman" w:eastAsia="Times New Roman" w:hAnsi="Times New Roman" w:cs="Times New Roman"/>
          <w:sz w:val="24"/>
          <w:szCs w:val="24"/>
          <w:lang w:eastAsia="tr-TR"/>
        </w:rPr>
        <w:t>Sağlık hizmetlerine erişim nasıl anlatılıyor?</w:t>
      </w:r>
    </w:p>
    <w:p w:rsidR="00EB1B38" w:rsidRPr="00EB1B38" w:rsidRDefault="00EB1B38" w:rsidP="00EB1B3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1B38">
        <w:rPr>
          <w:rFonts w:ascii="Times New Roman" w:eastAsia="Times New Roman" w:hAnsi="Times New Roman" w:cs="Times New Roman"/>
          <w:sz w:val="24"/>
          <w:szCs w:val="24"/>
          <w:lang w:eastAsia="tr-TR"/>
        </w:rPr>
        <w:t>Doktor-hasta ilişkisi nasıl yansıtılmış?</w:t>
      </w:r>
    </w:p>
    <w:p w:rsidR="00EB1B38" w:rsidRPr="00EB1B38" w:rsidRDefault="00EB1B38" w:rsidP="00EB1B3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1B38">
        <w:rPr>
          <w:rFonts w:ascii="Times New Roman" w:eastAsia="Times New Roman" w:hAnsi="Times New Roman" w:cs="Times New Roman"/>
          <w:sz w:val="24"/>
          <w:szCs w:val="24"/>
          <w:lang w:eastAsia="tr-TR"/>
        </w:rPr>
        <w:t>O dönemin sağlık sistemine dair ipuçları neler?</w:t>
      </w:r>
    </w:p>
    <w:p w:rsidR="00EB1B38" w:rsidRPr="00EB1B38" w:rsidRDefault="00EB1B38" w:rsidP="00EB1B3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1B38">
        <w:rPr>
          <w:rFonts w:ascii="Times New Roman" w:eastAsia="Times New Roman" w:hAnsi="Times New Roman" w:cs="Times New Roman"/>
          <w:sz w:val="24"/>
          <w:szCs w:val="24"/>
          <w:lang w:eastAsia="tr-TR"/>
        </w:rPr>
        <w:t>Sosyal eşitsizlik, yoksulluk veya toplumun bakış açısı metne nasıl yansıyor?</w:t>
      </w:r>
    </w:p>
    <w:p w:rsidR="00EB1B38" w:rsidRPr="00EB1B38" w:rsidRDefault="00EB1B38" w:rsidP="00EB1B3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B1B3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2. Cevaplamanız Gereken Sorular</w:t>
      </w:r>
    </w:p>
    <w:p w:rsidR="00EB1B38" w:rsidRPr="00EB1B38" w:rsidRDefault="00EB1B38" w:rsidP="00EB1B3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1B38">
        <w:rPr>
          <w:rFonts w:ascii="Times New Roman" w:eastAsia="Times New Roman" w:hAnsi="Times New Roman" w:cs="Times New Roman"/>
          <w:sz w:val="24"/>
          <w:szCs w:val="24"/>
          <w:lang w:eastAsia="tr-TR"/>
        </w:rPr>
        <w:t>Hikâyenin ana konusu nedir?</w:t>
      </w:r>
    </w:p>
    <w:p w:rsidR="00EB1B38" w:rsidRPr="00EB1B38" w:rsidRDefault="00EB1B38" w:rsidP="00EB1B3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1B38">
        <w:rPr>
          <w:rFonts w:ascii="Times New Roman" w:eastAsia="Times New Roman" w:hAnsi="Times New Roman" w:cs="Times New Roman"/>
          <w:sz w:val="24"/>
          <w:szCs w:val="24"/>
          <w:lang w:eastAsia="tr-TR"/>
        </w:rPr>
        <w:t>Hikâyedeki karakterin sağlık hizmetine erişiminde hangi güçlükler vardır?</w:t>
      </w:r>
    </w:p>
    <w:p w:rsidR="00EB1B38" w:rsidRPr="00EB1B38" w:rsidRDefault="00EB1B38" w:rsidP="00EB1B3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1B38">
        <w:rPr>
          <w:rFonts w:ascii="Times New Roman" w:eastAsia="Times New Roman" w:hAnsi="Times New Roman" w:cs="Times New Roman"/>
          <w:sz w:val="24"/>
          <w:szCs w:val="24"/>
          <w:lang w:eastAsia="tr-TR"/>
        </w:rPr>
        <w:t>Doktor–hasta ilişkisi nasıl anlatılmıştır?</w:t>
      </w:r>
    </w:p>
    <w:p w:rsidR="00EB1B38" w:rsidRPr="00EB1B38" w:rsidRDefault="00EB1B38" w:rsidP="00EB1B3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1B38">
        <w:rPr>
          <w:rFonts w:ascii="Times New Roman" w:eastAsia="Times New Roman" w:hAnsi="Times New Roman" w:cs="Times New Roman"/>
          <w:sz w:val="24"/>
          <w:szCs w:val="24"/>
          <w:lang w:eastAsia="tr-TR"/>
        </w:rPr>
        <w:t>Bu hikâyede hangi dönemin sağlık koşulları hissediliyor?</w:t>
      </w:r>
    </w:p>
    <w:p w:rsidR="00EB1B38" w:rsidRPr="00EB1B38" w:rsidRDefault="00EB1B38" w:rsidP="00EB1B3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1B38">
        <w:rPr>
          <w:rFonts w:ascii="Times New Roman" w:eastAsia="Times New Roman" w:hAnsi="Times New Roman" w:cs="Times New Roman"/>
          <w:sz w:val="24"/>
          <w:szCs w:val="24"/>
          <w:lang w:eastAsia="tr-TR"/>
        </w:rPr>
        <w:t>Sizce hikâyedeki olaylar bugünkü sağlık hizmetleriyle kıyaslandığında hangi benzerlik ve farklılıkları gösteriyor?</w:t>
      </w:r>
    </w:p>
    <w:p w:rsidR="00EB1B38" w:rsidRPr="00EB1B38" w:rsidRDefault="00EB1B38" w:rsidP="00EB1B3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1B38">
        <w:rPr>
          <w:rFonts w:ascii="Times New Roman" w:eastAsia="Times New Roman" w:hAnsi="Times New Roman" w:cs="Times New Roman"/>
          <w:sz w:val="24"/>
          <w:szCs w:val="24"/>
          <w:lang w:eastAsia="tr-TR"/>
        </w:rPr>
        <w:t>Hikâyeden sağlık hizmetlerinin tarihsel gelişimiyle ilgili hangi dersleri çıkarabiliriz?</w:t>
      </w:r>
    </w:p>
    <w:p w:rsidR="00EB1B38" w:rsidRPr="00EB1B38" w:rsidRDefault="00EB1B38" w:rsidP="00EB1B3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1B38">
        <w:rPr>
          <w:rFonts w:ascii="Times New Roman" w:eastAsia="Times New Roman" w:hAnsi="Times New Roman" w:cs="Times New Roman"/>
          <w:sz w:val="24"/>
          <w:szCs w:val="24"/>
          <w:lang w:eastAsia="tr-TR"/>
        </w:rPr>
        <w:t>Siz bu hikâyeden ne öğrendiniz, dersle nasıl ilişkilendirebilirsiniz?</w:t>
      </w:r>
    </w:p>
    <w:p w:rsidR="00EB1B38" w:rsidRPr="00EB1B38" w:rsidRDefault="00EB1B38" w:rsidP="00EB1B3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B1B3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3. Analiz Raporunun Yapısı</w:t>
      </w:r>
    </w:p>
    <w:p w:rsidR="00EB1B38" w:rsidRPr="00EB1B38" w:rsidRDefault="00EB1B38" w:rsidP="00EB1B3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1B3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Özet (1 paragraf):</w:t>
      </w:r>
      <w:r w:rsidRPr="00EB1B3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Hikâyenin ana konusu ve karakterin yaşadığı temel sağlık sorunu.</w:t>
      </w:r>
    </w:p>
    <w:p w:rsidR="00EB1B38" w:rsidRPr="00EB1B38" w:rsidRDefault="00EB1B38" w:rsidP="00EB1B3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1B3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Sağlık Sistemi Yansımaları (1–2 paragraf):</w:t>
      </w:r>
      <w:r w:rsidRPr="00EB1B3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Erişim, h</w:t>
      </w:r>
      <w:r w:rsidR="00A0385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asta–doktor ilişkisi, toplumsal </w:t>
      </w:r>
      <w:bookmarkStart w:id="0" w:name="_GoBack"/>
      <w:bookmarkEnd w:id="0"/>
      <w:r w:rsidRPr="00EB1B38">
        <w:rPr>
          <w:rFonts w:ascii="Times New Roman" w:eastAsia="Times New Roman" w:hAnsi="Times New Roman" w:cs="Times New Roman"/>
          <w:sz w:val="24"/>
          <w:szCs w:val="24"/>
          <w:lang w:eastAsia="tr-TR"/>
        </w:rPr>
        <w:t>bakış.</w:t>
      </w:r>
    </w:p>
    <w:p w:rsidR="00EB1B38" w:rsidRPr="00EB1B38" w:rsidRDefault="00EB1B38" w:rsidP="00EB1B3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1B3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Karşılaştırma (1–2 paragraf):</w:t>
      </w:r>
      <w:r w:rsidRPr="00EB1B3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 dönem sağlık hizmetleri ile bugünkü hizmetler arasındaki benzerlikler ve farklar.</w:t>
      </w:r>
    </w:p>
    <w:p w:rsidR="00EB1B38" w:rsidRPr="00EB1B38" w:rsidRDefault="00EB1B38" w:rsidP="00EB1B3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1B3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Kendi Yorumu (1 paragraf):</w:t>
      </w:r>
      <w:r w:rsidRPr="00EB1B3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Çıkarımlar ve dersle bağlantı.</w:t>
      </w:r>
    </w:p>
    <w:p w:rsidR="001B5DEE" w:rsidRPr="00EB1B38" w:rsidRDefault="00A0385A" w:rsidP="00EB1B38">
      <w:pPr>
        <w:jc w:val="both"/>
        <w:rPr>
          <w:sz w:val="24"/>
          <w:szCs w:val="24"/>
        </w:rPr>
      </w:pPr>
    </w:p>
    <w:p w:rsidR="00EB1B38" w:rsidRPr="00EB1B38" w:rsidRDefault="00EB1B38">
      <w:pPr>
        <w:jc w:val="both"/>
        <w:rPr>
          <w:sz w:val="24"/>
          <w:szCs w:val="24"/>
        </w:rPr>
      </w:pPr>
    </w:p>
    <w:sectPr w:rsidR="00EB1B38" w:rsidRPr="00EB1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724B2"/>
    <w:multiLevelType w:val="multilevel"/>
    <w:tmpl w:val="ED56B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0D01F4"/>
    <w:multiLevelType w:val="multilevel"/>
    <w:tmpl w:val="577CC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AF47C9"/>
    <w:multiLevelType w:val="multilevel"/>
    <w:tmpl w:val="8040A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000"/>
    <w:rsid w:val="001C2000"/>
    <w:rsid w:val="00825EBC"/>
    <w:rsid w:val="00A0385A"/>
    <w:rsid w:val="00EB1B38"/>
    <w:rsid w:val="00EE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1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Şeyda ÇAVMAK</dc:creator>
  <cp:lastModifiedBy>Şeyda ÇAVMAK</cp:lastModifiedBy>
  <cp:revision>2</cp:revision>
  <dcterms:created xsi:type="dcterms:W3CDTF">2025-09-23T06:40:00Z</dcterms:created>
  <dcterms:modified xsi:type="dcterms:W3CDTF">2025-09-23T06:40:00Z</dcterms:modified>
</cp:coreProperties>
</file>