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66" w:type="dxa"/>
        <w:tblInd w:w="-1168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2006"/>
      </w:tblGrid>
      <w:tr w:rsidR="00E67127" w:rsidRPr="00183415" w:rsidTr="00260F95">
        <w:trPr>
          <w:trHeight w:val="550"/>
        </w:trPr>
        <w:tc>
          <w:tcPr>
            <w:tcW w:w="11766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E67127" w:rsidRPr="00183415" w:rsidRDefault="009460F8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FACULTY OF ECONOMICS </w:t>
            </w:r>
            <w:r w:rsidR="009F2082"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AND ADMINISTRATIVE</w:t>
            </w:r>
            <w:r w:rsidR="00E67127"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SCIENCES</w:t>
            </w:r>
          </w:p>
        </w:tc>
      </w:tr>
      <w:tr w:rsidR="002D5F6B" w:rsidRPr="00183415" w:rsidTr="00260F95">
        <w:tc>
          <w:tcPr>
            <w:tcW w:w="2224" w:type="dxa"/>
            <w:gridSpan w:val="4"/>
            <w:shd w:val="clear" w:color="auto" w:fill="D2EAF1"/>
          </w:tcPr>
          <w:p w:rsidR="002D5F6B" w:rsidRPr="0084079F" w:rsidRDefault="002D5F6B" w:rsidP="00483E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2D5F6B" w:rsidRPr="0084079F" w:rsidRDefault="002D5F6B" w:rsidP="00483E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sz w:val="20"/>
                <w:szCs w:val="20"/>
              </w:rPr>
              <w:t>Ders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2D5F6B" w:rsidRPr="00183415" w:rsidRDefault="002D5F6B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897" w:type="dxa"/>
            <w:gridSpan w:val="3"/>
            <w:shd w:val="clear" w:color="auto" w:fill="D2EAF1"/>
          </w:tcPr>
          <w:p w:rsidR="002D5F6B" w:rsidRPr="00183415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AKTS</w:t>
            </w:r>
          </w:p>
        </w:tc>
      </w:tr>
      <w:tr w:rsidR="002D5F6B" w:rsidTr="00260F95">
        <w:tc>
          <w:tcPr>
            <w:tcW w:w="2224" w:type="dxa"/>
            <w:gridSpan w:val="4"/>
            <w:shd w:val="clear" w:color="auto" w:fill="auto"/>
          </w:tcPr>
          <w:p w:rsidR="002D5F6B" w:rsidRPr="00DA7542" w:rsidRDefault="009F2082" w:rsidP="007C45EB">
            <w:pPr>
              <w:tabs>
                <w:tab w:val="right" w:pos="175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MAN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2D5F6B" w:rsidRPr="007447F2" w:rsidRDefault="009F2082" w:rsidP="007C45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Dijital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D5F6B">
              <w:rPr>
                <w:rFonts w:ascii="Arial" w:hAnsi="Arial" w:cs="Arial"/>
                <w:sz w:val="20"/>
                <w:szCs w:val="20"/>
                <w:lang w:val="en-US"/>
              </w:rPr>
              <w:t>Pazarlama</w:t>
            </w:r>
            <w:proofErr w:type="spellEnd"/>
          </w:p>
        </w:tc>
        <w:tc>
          <w:tcPr>
            <w:tcW w:w="2160" w:type="dxa"/>
            <w:gridSpan w:val="5"/>
            <w:shd w:val="clear" w:color="auto" w:fill="auto"/>
          </w:tcPr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3 (3-0-0)</w:t>
            </w:r>
          </w:p>
        </w:tc>
        <w:tc>
          <w:tcPr>
            <w:tcW w:w="2897" w:type="dxa"/>
            <w:gridSpan w:val="3"/>
            <w:shd w:val="clear" w:color="auto" w:fill="auto"/>
          </w:tcPr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2D5F6B" w:rsidTr="00260F95">
        <w:tc>
          <w:tcPr>
            <w:tcW w:w="3469" w:type="dxa"/>
            <w:gridSpan w:val="8"/>
            <w:shd w:val="clear" w:color="auto" w:fill="D2EAF1"/>
          </w:tcPr>
          <w:p w:rsidR="002D5F6B" w:rsidRPr="00183415" w:rsidRDefault="002D5F6B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8297" w:type="dxa"/>
            <w:gridSpan w:val="16"/>
            <w:shd w:val="clear" w:color="auto" w:fill="D2EAF1"/>
          </w:tcPr>
          <w:p w:rsidR="002D5F6B" w:rsidRPr="00DA6A9F" w:rsidRDefault="00DA6A9F" w:rsidP="008664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6A9F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2D5F6B" w:rsidRPr="00183415" w:rsidTr="00260F95">
        <w:tc>
          <w:tcPr>
            <w:tcW w:w="3469" w:type="dxa"/>
            <w:gridSpan w:val="8"/>
            <w:shd w:val="clear" w:color="auto" w:fill="auto"/>
          </w:tcPr>
          <w:p w:rsidR="002D5F6B" w:rsidRPr="00183415" w:rsidRDefault="002D5F6B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2D5F6B" w:rsidRPr="00183415" w:rsidRDefault="00975546" w:rsidP="008664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Türkçe</w:t>
            </w:r>
            <w:proofErr w:type="spellEnd"/>
          </w:p>
        </w:tc>
        <w:tc>
          <w:tcPr>
            <w:tcW w:w="2435" w:type="dxa"/>
            <w:gridSpan w:val="6"/>
            <w:shd w:val="clear" w:color="auto" w:fill="auto"/>
          </w:tcPr>
          <w:p w:rsidR="002D5F6B" w:rsidRPr="00183415" w:rsidRDefault="002D5F6B" w:rsidP="00866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</w:p>
        </w:tc>
        <w:tc>
          <w:tcPr>
            <w:tcW w:w="4242" w:type="dxa"/>
            <w:gridSpan w:val="6"/>
            <w:shd w:val="clear" w:color="auto" w:fill="auto"/>
          </w:tcPr>
          <w:p w:rsidR="002D5F6B" w:rsidRPr="00C92E77" w:rsidRDefault="002D5F6B" w:rsidP="008664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2E77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2D5F6B" w:rsidRPr="00183415" w:rsidTr="00260F95">
        <w:tc>
          <w:tcPr>
            <w:tcW w:w="3469" w:type="dxa"/>
            <w:gridSpan w:val="8"/>
            <w:shd w:val="clear" w:color="auto" w:fill="D2EAF1"/>
          </w:tcPr>
          <w:p w:rsidR="002D5F6B" w:rsidRPr="00183415" w:rsidRDefault="002D5F6B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8297" w:type="dxa"/>
            <w:gridSpan w:val="16"/>
            <w:shd w:val="clear" w:color="auto" w:fill="D2EAF1"/>
          </w:tcPr>
          <w:p w:rsidR="002D5F6B" w:rsidRPr="00183415" w:rsidRDefault="009F2082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Zorunlu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</w:p>
        </w:tc>
      </w:tr>
      <w:tr w:rsidR="002D5F6B" w:rsidRPr="000633BD" w:rsidTr="00260F95">
        <w:tc>
          <w:tcPr>
            <w:tcW w:w="2359" w:type="dxa"/>
            <w:gridSpan w:val="5"/>
            <w:shd w:val="clear" w:color="auto" w:fill="auto"/>
          </w:tcPr>
          <w:p w:rsidR="002D5F6B" w:rsidRDefault="002D5F6B" w:rsidP="00483E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2D5F6B" w:rsidRDefault="002D5F6B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2D5F6B" w:rsidRDefault="002D5F6B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2D5F6B" w:rsidRDefault="002D5F6B" w:rsidP="00483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897" w:type="dxa"/>
            <w:gridSpan w:val="3"/>
            <w:shd w:val="clear" w:color="auto" w:fill="auto"/>
          </w:tcPr>
          <w:p w:rsidR="002D5F6B" w:rsidRPr="00183415" w:rsidRDefault="002D5F6B" w:rsidP="00483E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2D5F6B" w:rsidRPr="00183415" w:rsidTr="00260F95">
        <w:tc>
          <w:tcPr>
            <w:tcW w:w="2359" w:type="dxa"/>
            <w:gridSpan w:val="5"/>
            <w:shd w:val="clear" w:color="auto" w:fill="D2EAF1"/>
          </w:tcPr>
          <w:p w:rsidR="002D5F6B" w:rsidRPr="00183415" w:rsidRDefault="002D5F6B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2D5F6B" w:rsidRDefault="00DA6A9F" w:rsidP="00E67127">
            <w:pPr>
              <w:rPr>
                <w:rFonts w:ascii="Arial" w:hAnsi="Arial" w:cs="Arial"/>
                <w:sz w:val="20"/>
                <w:szCs w:val="20"/>
              </w:rPr>
            </w:pPr>
            <w:r w:rsidRPr="00DA6A9F">
              <w:rPr>
                <w:rFonts w:ascii="Arial" w:hAnsi="Arial" w:cs="Arial"/>
                <w:sz w:val="20"/>
                <w:szCs w:val="20"/>
              </w:rPr>
              <w:t>Dr. Öğr. Üyesi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F6B">
              <w:rPr>
                <w:rFonts w:ascii="Arial" w:hAnsi="Arial" w:cs="Arial"/>
                <w:sz w:val="20"/>
                <w:szCs w:val="20"/>
              </w:rPr>
              <w:t>Murat Gülmez</w:t>
            </w:r>
          </w:p>
          <w:p w:rsidR="002D5F6B" w:rsidRPr="00183415" w:rsidRDefault="002D5F6B" w:rsidP="00157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gridSpan w:val="6"/>
            <w:shd w:val="clear" w:color="auto" w:fill="D2EAF1"/>
          </w:tcPr>
          <w:p w:rsidR="002D5F6B" w:rsidRDefault="009F2082" w:rsidP="00277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2D5F6B" w:rsidRPr="00183415" w:rsidRDefault="002D5F6B" w:rsidP="00151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:rsidR="002D5F6B" w:rsidRPr="00183415" w:rsidRDefault="002D5F6B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gridSpan w:val="3"/>
            <w:shd w:val="clear" w:color="auto" w:fill="D2EAF1"/>
          </w:tcPr>
          <w:p w:rsidR="002D5F6B" w:rsidRDefault="00E56D84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7" w:history="1">
              <w:r w:rsidR="002D5F6B" w:rsidRPr="007B362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mgulmez@cag.edu.tr</w:t>
              </w:r>
            </w:hyperlink>
          </w:p>
          <w:p w:rsidR="002D5F6B" w:rsidRDefault="002D5F6B" w:rsidP="005C1B27">
            <w:pPr>
              <w:rPr>
                <w:rFonts w:ascii="Arial" w:hAnsi="Arial" w:cs="Arial"/>
                <w:sz w:val="20"/>
                <w:szCs w:val="20"/>
              </w:rPr>
            </w:pPr>
          </w:p>
          <w:p w:rsidR="002D5F6B" w:rsidRPr="00157A5A" w:rsidRDefault="002D5F6B" w:rsidP="005C1B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F6B" w:rsidRPr="00183415" w:rsidTr="00260F95">
        <w:tc>
          <w:tcPr>
            <w:tcW w:w="2359" w:type="dxa"/>
            <w:gridSpan w:val="5"/>
            <w:shd w:val="clear" w:color="auto" w:fill="D2EAF1"/>
          </w:tcPr>
          <w:p w:rsidR="002D5F6B" w:rsidRPr="00183415" w:rsidRDefault="002D5F6B" w:rsidP="0018341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  <w:r w:rsidR="00942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9407" w:type="dxa"/>
            <w:gridSpan w:val="19"/>
            <w:shd w:val="clear" w:color="auto" w:fill="D2EAF1"/>
          </w:tcPr>
          <w:p w:rsidR="002D5F6B" w:rsidRPr="00CC627A" w:rsidRDefault="00942FEC" w:rsidP="00942F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Süregelen</w:t>
            </w:r>
            <w:proofErr w:type="spellEnd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dijitalleşme</w:t>
            </w:r>
            <w:proofErr w:type="spellEnd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çağında</w:t>
            </w:r>
            <w:proofErr w:type="spellEnd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pazarlamanın</w:t>
            </w:r>
            <w:proofErr w:type="spellEnd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temel</w:t>
            </w:r>
            <w:proofErr w:type="spellEnd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bileşenleri</w:t>
            </w:r>
            <w:proofErr w:type="spellEnd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yenid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şekillenerek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10D7">
              <w:rPr>
                <w:rFonts w:ascii="Arial" w:hAnsi="Arial" w:cs="Arial"/>
                <w:b/>
                <w:sz w:val="20"/>
                <w:szCs w:val="20"/>
                <w:lang w:val="en-US"/>
              </w:rPr>
              <w:t>teknoloji</w:t>
            </w:r>
            <w:proofErr w:type="spellEnd"/>
            <w:r w:rsidR="00EF016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F0166">
              <w:rPr>
                <w:rFonts w:ascii="Arial" w:hAnsi="Arial" w:cs="Arial"/>
                <w:b/>
                <w:sz w:val="20"/>
                <w:szCs w:val="20"/>
                <w:lang w:val="en-US"/>
              </w:rPr>
              <w:t>ile</w:t>
            </w:r>
            <w:proofErr w:type="spellEnd"/>
            <w:r w:rsidR="00EF016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F0166">
              <w:rPr>
                <w:rFonts w:ascii="Arial" w:hAnsi="Arial" w:cs="Arial"/>
                <w:b/>
                <w:sz w:val="20"/>
                <w:szCs w:val="20"/>
                <w:lang w:val="en-US"/>
              </w:rPr>
              <w:t>bütünleşmiştir</w:t>
            </w:r>
            <w:proofErr w:type="spellEnd"/>
            <w:r w:rsidR="00EF0166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="006410D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amacı</w:t>
            </w:r>
            <w:proofErr w:type="spellEnd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öğrencilere</w:t>
            </w:r>
            <w:proofErr w:type="spellEnd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pazarlamanın</w:t>
            </w:r>
            <w:proofErr w:type="spellEnd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temel</w:t>
            </w:r>
            <w:proofErr w:type="spellEnd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kavramları</w:t>
            </w:r>
            <w:proofErr w:type="spellEnd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yöntemleri</w:t>
            </w:r>
            <w:proofErr w:type="spellEnd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araçları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hakkında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bilgi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sunarak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pazarlama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örne</w:t>
            </w:r>
            <w:r w:rsidR="00EF0166">
              <w:rPr>
                <w:rFonts w:ascii="Arial" w:hAnsi="Arial" w:cs="Arial"/>
                <w:b/>
                <w:sz w:val="20"/>
                <w:szCs w:val="20"/>
                <w:lang w:val="en-US"/>
              </w:rPr>
              <w:t>klerini</w:t>
            </w:r>
            <w:proofErr w:type="spellEnd"/>
            <w:r w:rsidR="00EF016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F0166">
              <w:rPr>
                <w:rFonts w:ascii="Arial" w:hAnsi="Arial" w:cs="Arial"/>
                <w:b/>
                <w:sz w:val="20"/>
                <w:szCs w:val="20"/>
                <w:lang w:val="en-US"/>
              </w:rPr>
              <w:t>analiz</w:t>
            </w:r>
            <w:proofErr w:type="spellEnd"/>
            <w:r w:rsidR="00EF016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F0166">
              <w:rPr>
                <w:rFonts w:ascii="Arial" w:hAnsi="Arial" w:cs="Arial"/>
                <w:b/>
                <w:sz w:val="20"/>
                <w:szCs w:val="20"/>
                <w:lang w:val="en-US"/>
              </w:rPr>
              <w:t>etme</w:t>
            </w:r>
            <w:proofErr w:type="spellEnd"/>
            <w:r w:rsidR="00EF016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F0166"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="00EF016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F0166">
              <w:rPr>
                <w:rFonts w:ascii="Arial" w:hAnsi="Arial" w:cs="Arial"/>
                <w:b/>
                <w:sz w:val="20"/>
                <w:szCs w:val="20"/>
                <w:lang w:val="en-US"/>
              </w:rPr>
              <w:t>uygulama</w:t>
            </w:r>
            <w:proofErr w:type="spellEnd"/>
            <w:r w:rsidR="00EF016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becerilerini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942FE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kazandırmaktır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  </w:t>
            </w:r>
          </w:p>
        </w:tc>
      </w:tr>
      <w:tr w:rsidR="002D5F6B" w:rsidTr="00260F95">
        <w:tc>
          <w:tcPr>
            <w:tcW w:w="1510" w:type="dxa"/>
            <w:gridSpan w:val="2"/>
            <w:vMerge w:val="restart"/>
            <w:shd w:val="clear" w:color="auto" w:fill="auto"/>
            <w:textDirection w:val="btLr"/>
          </w:tcPr>
          <w:p w:rsidR="002D5F6B" w:rsidRPr="00183415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5F6B" w:rsidRPr="00183415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2D5F6B" w:rsidRPr="00183415" w:rsidRDefault="002D5F6B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2D5F6B" w:rsidRPr="00183415" w:rsidRDefault="002D5F6B" w:rsidP="00E67127">
            <w:pPr>
              <w:rPr>
                <w:rFonts w:ascii="Arial" w:hAnsi="Arial" w:cs="Arial"/>
                <w:sz w:val="20"/>
                <w:szCs w:val="20"/>
              </w:rPr>
            </w:pPr>
            <w:r w:rsidRPr="0011628B">
              <w:rPr>
                <w:rFonts w:ascii="Arial" w:hAnsi="Arial" w:cs="Arial"/>
                <w:sz w:val="20"/>
                <w:szCs w:val="20"/>
              </w:rPr>
              <w:t>Bu dersi başarıyla tamamlayan öğrenciler;</w:t>
            </w:r>
          </w:p>
        </w:tc>
        <w:tc>
          <w:tcPr>
            <w:tcW w:w="3625" w:type="dxa"/>
            <w:gridSpan w:val="4"/>
            <w:shd w:val="clear" w:color="auto" w:fill="auto"/>
          </w:tcPr>
          <w:p w:rsidR="002D5F6B" w:rsidRPr="00183415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2D5F6B" w:rsidTr="00260F95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:rsidR="002D5F6B" w:rsidRPr="00183415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2D5F6B" w:rsidRPr="00183415" w:rsidRDefault="002D5F6B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2D5F6B" w:rsidRPr="00183415" w:rsidRDefault="002D5F6B" w:rsidP="00E67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2D5F6B" w:rsidRPr="0011628B" w:rsidRDefault="002D5F6B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28B">
              <w:rPr>
                <w:rFonts w:ascii="Arial" w:hAnsi="Arial" w:cs="Arial"/>
                <w:b/>
                <w:sz w:val="20"/>
                <w:szCs w:val="20"/>
              </w:rPr>
              <w:t>Program çıktıları</w:t>
            </w:r>
          </w:p>
        </w:tc>
        <w:tc>
          <w:tcPr>
            <w:tcW w:w="2006" w:type="dxa"/>
            <w:shd w:val="clear" w:color="auto" w:fill="D2EAF1"/>
          </w:tcPr>
          <w:p w:rsidR="002D5F6B" w:rsidRPr="00183415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 etki</w:t>
            </w:r>
          </w:p>
        </w:tc>
      </w:tr>
      <w:tr w:rsidR="002D5F6B" w:rsidTr="00260F95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:rsidR="002D5F6B" w:rsidRPr="00183415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2D5F6B" w:rsidRPr="007447F2" w:rsidRDefault="00A02997" w:rsidP="001162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Dijital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Pazarlamanı</w:t>
            </w:r>
            <w:r w:rsidR="009954B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proofErr w:type="spellEnd"/>
            <w:r w:rsidR="008723B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23B4">
              <w:rPr>
                <w:rFonts w:ascii="Arial" w:hAnsi="Arial" w:cs="Arial"/>
                <w:sz w:val="20"/>
                <w:szCs w:val="20"/>
                <w:lang w:val="en-US"/>
              </w:rPr>
              <w:t>temel</w:t>
            </w:r>
            <w:proofErr w:type="spellEnd"/>
            <w:r w:rsidR="008723B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23B4">
              <w:rPr>
                <w:rFonts w:ascii="Arial" w:hAnsi="Arial" w:cs="Arial"/>
                <w:sz w:val="20"/>
                <w:szCs w:val="20"/>
                <w:lang w:val="en-US"/>
              </w:rPr>
              <w:t>kavramlarının</w:t>
            </w:r>
            <w:proofErr w:type="spellEnd"/>
            <w:r w:rsidR="00E47A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7A91">
              <w:rPr>
                <w:rFonts w:ascii="Arial" w:hAnsi="Arial" w:cs="Arial"/>
                <w:sz w:val="20"/>
                <w:szCs w:val="20"/>
                <w:lang w:val="en-US"/>
              </w:rPr>
              <w:t>tanımlarını</w:t>
            </w:r>
            <w:proofErr w:type="spellEnd"/>
            <w:r w:rsidR="00E47A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7A91">
              <w:rPr>
                <w:rFonts w:ascii="Arial" w:hAnsi="Arial" w:cs="Arial"/>
                <w:sz w:val="20"/>
                <w:szCs w:val="20"/>
                <w:lang w:val="en-US"/>
              </w:rPr>
              <w:t>bilir</w:t>
            </w:r>
            <w:proofErr w:type="spellEnd"/>
            <w:r w:rsidR="00906FC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sz w:val="20"/>
                <w:szCs w:val="20"/>
                <w:lang w:val="en-US"/>
              </w:rPr>
              <w:t>ve</w:t>
            </w:r>
            <w:proofErr w:type="spellEnd"/>
            <w:r w:rsidR="00906FC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sz w:val="20"/>
                <w:szCs w:val="20"/>
                <w:lang w:val="en-US"/>
              </w:rPr>
              <w:t>geleneksel</w:t>
            </w:r>
            <w:proofErr w:type="spellEnd"/>
            <w:r w:rsidR="00906FC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sz w:val="20"/>
                <w:szCs w:val="20"/>
                <w:lang w:val="en-US"/>
              </w:rPr>
              <w:t>pazarlama</w:t>
            </w:r>
            <w:proofErr w:type="spellEnd"/>
            <w:r w:rsidR="00906FC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sz w:val="20"/>
                <w:szCs w:val="20"/>
                <w:lang w:val="en-US"/>
              </w:rPr>
              <w:t>ile</w:t>
            </w:r>
            <w:proofErr w:type="spellEnd"/>
            <w:r w:rsidR="00906FC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sz w:val="20"/>
                <w:szCs w:val="20"/>
                <w:lang w:val="en-US"/>
              </w:rPr>
              <w:t>karşılaştırır</w:t>
            </w:r>
            <w:proofErr w:type="spellEnd"/>
            <w:r w:rsidR="00906FC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2D5F6B" w:rsidTr="00260F95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:rsidR="002D5F6B" w:rsidRPr="00183415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2D5F6B" w:rsidRPr="007447F2" w:rsidRDefault="00A02997" w:rsidP="001162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Dijit</w:t>
            </w:r>
            <w:r w:rsidR="009954BF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EF0166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proofErr w:type="spellEnd"/>
            <w:r w:rsidR="00EF01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F0166">
              <w:rPr>
                <w:rFonts w:ascii="Arial" w:hAnsi="Arial" w:cs="Arial"/>
                <w:sz w:val="20"/>
                <w:szCs w:val="20"/>
                <w:lang w:val="en-US"/>
              </w:rPr>
              <w:t>teknolojinin</w:t>
            </w:r>
            <w:proofErr w:type="spellEnd"/>
            <w:r w:rsidR="00EF01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F0166">
              <w:rPr>
                <w:rFonts w:ascii="Arial" w:hAnsi="Arial" w:cs="Arial"/>
                <w:sz w:val="20"/>
                <w:szCs w:val="20"/>
                <w:lang w:val="en-US"/>
              </w:rPr>
              <w:t>pazarlama</w:t>
            </w:r>
            <w:proofErr w:type="spellEnd"/>
            <w:r w:rsidR="00EF01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F0166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>arması</w:t>
            </w:r>
            <w:proofErr w:type="spellEnd"/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>üzerindeki</w:t>
            </w:r>
            <w:proofErr w:type="spellEnd"/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>etkisini</w:t>
            </w:r>
            <w:proofErr w:type="spellEnd"/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>kavrayarak</w:t>
            </w:r>
            <w:proofErr w:type="spellEnd"/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47A91">
              <w:rPr>
                <w:rFonts w:ascii="Arial" w:hAnsi="Arial" w:cs="Arial"/>
                <w:sz w:val="20"/>
                <w:szCs w:val="20"/>
                <w:lang w:val="en-US"/>
              </w:rPr>
              <w:t>sunduğu</w:t>
            </w:r>
            <w:proofErr w:type="spellEnd"/>
            <w:r w:rsidR="00E47A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7A91">
              <w:rPr>
                <w:rFonts w:ascii="Arial" w:hAnsi="Arial" w:cs="Arial"/>
                <w:sz w:val="20"/>
                <w:szCs w:val="20"/>
                <w:lang w:val="en-US"/>
              </w:rPr>
              <w:t>fırsatları</w:t>
            </w:r>
            <w:proofErr w:type="spellEnd"/>
            <w:r w:rsidR="00E47A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7A91">
              <w:rPr>
                <w:rFonts w:ascii="Arial" w:hAnsi="Arial" w:cs="Arial"/>
                <w:sz w:val="20"/>
                <w:szCs w:val="20"/>
                <w:lang w:val="en-US"/>
              </w:rPr>
              <w:t>açıklar</w:t>
            </w:r>
            <w:proofErr w:type="spellEnd"/>
            <w:r w:rsidR="00E47A9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2D5F6B" w:rsidTr="00260F95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:rsidR="002D5F6B" w:rsidRPr="00183415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2D5F6B" w:rsidRPr="007447F2" w:rsidRDefault="00A02997" w:rsidP="00D35B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Dijital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Pazarlama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startejilerini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uygulamalarını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>değerlendirerek</w:t>
            </w:r>
            <w:proofErr w:type="spellEnd"/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>bu</w:t>
            </w:r>
            <w:proofErr w:type="spellEnd"/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>faaliyetleri</w:t>
            </w:r>
            <w:proofErr w:type="spellEnd"/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>karşılaştırır</w:t>
            </w:r>
            <w:proofErr w:type="spellEnd"/>
            <w:r w:rsidR="00D35B7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2D5F6B" w:rsidRPr="007447F2" w:rsidRDefault="00A02997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006" w:type="dxa"/>
            <w:shd w:val="clear" w:color="auto" w:fill="D2EAF1"/>
          </w:tcPr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2D5F6B" w:rsidTr="00260F95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:rsidR="002D5F6B" w:rsidRPr="00183415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2D5F6B" w:rsidRPr="007447F2" w:rsidRDefault="00D35B7E" w:rsidP="001162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5B7E">
              <w:rPr>
                <w:rFonts w:ascii="Arial" w:hAnsi="Arial" w:cs="Arial"/>
                <w:sz w:val="20"/>
                <w:szCs w:val="20"/>
              </w:rPr>
              <w:t xml:space="preserve">Dijital </w:t>
            </w:r>
            <w:r w:rsidR="00E701A1">
              <w:rPr>
                <w:rFonts w:ascii="Arial" w:hAnsi="Arial" w:cs="Arial"/>
                <w:sz w:val="20"/>
                <w:szCs w:val="20"/>
              </w:rPr>
              <w:t xml:space="preserve">medya </w:t>
            </w:r>
            <w:r w:rsidRPr="00D35B7E">
              <w:rPr>
                <w:rFonts w:ascii="Arial" w:hAnsi="Arial" w:cs="Arial"/>
                <w:sz w:val="20"/>
                <w:szCs w:val="20"/>
              </w:rPr>
              <w:t>kanalların</w:t>
            </w:r>
            <w:r>
              <w:rPr>
                <w:rFonts w:ascii="Arial" w:hAnsi="Arial" w:cs="Arial"/>
                <w:sz w:val="20"/>
                <w:szCs w:val="20"/>
              </w:rPr>
              <w:t xml:space="preserve"> performansını değerlendirerek, geliştirilmesi için öneride bulunur.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2D5F6B" w:rsidRPr="007447F2" w:rsidRDefault="00D35B7E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2D5F6B" w:rsidRPr="007447F2" w:rsidRDefault="00D35B7E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2D5F6B" w:rsidTr="00260F95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:rsidR="002D5F6B" w:rsidRPr="00183415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2D5F6B" w:rsidRPr="007447F2" w:rsidRDefault="002D5F6B" w:rsidP="001162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Ders</w:t>
            </w:r>
            <w:proofErr w:type="spellEnd"/>
            <w:r w:rsidRPr="001162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628B">
              <w:rPr>
                <w:rFonts w:ascii="Arial" w:hAnsi="Arial" w:cs="Arial"/>
                <w:sz w:val="20"/>
                <w:szCs w:val="20"/>
                <w:lang w:val="en-US"/>
              </w:rPr>
              <w:t>projelerinde</w:t>
            </w:r>
            <w:proofErr w:type="spellEnd"/>
            <w:r w:rsidRPr="001162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628B">
              <w:rPr>
                <w:rFonts w:ascii="Arial" w:hAnsi="Arial" w:cs="Arial"/>
                <w:sz w:val="20"/>
                <w:szCs w:val="20"/>
                <w:lang w:val="en-US"/>
              </w:rPr>
              <w:t>yeni</w:t>
            </w:r>
            <w:proofErr w:type="spellEnd"/>
            <w:r w:rsidRPr="001162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628B">
              <w:rPr>
                <w:rFonts w:ascii="Arial" w:hAnsi="Arial" w:cs="Arial"/>
                <w:sz w:val="20"/>
                <w:szCs w:val="20"/>
                <w:lang w:val="en-US"/>
              </w:rPr>
              <w:t>teknolojik</w:t>
            </w:r>
            <w:proofErr w:type="spellEnd"/>
            <w:r w:rsidRPr="001162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628B">
              <w:rPr>
                <w:rFonts w:ascii="Arial" w:hAnsi="Arial" w:cs="Arial"/>
                <w:sz w:val="20"/>
                <w:szCs w:val="20"/>
                <w:lang w:val="en-US"/>
              </w:rPr>
              <w:t>araçlar</w:t>
            </w:r>
            <w:proofErr w:type="spellEnd"/>
            <w:r w:rsidRPr="001162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628B">
              <w:rPr>
                <w:rFonts w:ascii="Arial" w:hAnsi="Arial" w:cs="Arial"/>
                <w:sz w:val="20"/>
                <w:szCs w:val="20"/>
                <w:lang w:val="en-US"/>
              </w:rPr>
              <w:t>uygula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yabilir</w:t>
            </w:r>
            <w:proofErr w:type="spellEnd"/>
            <w:r w:rsidR="009954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2,6</w:t>
            </w:r>
          </w:p>
        </w:tc>
        <w:tc>
          <w:tcPr>
            <w:tcW w:w="2006" w:type="dxa"/>
            <w:shd w:val="clear" w:color="auto" w:fill="D2EAF1"/>
          </w:tcPr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2D5F6B" w:rsidRPr="00183415" w:rsidTr="00260F95">
        <w:tc>
          <w:tcPr>
            <w:tcW w:w="11766" w:type="dxa"/>
            <w:gridSpan w:val="24"/>
            <w:shd w:val="clear" w:color="auto" w:fill="auto"/>
          </w:tcPr>
          <w:p w:rsidR="002D5F6B" w:rsidRPr="00183415" w:rsidRDefault="002D5F6B" w:rsidP="00EF01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İçeriği</w:t>
            </w:r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>Öğrencilerin</w:t>
            </w:r>
            <w:proofErr w:type="spellEnd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>güncel</w:t>
            </w:r>
            <w:proofErr w:type="spellEnd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F6D43"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 w:rsidR="003F6D4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F6D43">
              <w:rPr>
                <w:rFonts w:ascii="Arial" w:hAnsi="Arial" w:cs="Arial"/>
                <w:b/>
                <w:sz w:val="20"/>
                <w:szCs w:val="20"/>
                <w:lang w:val="en-US"/>
              </w:rPr>
              <w:t>pazarlama</w:t>
            </w:r>
            <w:proofErr w:type="spellEnd"/>
            <w:r w:rsidR="0097554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75546">
              <w:rPr>
                <w:rFonts w:ascii="Arial" w:hAnsi="Arial" w:cs="Arial"/>
                <w:b/>
                <w:sz w:val="20"/>
                <w:szCs w:val="20"/>
                <w:lang w:val="en-US"/>
              </w:rPr>
              <w:t>trendleri</w:t>
            </w:r>
            <w:proofErr w:type="spellEnd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>hakkında</w:t>
            </w:r>
            <w:proofErr w:type="spellEnd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>teorik</w:t>
            </w:r>
            <w:proofErr w:type="spellEnd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>pratik</w:t>
            </w:r>
            <w:proofErr w:type="spellEnd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>becerilerinin</w:t>
            </w:r>
            <w:proofErr w:type="spellEnd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>gelişmesinin</w:t>
            </w:r>
            <w:proofErr w:type="spellEnd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>hedeflendiği</w:t>
            </w:r>
            <w:proofErr w:type="spellEnd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>bu</w:t>
            </w:r>
            <w:proofErr w:type="spellEnd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>derste</w:t>
            </w:r>
            <w:proofErr w:type="spellEnd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>;</w:t>
            </w:r>
            <w:r w:rsidR="00FB47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>pazarlama</w:t>
            </w:r>
            <w:proofErr w:type="spellEnd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>stratejileri</w:t>
            </w:r>
            <w:proofErr w:type="spellEnd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>pazarlama</w:t>
            </w:r>
            <w:proofErr w:type="spellEnd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>karması</w:t>
            </w:r>
            <w:proofErr w:type="spellEnd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>platformlarda</w:t>
            </w:r>
            <w:proofErr w:type="spellEnd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>pazarlama</w:t>
            </w:r>
            <w:proofErr w:type="spellEnd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>kampanyalarının</w:t>
            </w:r>
            <w:proofErr w:type="spellEnd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>hazırlanması</w:t>
            </w:r>
            <w:proofErr w:type="spellEnd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975546">
              <w:rPr>
                <w:rFonts w:ascii="Arial" w:hAnsi="Arial" w:cs="Arial"/>
                <w:b/>
                <w:sz w:val="20"/>
                <w:szCs w:val="20"/>
                <w:lang w:val="en-US"/>
              </w:rPr>
              <w:t>,</w:t>
            </w:r>
            <w:proofErr w:type="spellStart"/>
            <w:r w:rsidR="00975546"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 w:rsidR="0097554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23B4">
              <w:rPr>
                <w:rFonts w:ascii="Arial" w:hAnsi="Arial" w:cs="Arial"/>
                <w:b/>
                <w:sz w:val="20"/>
                <w:szCs w:val="20"/>
                <w:lang w:val="en-US"/>
              </w:rPr>
              <w:t>platformlarda</w:t>
            </w:r>
            <w:proofErr w:type="spellEnd"/>
            <w:r w:rsidR="008723B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75546">
              <w:rPr>
                <w:rFonts w:ascii="Arial" w:hAnsi="Arial" w:cs="Arial"/>
                <w:b/>
                <w:sz w:val="20"/>
                <w:szCs w:val="20"/>
                <w:lang w:val="en-US"/>
              </w:rPr>
              <w:t>pazarlama</w:t>
            </w:r>
            <w:proofErr w:type="spellEnd"/>
            <w:r w:rsidR="0097554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75546">
              <w:rPr>
                <w:rFonts w:ascii="Arial" w:hAnsi="Arial" w:cs="Arial"/>
                <w:b/>
                <w:sz w:val="20"/>
                <w:szCs w:val="20"/>
                <w:lang w:val="en-US"/>
              </w:rPr>
              <w:t>iletişimi</w:t>
            </w:r>
            <w:proofErr w:type="spellEnd"/>
            <w:r w:rsidR="0097554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>küresel</w:t>
            </w:r>
            <w:proofErr w:type="spellEnd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>bazda</w:t>
            </w:r>
            <w:proofErr w:type="spellEnd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>kullanılan</w:t>
            </w:r>
            <w:proofErr w:type="spellEnd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>pazarlama</w:t>
            </w:r>
            <w:proofErr w:type="spellEnd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>uygulamaları</w:t>
            </w:r>
            <w:proofErr w:type="spellEnd"/>
            <w:r w:rsidR="00FB5D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F6D43">
              <w:rPr>
                <w:rFonts w:ascii="Arial" w:hAnsi="Arial" w:cs="Arial"/>
                <w:b/>
                <w:sz w:val="20"/>
                <w:szCs w:val="20"/>
                <w:lang w:val="en-US"/>
              </w:rPr>
              <w:t>konularına</w:t>
            </w:r>
            <w:proofErr w:type="spellEnd"/>
            <w:r w:rsidR="003F6D4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>kapsamlı</w:t>
            </w:r>
            <w:proofErr w:type="spellEnd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>olarak</w:t>
            </w:r>
            <w:proofErr w:type="spellEnd"/>
            <w:r w:rsidR="00225D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F6D43">
              <w:rPr>
                <w:rFonts w:ascii="Arial" w:hAnsi="Arial" w:cs="Arial"/>
                <w:b/>
                <w:sz w:val="20"/>
                <w:szCs w:val="20"/>
                <w:lang w:val="en-US"/>
              </w:rPr>
              <w:t>yer</w:t>
            </w:r>
            <w:proofErr w:type="spellEnd"/>
            <w:r w:rsidR="003F6D4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F6D43">
              <w:rPr>
                <w:rFonts w:ascii="Arial" w:hAnsi="Arial" w:cs="Arial"/>
                <w:b/>
                <w:sz w:val="20"/>
                <w:szCs w:val="20"/>
                <w:lang w:val="en-US"/>
              </w:rPr>
              <w:t>verilmektedir</w:t>
            </w:r>
            <w:proofErr w:type="spellEnd"/>
            <w:r w:rsidR="003F6D43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="0010451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Ayrıca</w:t>
            </w:r>
            <w:proofErr w:type="spellEnd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pazarlamanın</w:t>
            </w:r>
            <w:proofErr w:type="spellEnd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gelişimi</w:t>
            </w:r>
            <w:proofErr w:type="spellEnd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günümüzdeki</w:t>
            </w:r>
            <w:proofErr w:type="spellEnd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durumu</w:t>
            </w:r>
            <w:proofErr w:type="spellEnd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uygulamada</w:t>
            </w:r>
            <w:proofErr w:type="spellEnd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karşılaşılan</w:t>
            </w:r>
            <w:proofErr w:type="spellEnd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sorunlar</w:t>
            </w:r>
            <w:r w:rsidR="008723B4">
              <w:rPr>
                <w:rFonts w:ascii="Arial" w:hAnsi="Arial" w:cs="Arial"/>
                <w:b/>
                <w:sz w:val="20"/>
                <w:szCs w:val="20"/>
                <w:lang w:val="en-US"/>
              </w:rPr>
              <w:t>ı</w:t>
            </w:r>
            <w:proofErr w:type="spellEnd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çözüm</w:t>
            </w:r>
            <w:proofErr w:type="spellEnd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önerileri</w:t>
            </w:r>
            <w:proofErr w:type="spellEnd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derste</w:t>
            </w:r>
            <w:proofErr w:type="spellEnd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ele</w:t>
            </w:r>
            <w:proofErr w:type="spellEnd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alınacaktır</w:t>
            </w:r>
            <w:proofErr w:type="spellEnd"/>
            <w:r w:rsidR="00906FC7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</w:tr>
      <w:tr w:rsidR="002D5F6B" w:rsidRPr="00183415" w:rsidTr="00260F95">
        <w:tc>
          <w:tcPr>
            <w:tcW w:w="11766" w:type="dxa"/>
            <w:gridSpan w:val="24"/>
            <w:shd w:val="clear" w:color="auto" w:fill="D2EAF1"/>
          </w:tcPr>
          <w:p w:rsidR="002D5F6B" w:rsidRPr="00183415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 ( Haftalık Ders Planı)</w:t>
            </w:r>
          </w:p>
        </w:tc>
      </w:tr>
      <w:tr w:rsidR="002D5F6B" w:rsidRPr="00183415" w:rsidTr="00260F95">
        <w:tc>
          <w:tcPr>
            <w:tcW w:w="1126" w:type="dxa"/>
            <w:shd w:val="clear" w:color="auto" w:fill="auto"/>
          </w:tcPr>
          <w:p w:rsidR="002D5F6B" w:rsidRDefault="002D5F6B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2D5F6B" w:rsidRDefault="002D5F6B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2D5F6B" w:rsidRDefault="002D5F6B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2D5F6B" w:rsidRPr="00C30B60" w:rsidRDefault="002D5F6B" w:rsidP="00483ED7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B60"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2D5F6B" w:rsidRPr="00183415" w:rsidTr="00260F95">
        <w:tc>
          <w:tcPr>
            <w:tcW w:w="1126" w:type="dxa"/>
            <w:shd w:val="clear" w:color="auto" w:fill="D2EAF1"/>
          </w:tcPr>
          <w:p w:rsidR="002D5F6B" w:rsidRPr="00183415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2D5F6B" w:rsidRPr="00AD7EE9" w:rsidRDefault="002D5F6B" w:rsidP="00AD7EE9">
            <w:r>
              <w:t>Tanışma Ve Giriş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:rsidR="002D5F6B" w:rsidRPr="007447F2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87" w:type="dxa"/>
            <w:gridSpan w:val="5"/>
            <w:shd w:val="clear" w:color="auto" w:fill="D2EAF1"/>
          </w:tcPr>
          <w:p w:rsidR="002D5F6B" w:rsidRPr="00604597" w:rsidRDefault="002D5F6B" w:rsidP="00483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2D5F6B" w:rsidRPr="00183415" w:rsidTr="00331816">
        <w:trPr>
          <w:trHeight w:val="614"/>
        </w:trPr>
        <w:tc>
          <w:tcPr>
            <w:tcW w:w="1126" w:type="dxa"/>
            <w:shd w:val="clear" w:color="auto" w:fill="auto"/>
          </w:tcPr>
          <w:p w:rsidR="002D5F6B" w:rsidRPr="00183415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2D5F6B" w:rsidRPr="00AD7EE9" w:rsidRDefault="009F2082" w:rsidP="004D3910">
            <w:r>
              <w:t>Pazarlamaya</w:t>
            </w:r>
            <w:r w:rsidR="002D5F6B" w:rsidRPr="004D3910">
              <w:t xml:space="preserve"> Giriş - Temel Kavramlar ve Tartışma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2D5F6B" w:rsidRPr="007447F2" w:rsidRDefault="00331816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2D5F6B" w:rsidRPr="00604597" w:rsidRDefault="002D5F6B" w:rsidP="00483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2D5F6B" w:rsidRPr="00183415" w:rsidTr="00260F95">
        <w:tc>
          <w:tcPr>
            <w:tcW w:w="1126" w:type="dxa"/>
            <w:shd w:val="clear" w:color="auto" w:fill="D2EAF1"/>
          </w:tcPr>
          <w:p w:rsidR="002D5F6B" w:rsidRPr="00183415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906FC7" w:rsidRPr="00AD7EE9" w:rsidRDefault="00331816" w:rsidP="006E227F">
            <w:r>
              <w:t xml:space="preserve">Pazarlama Stratejileri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2D5F6B" w:rsidRPr="007447F2" w:rsidRDefault="00331816" w:rsidP="0033181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Notları</w:t>
            </w:r>
            <w:proofErr w:type="spellEnd"/>
          </w:p>
        </w:tc>
        <w:tc>
          <w:tcPr>
            <w:tcW w:w="3987" w:type="dxa"/>
            <w:gridSpan w:val="5"/>
            <w:shd w:val="clear" w:color="auto" w:fill="D2EAF1"/>
          </w:tcPr>
          <w:p w:rsidR="002D5F6B" w:rsidRPr="00604597" w:rsidRDefault="002D5F6B" w:rsidP="00483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2D5F6B" w:rsidRPr="00183415" w:rsidTr="00260F95">
        <w:tc>
          <w:tcPr>
            <w:tcW w:w="1126" w:type="dxa"/>
            <w:shd w:val="clear" w:color="auto" w:fill="auto"/>
          </w:tcPr>
          <w:p w:rsidR="002D5F6B" w:rsidRPr="00183415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2D5F6B" w:rsidRPr="00AD7EE9" w:rsidRDefault="006E6C0E" w:rsidP="00331816">
            <w:r w:rsidRPr="00331816">
              <w:t>Dijital Pazarlamanın Gelişimi</w:t>
            </w:r>
            <w:r w:rsidR="00331816">
              <w:t xml:space="preserve"> Tanımı ve Stratejileri - </w:t>
            </w:r>
            <w:r w:rsidR="00331816">
              <w:t>Grupların belirlenmesi ve Projelerin dağıtımı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2D5F6B" w:rsidRDefault="006E6C0E" w:rsidP="003318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331816">
              <w:rPr>
                <w:rFonts w:ascii="Arial" w:hAnsi="Arial" w:cs="Arial"/>
                <w:sz w:val="20"/>
                <w:szCs w:val="20"/>
                <w:lang w:val="en-US"/>
              </w:rPr>
              <w:t>Ders</w:t>
            </w:r>
            <w:proofErr w:type="spellEnd"/>
            <w:r w:rsidR="0033181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1816">
              <w:rPr>
                <w:rFonts w:ascii="Arial" w:hAnsi="Arial" w:cs="Arial"/>
                <w:sz w:val="20"/>
                <w:szCs w:val="20"/>
                <w:lang w:val="en-US"/>
              </w:rPr>
              <w:t>Kitabı</w:t>
            </w:r>
            <w:proofErr w:type="spellEnd"/>
            <w:r w:rsidR="0033181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1816">
              <w:rPr>
                <w:rFonts w:ascii="Arial" w:hAnsi="Arial" w:cs="Arial"/>
                <w:sz w:val="20"/>
                <w:szCs w:val="20"/>
                <w:lang w:val="en-US"/>
              </w:rPr>
              <w:t>Bölüm</w:t>
            </w:r>
            <w:proofErr w:type="spellEnd"/>
            <w:r w:rsidR="00331816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</w:p>
          <w:p w:rsidR="00331816" w:rsidRPr="007447F2" w:rsidRDefault="00331816" w:rsidP="003318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Notları</w:t>
            </w:r>
            <w:proofErr w:type="spellEnd"/>
          </w:p>
        </w:tc>
        <w:tc>
          <w:tcPr>
            <w:tcW w:w="3987" w:type="dxa"/>
            <w:gridSpan w:val="5"/>
            <w:shd w:val="clear" w:color="auto" w:fill="auto"/>
          </w:tcPr>
          <w:p w:rsidR="002D5F6B" w:rsidRPr="00604597" w:rsidRDefault="00331816" w:rsidP="00483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2D5F6B" w:rsidRPr="008048FF" w:rsidTr="006E227F">
        <w:trPr>
          <w:trHeight w:val="311"/>
        </w:trPr>
        <w:tc>
          <w:tcPr>
            <w:tcW w:w="1126" w:type="dxa"/>
            <w:shd w:val="clear" w:color="auto" w:fill="D2EAF1"/>
          </w:tcPr>
          <w:p w:rsidR="002D5F6B" w:rsidRPr="00183415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2D5F6B" w:rsidRPr="00AD7EE9" w:rsidRDefault="00331816" w:rsidP="00331816">
            <w:r w:rsidRPr="00331816">
              <w:t>Dijital Pazarlamanın Gelişimi</w:t>
            </w:r>
            <w:r>
              <w:t xml:space="preserve"> Tanımı ve Stratejileri</w:t>
            </w:r>
            <w:r>
              <w:t xml:space="preserve"> devam...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2D5F6B" w:rsidRPr="007447F2" w:rsidRDefault="00331816" w:rsidP="00C65AA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Notları</w:t>
            </w:r>
            <w:proofErr w:type="spellEnd"/>
          </w:p>
        </w:tc>
        <w:tc>
          <w:tcPr>
            <w:tcW w:w="3987" w:type="dxa"/>
            <w:gridSpan w:val="5"/>
            <w:shd w:val="clear" w:color="auto" w:fill="D2EAF1"/>
          </w:tcPr>
          <w:p w:rsidR="002D5F6B" w:rsidRPr="00604597" w:rsidRDefault="002D5F6B" w:rsidP="00483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2D5F6B" w:rsidRPr="00183415" w:rsidTr="00260F95">
        <w:tc>
          <w:tcPr>
            <w:tcW w:w="1126" w:type="dxa"/>
            <w:shd w:val="clear" w:color="auto" w:fill="auto"/>
          </w:tcPr>
          <w:p w:rsidR="002D5F6B" w:rsidRPr="00183415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2D5F6B" w:rsidRPr="00AD7EE9" w:rsidRDefault="0030632E" w:rsidP="00AE41C1">
            <w:r>
              <w:t>Dijital P</w:t>
            </w:r>
            <w:r w:rsidR="00267552">
              <w:t>latformlarda</w:t>
            </w:r>
            <w:r w:rsidR="006E6C0E">
              <w:t xml:space="preserve"> Kullanıcı Deneyimi ve Dönüşümü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2D5F6B" w:rsidRPr="007447F2" w:rsidRDefault="0030632E" w:rsidP="004D08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Kitabı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Bölüm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E6C0E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2D5F6B" w:rsidRPr="00604597" w:rsidRDefault="002D5F6B" w:rsidP="00483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1816" w:rsidRPr="00183415" w:rsidTr="00260F95">
        <w:tc>
          <w:tcPr>
            <w:tcW w:w="1126" w:type="dxa"/>
            <w:shd w:val="clear" w:color="auto" w:fill="D2EAF1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31816" w:rsidRPr="00AD7EE9" w:rsidRDefault="00331816" w:rsidP="009E3F71">
            <w:r>
              <w:t>Big Data Belgeseli ve Ödev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31816" w:rsidRPr="007447F2" w:rsidRDefault="00331816" w:rsidP="009E3F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Video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Gösterimi</w:t>
            </w:r>
            <w:proofErr w:type="spellEnd"/>
          </w:p>
        </w:tc>
        <w:tc>
          <w:tcPr>
            <w:tcW w:w="3987" w:type="dxa"/>
            <w:gridSpan w:val="5"/>
            <w:shd w:val="clear" w:color="auto" w:fill="D2EAF1"/>
          </w:tcPr>
          <w:p w:rsidR="00331816" w:rsidRPr="007447F2" w:rsidRDefault="00331816" w:rsidP="009E3F7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31816" w:rsidRPr="000633BD" w:rsidTr="00260F95">
        <w:tc>
          <w:tcPr>
            <w:tcW w:w="1126" w:type="dxa"/>
            <w:shd w:val="clear" w:color="auto" w:fill="auto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31816" w:rsidRPr="00AD7EE9" w:rsidRDefault="00331816" w:rsidP="009E3F71">
            <w:r>
              <w:t>Dijital Pazarlama Müşeteri İlişkileri (MİY)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31816" w:rsidRPr="007447F2" w:rsidRDefault="00331816" w:rsidP="009E3F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Bölüm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331816" w:rsidRPr="00604597" w:rsidRDefault="00331816" w:rsidP="009E3F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1816" w:rsidRPr="000633BD" w:rsidTr="00260F95">
        <w:tc>
          <w:tcPr>
            <w:tcW w:w="1126" w:type="dxa"/>
            <w:shd w:val="clear" w:color="auto" w:fill="D2EAF1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31816" w:rsidRPr="00AD7EE9" w:rsidRDefault="00331816" w:rsidP="009E3F71">
            <w:r>
              <w:t>İçerik Stratejisi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31816" w:rsidRPr="007447F2" w:rsidRDefault="00331816" w:rsidP="009E3F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Kitabı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Bölüm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13</w:t>
            </w:r>
          </w:p>
        </w:tc>
        <w:tc>
          <w:tcPr>
            <w:tcW w:w="3987" w:type="dxa"/>
            <w:gridSpan w:val="5"/>
            <w:shd w:val="clear" w:color="auto" w:fill="D2EAF1"/>
          </w:tcPr>
          <w:p w:rsidR="00331816" w:rsidRPr="007447F2" w:rsidRDefault="00331816" w:rsidP="009E3F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1816" w:rsidRPr="000633BD" w:rsidTr="00260F95">
        <w:tc>
          <w:tcPr>
            <w:tcW w:w="1126" w:type="dxa"/>
            <w:shd w:val="clear" w:color="auto" w:fill="auto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31816" w:rsidRPr="00AD7EE9" w:rsidRDefault="00331816" w:rsidP="009E3F71">
            <w:r>
              <w:t>Analiz ve Raporalama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31816" w:rsidRDefault="00331816" w:rsidP="009E3F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Bölüm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  <w:p w:rsidR="00331816" w:rsidRPr="007447F2" w:rsidRDefault="00331816" w:rsidP="009E3F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87" w:type="dxa"/>
            <w:gridSpan w:val="5"/>
            <w:shd w:val="clear" w:color="auto" w:fill="auto"/>
          </w:tcPr>
          <w:p w:rsidR="00331816" w:rsidRPr="00604597" w:rsidRDefault="00331816" w:rsidP="009E3F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1816" w:rsidRPr="000633BD" w:rsidTr="00260F95">
        <w:tc>
          <w:tcPr>
            <w:tcW w:w="1126" w:type="dxa"/>
            <w:shd w:val="clear" w:color="auto" w:fill="D2EAF1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31816" w:rsidRPr="00AD7EE9" w:rsidRDefault="00331816" w:rsidP="009E3F71">
            <w:r>
              <w:t>B2B, B2C, Dijital Pazarlama Uygulamaları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31816" w:rsidRPr="007447F2" w:rsidRDefault="00331816" w:rsidP="009E3F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Örnek Olay İnceleme</w:t>
            </w:r>
          </w:p>
        </w:tc>
        <w:tc>
          <w:tcPr>
            <w:tcW w:w="3987" w:type="dxa"/>
            <w:gridSpan w:val="5"/>
            <w:shd w:val="clear" w:color="auto" w:fill="D2EAF1"/>
          </w:tcPr>
          <w:p w:rsidR="00331816" w:rsidRDefault="00331816" w:rsidP="009E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  <w:p w:rsidR="00331816" w:rsidRPr="00604597" w:rsidRDefault="00331816" w:rsidP="009E3F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1816" w:rsidRPr="000633BD" w:rsidTr="00260F95">
        <w:tc>
          <w:tcPr>
            <w:tcW w:w="1126" w:type="dxa"/>
            <w:shd w:val="clear" w:color="auto" w:fill="auto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31816" w:rsidRPr="00AD7EE9" w:rsidRDefault="00331816" w:rsidP="009E3F71">
            <w:r w:rsidRPr="00C005BB">
              <w:t xml:space="preserve">Final sınavı için </w:t>
            </w:r>
            <w:r>
              <w:t>genel tekrar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31816" w:rsidRPr="007447F2" w:rsidRDefault="00331816" w:rsidP="009E3F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87" w:type="dxa"/>
            <w:gridSpan w:val="5"/>
            <w:shd w:val="clear" w:color="auto" w:fill="auto"/>
          </w:tcPr>
          <w:p w:rsidR="00331816" w:rsidRPr="00604597" w:rsidRDefault="00331816" w:rsidP="009E3F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1816" w:rsidRPr="000633BD" w:rsidTr="00260F95">
        <w:tc>
          <w:tcPr>
            <w:tcW w:w="1126" w:type="dxa"/>
            <w:shd w:val="clear" w:color="auto" w:fill="D2EAF1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31816" w:rsidRPr="00AD7EE9" w:rsidRDefault="00331816" w:rsidP="00C005BB">
            <w:r>
              <w:t>Proje sunumları ve rapor teslimi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31816" w:rsidRPr="007447F2" w:rsidRDefault="00331816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Öğrenci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Gruplarının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Power Point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Sunuları</w:t>
            </w:r>
            <w:proofErr w:type="spellEnd"/>
          </w:p>
        </w:tc>
        <w:tc>
          <w:tcPr>
            <w:tcW w:w="3987" w:type="dxa"/>
            <w:gridSpan w:val="5"/>
            <w:shd w:val="clear" w:color="auto" w:fill="D2EAF1"/>
          </w:tcPr>
          <w:p w:rsidR="00331816" w:rsidRPr="00604597" w:rsidRDefault="00331816" w:rsidP="00483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Sunum</w:t>
            </w:r>
            <w:proofErr w:type="spellEnd"/>
          </w:p>
        </w:tc>
      </w:tr>
      <w:tr w:rsidR="00331816" w:rsidRPr="000633BD" w:rsidTr="00260F95">
        <w:tc>
          <w:tcPr>
            <w:tcW w:w="1126" w:type="dxa"/>
            <w:shd w:val="clear" w:color="auto" w:fill="auto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31816" w:rsidRPr="00AD7EE9" w:rsidRDefault="00331816" w:rsidP="00AD7EE9">
            <w:r w:rsidRPr="00AD7EE9">
              <w:t>Final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31816" w:rsidRPr="007447F2" w:rsidRDefault="00331816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331816" w:rsidRPr="007447F2" w:rsidRDefault="00331816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31816" w:rsidRPr="00183415" w:rsidTr="00260F95">
        <w:tc>
          <w:tcPr>
            <w:tcW w:w="11766" w:type="dxa"/>
            <w:gridSpan w:val="24"/>
            <w:shd w:val="clear" w:color="auto" w:fill="D2EAF1"/>
          </w:tcPr>
          <w:p w:rsidR="00331816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1816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1816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1816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1816" w:rsidTr="00260F95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:rsidR="00331816" w:rsidRPr="00183415" w:rsidRDefault="00331816" w:rsidP="00085D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0D1">
              <w:rPr>
                <w:rFonts w:ascii="Arial" w:hAnsi="Arial" w:cs="Arial"/>
                <w:b/>
                <w:sz w:val="20"/>
                <w:szCs w:val="20"/>
              </w:rPr>
              <w:lastRenderedPageBreak/>
              <w:t>Ders Kitabı</w:t>
            </w:r>
          </w:p>
        </w:tc>
        <w:tc>
          <w:tcPr>
            <w:tcW w:w="8847" w:type="dxa"/>
            <w:gridSpan w:val="18"/>
            <w:tcBorders>
              <w:left w:val="nil"/>
            </w:tcBorders>
            <w:shd w:val="clear" w:color="auto" w:fill="auto"/>
          </w:tcPr>
          <w:p w:rsidR="00331816" w:rsidRDefault="00331816" w:rsidP="00A029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31816" w:rsidRDefault="00331816" w:rsidP="00A029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0C79">
              <w:rPr>
                <w:rFonts w:ascii="Arial" w:hAnsi="Arial" w:cs="Arial"/>
                <w:sz w:val="20"/>
                <w:szCs w:val="20"/>
                <w:lang w:val="en-US"/>
              </w:rPr>
              <w:t>Chaffey, D. &amp; Ellis-Chadwick, F. (201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DA0C79">
              <w:rPr>
                <w:rFonts w:ascii="Arial" w:hAnsi="Arial" w:cs="Arial"/>
                <w:sz w:val="20"/>
                <w:szCs w:val="20"/>
                <w:lang w:val="en-US"/>
              </w:rPr>
              <w:t>). Digital Marketing: Strategy, Implementa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tion and Practice, Pearson</w:t>
            </w:r>
            <w:r w:rsidRPr="00DA0C7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331816" w:rsidRPr="007447F2" w:rsidRDefault="00331816" w:rsidP="00A029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Kingsnorth, S. (2016). Dijital Pazarlama Stratejisi.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Ankara: Nobel Yayınları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31816" w:rsidTr="00260F95">
        <w:tc>
          <w:tcPr>
            <w:tcW w:w="2919" w:type="dxa"/>
            <w:gridSpan w:val="6"/>
            <w:shd w:val="clear" w:color="auto" w:fill="D2EAF1"/>
          </w:tcPr>
          <w:p w:rsidR="00331816" w:rsidRPr="00183415" w:rsidRDefault="00331816" w:rsidP="00C83E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E64">
              <w:rPr>
                <w:rFonts w:ascii="Arial" w:hAnsi="Arial" w:cs="Arial"/>
                <w:b/>
                <w:bCs/>
                <w:sz w:val="20"/>
                <w:szCs w:val="20"/>
              </w:rPr>
              <w:t>İlgili Bağlantılar</w:t>
            </w:r>
          </w:p>
        </w:tc>
        <w:tc>
          <w:tcPr>
            <w:tcW w:w="8847" w:type="dxa"/>
            <w:gridSpan w:val="18"/>
            <w:shd w:val="clear" w:color="auto" w:fill="D2EAF1"/>
          </w:tcPr>
          <w:p w:rsidR="00331816" w:rsidRPr="007447F2" w:rsidRDefault="00331816" w:rsidP="009E3E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E3E64"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 w:rsidRPr="009E3E6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3E64">
              <w:rPr>
                <w:rFonts w:ascii="Arial" w:hAnsi="Arial" w:cs="Arial"/>
                <w:sz w:val="20"/>
                <w:szCs w:val="20"/>
                <w:lang w:val="en-US"/>
              </w:rPr>
              <w:t>üyesinin</w:t>
            </w:r>
            <w:proofErr w:type="spellEnd"/>
            <w:r w:rsidRPr="009E3E64">
              <w:rPr>
                <w:rFonts w:ascii="Arial" w:hAnsi="Arial" w:cs="Arial"/>
                <w:sz w:val="20"/>
                <w:szCs w:val="20"/>
                <w:lang w:val="en-US"/>
              </w:rPr>
              <w:t xml:space="preserve"> web </w:t>
            </w:r>
            <w:proofErr w:type="spellStart"/>
            <w:r w:rsidRPr="009E3E64">
              <w:rPr>
                <w:rFonts w:ascii="Arial" w:hAnsi="Arial" w:cs="Arial"/>
                <w:sz w:val="20"/>
                <w:szCs w:val="20"/>
                <w:lang w:val="en-US"/>
              </w:rPr>
              <w:t>sayfası</w:t>
            </w:r>
            <w:proofErr w:type="spellEnd"/>
            <w:r w:rsidRPr="009E3E6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3E64">
              <w:rPr>
                <w:rFonts w:ascii="Arial" w:hAnsi="Arial" w:cs="Arial"/>
                <w:sz w:val="20"/>
                <w:szCs w:val="20"/>
                <w:lang w:val="en-US"/>
              </w:rPr>
              <w:t>aracılığıyla</w:t>
            </w:r>
            <w:proofErr w:type="spellEnd"/>
            <w:r w:rsidRPr="009E3E6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3E64">
              <w:rPr>
                <w:rFonts w:ascii="Arial" w:hAnsi="Arial" w:cs="Arial"/>
                <w:sz w:val="20"/>
                <w:szCs w:val="20"/>
                <w:lang w:val="en-US"/>
              </w:rPr>
              <w:t>vaka</w:t>
            </w:r>
            <w:proofErr w:type="spellEnd"/>
            <w:r w:rsidRPr="009E3E6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3E64">
              <w:rPr>
                <w:rFonts w:ascii="Arial" w:hAnsi="Arial" w:cs="Arial"/>
                <w:sz w:val="20"/>
                <w:szCs w:val="20"/>
                <w:lang w:val="en-US"/>
              </w:rPr>
              <w:t>çalışmal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veya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ödev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talimatları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takip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edilecektir</w:t>
            </w:r>
            <w:proofErr w:type="spellEnd"/>
            <w:r w:rsidRPr="009E3E64">
              <w:rPr>
                <w:rFonts w:ascii="Arial" w:hAnsi="Arial" w:cs="Arial"/>
                <w:sz w:val="20"/>
                <w:szCs w:val="20"/>
                <w:lang w:val="en-US"/>
              </w:rPr>
              <w:t>: www.cag.edu.tr/murat-gulmez</w:t>
            </w:r>
          </w:p>
        </w:tc>
      </w:tr>
      <w:tr w:rsidR="00331816" w:rsidTr="00260F95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:rsidR="00331816" w:rsidRPr="00183415" w:rsidRDefault="00331816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9F8">
              <w:rPr>
                <w:rFonts w:ascii="Arial" w:hAnsi="Arial" w:cs="Arial"/>
                <w:b/>
                <w:bCs/>
                <w:sz w:val="20"/>
                <w:szCs w:val="20"/>
              </w:rPr>
              <w:t>Materyal Paylaşımı</w:t>
            </w:r>
          </w:p>
        </w:tc>
        <w:tc>
          <w:tcPr>
            <w:tcW w:w="8847" w:type="dxa"/>
            <w:gridSpan w:val="18"/>
            <w:tcBorders>
              <w:left w:val="nil"/>
            </w:tcBorders>
            <w:shd w:val="clear" w:color="auto" w:fill="auto"/>
          </w:tcPr>
          <w:p w:rsidR="00331816" w:rsidRDefault="00331816" w:rsidP="009F28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Örnek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olay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çalışmaları</w:t>
            </w:r>
            <w:proofErr w:type="spellEnd"/>
          </w:p>
          <w:p w:rsidR="00331816" w:rsidRPr="007447F2" w:rsidRDefault="00331816" w:rsidP="009F28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31816" w:rsidRPr="00183415" w:rsidTr="00260F95">
        <w:tc>
          <w:tcPr>
            <w:tcW w:w="11766" w:type="dxa"/>
            <w:gridSpan w:val="24"/>
            <w:shd w:val="clear" w:color="auto" w:fill="D2EAF1"/>
          </w:tcPr>
          <w:p w:rsidR="00331816" w:rsidRPr="00183415" w:rsidRDefault="00331816" w:rsidP="00DF01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ÖLÇME ve DEĞERLENDİRME</w:t>
            </w:r>
          </w:p>
        </w:tc>
      </w:tr>
      <w:tr w:rsidR="00331816" w:rsidRPr="00183415" w:rsidTr="00260F95">
        <w:tc>
          <w:tcPr>
            <w:tcW w:w="3099" w:type="dxa"/>
            <w:gridSpan w:val="7"/>
            <w:shd w:val="clear" w:color="auto" w:fill="auto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D2EAF1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4" w:type="dxa"/>
            <w:gridSpan w:val="10"/>
            <w:shd w:val="clear" w:color="auto" w:fill="auto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1816" w:rsidRPr="00183415" w:rsidTr="00260F95">
        <w:tc>
          <w:tcPr>
            <w:tcW w:w="3099" w:type="dxa"/>
            <w:gridSpan w:val="7"/>
            <w:shd w:val="clear" w:color="auto" w:fill="auto"/>
          </w:tcPr>
          <w:p w:rsidR="00331816" w:rsidRPr="0084079F" w:rsidRDefault="00331816" w:rsidP="00483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31816" w:rsidRPr="0084079F" w:rsidRDefault="00331816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331816" w:rsidRPr="0084079F" w:rsidRDefault="00331816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974" w:type="dxa"/>
            <w:gridSpan w:val="10"/>
            <w:shd w:val="clear" w:color="auto" w:fill="auto"/>
          </w:tcPr>
          <w:p w:rsidR="00331816" w:rsidRPr="0084079F" w:rsidRDefault="00331816" w:rsidP="00483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Notlar </w:t>
            </w:r>
          </w:p>
        </w:tc>
      </w:tr>
      <w:tr w:rsidR="00331816" w:rsidRPr="00183415" w:rsidTr="00260F95">
        <w:tc>
          <w:tcPr>
            <w:tcW w:w="3099" w:type="dxa"/>
            <w:gridSpan w:val="7"/>
            <w:shd w:val="clear" w:color="auto" w:fill="D2EAF1"/>
          </w:tcPr>
          <w:p w:rsidR="00331816" w:rsidRPr="00DF01AD" w:rsidRDefault="00331816" w:rsidP="007C45E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F01AD">
              <w:rPr>
                <w:rFonts w:ascii="Arial" w:hAnsi="Arial" w:cs="Arial"/>
                <w:b/>
                <w:sz w:val="20"/>
                <w:szCs w:val="20"/>
                <w:lang w:val="en-US"/>
              </w:rPr>
              <w:t>Proje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331816" w:rsidRPr="007447F2" w:rsidRDefault="00331816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31816" w:rsidRPr="00183415" w:rsidRDefault="00331816" w:rsidP="006E2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974" w:type="dxa"/>
            <w:gridSpan w:val="10"/>
            <w:shd w:val="clear" w:color="auto" w:fill="D2EAF1"/>
          </w:tcPr>
          <w:p w:rsidR="00331816" w:rsidRPr="009A0170" w:rsidRDefault="00331816" w:rsidP="0018341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0170">
              <w:rPr>
                <w:rFonts w:ascii="Arial" w:hAnsi="Arial" w:cs="Arial"/>
                <w:bCs/>
                <w:sz w:val="20"/>
                <w:szCs w:val="20"/>
              </w:rPr>
              <w:t>Bonus</w:t>
            </w:r>
          </w:p>
        </w:tc>
      </w:tr>
      <w:tr w:rsidR="00331816" w:rsidRPr="00183415" w:rsidTr="00260F95">
        <w:tc>
          <w:tcPr>
            <w:tcW w:w="3099" w:type="dxa"/>
            <w:gridSpan w:val="7"/>
            <w:shd w:val="clear" w:color="auto" w:fill="auto"/>
          </w:tcPr>
          <w:p w:rsidR="00331816" w:rsidRPr="007447F2" w:rsidRDefault="00331816" w:rsidP="007C45E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Ödev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331816" w:rsidRPr="007447F2" w:rsidRDefault="00331816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974" w:type="dxa"/>
            <w:gridSpan w:val="10"/>
            <w:shd w:val="clear" w:color="auto" w:fill="auto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1816" w:rsidRPr="00183415" w:rsidTr="00260F95">
        <w:tc>
          <w:tcPr>
            <w:tcW w:w="3099" w:type="dxa"/>
            <w:gridSpan w:val="7"/>
            <w:shd w:val="clear" w:color="auto" w:fill="auto"/>
          </w:tcPr>
          <w:p w:rsidR="00331816" w:rsidRPr="007447F2" w:rsidRDefault="00331816" w:rsidP="006C34A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Ara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Sınav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Aktivitelerin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Oranı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331816" w:rsidRPr="007447F2" w:rsidRDefault="00331816" w:rsidP="006C34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331816" w:rsidRPr="00183415" w:rsidRDefault="00331816" w:rsidP="006C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974" w:type="dxa"/>
            <w:gridSpan w:val="10"/>
            <w:shd w:val="clear" w:color="auto" w:fill="auto"/>
          </w:tcPr>
          <w:p w:rsidR="00331816" w:rsidRPr="00183415" w:rsidRDefault="00331816" w:rsidP="006C34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1816" w:rsidRPr="00183415" w:rsidTr="00260F95">
        <w:tc>
          <w:tcPr>
            <w:tcW w:w="3099" w:type="dxa"/>
            <w:gridSpan w:val="7"/>
            <w:shd w:val="clear" w:color="auto" w:fill="D2EAF1"/>
          </w:tcPr>
          <w:p w:rsidR="00331816" w:rsidRPr="007447F2" w:rsidRDefault="00331816" w:rsidP="007C45E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Finalin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Oranı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331816" w:rsidRPr="007447F2" w:rsidRDefault="00331816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974" w:type="dxa"/>
            <w:gridSpan w:val="10"/>
            <w:shd w:val="clear" w:color="auto" w:fill="D2EAF1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1816" w:rsidRPr="00183415" w:rsidTr="00260F95">
        <w:trPr>
          <w:trHeight w:val="70"/>
        </w:trPr>
        <w:tc>
          <w:tcPr>
            <w:tcW w:w="11766" w:type="dxa"/>
            <w:gridSpan w:val="24"/>
            <w:shd w:val="clear" w:color="auto" w:fill="auto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AKTS TABLOSU</w:t>
            </w:r>
          </w:p>
        </w:tc>
      </w:tr>
      <w:tr w:rsidR="00331816" w:rsidRPr="00183415" w:rsidTr="00260F95">
        <w:tc>
          <w:tcPr>
            <w:tcW w:w="4414" w:type="dxa"/>
            <w:gridSpan w:val="9"/>
            <w:shd w:val="clear" w:color="auto" w:fill="D2EAF1"/>
          </w:tcPr>
          <w:p w:rsidR="00331816" w:rsidRPr="0084079F" w:rsidRDefault="00331816" w:rsidP="00483E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31816" w:rsidRPr="0084079F" w:rsidRDefault="00331816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31816" w:rsidRPr="0084079F" w:rsidRDefault="00331816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735" w:type="dxa"/>
            <w:gridSpan w:val="2"/>
            <w:shd w:val="clear" w:color="auto" w:fill="D2EAF1"/>
          </w:tcPr>
          <w:p w:rsidR="00331816" w:rsidRPr="0084079F" w:rsidRDefault="00331816" w:rsidP="00483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</w:tc>
      </w:tr>
      <w:tr w:rsidR="00331816" w:rsidRPr="00183415" w:rsidTr="00260F95">
        <w:tc>
          <w:tcPr>
            <w:tcW w:w="4414" w:type="dxa"/>
            <w:gridSpan w:val="9"/>
            <w:shd w:val="clear" w:color="auto" w:fill="auto"/>
          </w:tcPr>
          <w:p w:rsidR="00331816" w:rsidRPr="0084079F" w:rsidRDefault="00331816" w:rsidP="00483E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31816" w:rsidRPr="00183415" w:rsidTr="00260F95">
        <w:trPr>
          <w:trHeight w:val="291"/>
        </w:trPr>
        <w:tc>
          <w:tcPr>
            <w:tcW w:w="4414" w:type="dxa"/>
            <w:gridSpan w:val="9"/>
            <w:shd w:val="clear" w:color="auto" w:fill="D2EAF1"/>
          </w:tcPr>
          <w:p w:rsidR="00331816" w:rsidRPr="0084079F" w:rsidRDefault="00331816" w:rsidP="00483E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35" w:type="dxa"/>
            <w:gridSpan w:val="2"/>
            <w:shd w:val="clear" w:color="auto" w:fill="D2EAF1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31816" w:rsidRPr="00183415" w:rsidTr="00260F95">
        <w:tc>
          <w:tcPr>
            <w:tcW w:w="4414" w:type="dxa"/>
            <w:gridSpan w:val="9"/>
            <w:shd w:val="clear" w:color="auto" w:fill="auto"/>
          </w:tcPr>
          <w:p w:rsidR="00331816" w:rsidRPr="0084079F" w:rsidRDefault="00331816" w:rsidP="00483E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Ödev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31816" w:rsidRPr="00183415" w:rsidRDefault="00E56D84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331816" w:rsidRPr="00183415" w:rsidRDefault="00E56D84" w:rsidP="005845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331816" w:rsidRPr="00183415" w:rsidRDefault="00E56D84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331816" w:rsidRPr="00183415" w:rsidTr="00260F95">
        <w:tc>
          <w:tcPr>
            <w:tcW w:w="4414" w:type="dxa"/>
            <w:gridSpan w:val="9"/>
            <w:shd w:val="clear" w:color="auto" w:fill="D2EAF1"/>
          </w:tcPr>
          <w:p w:rsidR="00331816" w:rsidRPr="0084079F" w:rsidRDefault="00331816" w:rsidP="00483E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Proje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31816" w:rsidRPr="00183415" w:rsidRDefault="00E56D84" w:rsidP="00E56D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2735" w:type="dxa"/>
            <w:gridSpan w:val="2"/>
            <w:shd w:val="clear" w:color="auto" w:fill="D2EAF1"/>
          </w:tcPr>
          <w:p w:rsidR="00331816" w:rsidRPr="00183415" w:rsidRDefault="00E56D84" w:rsidP="00E56D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331816" w:rsidRPr="00183415" w:rsidTr="00260F95">
        <w:tc>
          <w:tcPr>
            <w:tcW w:w="4414" w:type="dxa"/>
            <w:gridSpan w:val="9"/>
            <w:shd w:val="clear" w:color="auto" w:fill="D2EAF1"/>
          </w:tcPr>
          <w:p w:rsidR="00331816" w:rsidRPr="0084079F" w:rsidRDefault="00331816" w:rsidP="00483E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2735" w:type="dxa"/>
            <w:gridSpan w:val="2"/>
            <w:shd w:val="clear" w:color="auto" w:fill="D2EAF1"/>
          </w:tcPr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331816" w:rsidRPr="00183415" w:rsidTr="00260F95">
        <w:tc>
          <w:tcPr>
            <w:tcW w:w="9031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331816" w:rsidRPr="0084079F" w:rsidRDefault="00331816" w:rsidP="00AD2F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  <w:p w:rsidR="00331816" w:rsidRPr="0084079F" w:rsidRDefault="00331816" w:rsidP="00AD2F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Toplam / 30</w:t>
            </w:r>
          </w:p>
          <w:p w:rsidR="00331816" w:rsidRPr="00183415" w:rsidRDefault="00331816" w:rsidP="00AD2F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2735" w:type="dxa"/>
            <w:gridSpan w:val="2"/>
            <w:tcBorders>
              <w:left w:val="nil"/>
            </w:tcBorders>
            <w:shd w:val="clear" w:color="auto" w:fill="auto"/>
          </w:tcPr>
          <w:p w:rsidR="00331816" w:rsidRPr="00183415" w:rsidRDefault="00331816" w:rsidP="000370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194</w:t>
            </w:r>
          </w:p>
        </w:tc>
      </w:tr>
      <w:tr w:rsidR="00331816" w:rsidRPr="00183415" w:rsidTr="00260F95">
        <w:tc>
          <w:tcPr>
            <w:tcW w:w="9031" w:type="dxa"/>
            <w:gridSpan w:val="22"/>
            <w:vMerge/>
            <w:shd w:val="clear" w:color="auto" w:fill="D2EAF1"/>
          </w:tcPr>
          <w:p w:rsidR="00331816" w:rsidRPr="00183415" w:rsidRDefault="00331816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shd w:val="clear" w:color="auto" w:fill="D2EAF1"/>
          </w:tcPr>
          <w:p w:rsidR="00331816" w:rsidRPr="00183415" w:rsidRDefault="00331816" w:rsidP="00AD2F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=194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</w:tr>
      <w:tr w:rsidR="00331816" w:rsidRPr="00183415" w:rsidTr="00260F95">
        <w:tc>
          <w:tcPr>
            <w:tcW w:w="9031" w:type="dxa"/>
            <w:gridSpan w:val="22"/>
            <w:vMerge/>
            <w:tcBorders>
              <w:right w:val="nil"/>
            </w:tcBorders>
            <w:shd w:val="clear" w:color="auto" w:fill="auto"/>
          </w:tcPr>
          <w:p w:rsidR="00331816" w:rsidRPr="00183415" w:rsidRDefault="00331816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left w:val="nil"/>
            </w:tcBorders>
            <w:shd w:val="clear" w:color="auto" w:fill="auto"/>
          </w:tcPr>
          <w:p w:rsidR="00331816" w:rsidRPr="00183415" w:rsidRDefault="00331816" w:rsidP="00AD2F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7</w:t>
            </w:r>
          </w:p>
        </w:tc>
      </w:tr>
      <w:tr w:rsidR="00331816" w:rsidRPr="00183415" w:rsidTr="00260F95">
        <w:tc>
          <w:tcPr>
            <w:tcW w:w="11766" w:type="dxa"/>
            <w:gridSpan w:val="24"/>
            <w:shd w:val="clear" w:color="auto" w:fill="D2EAF1"/>
          </w:tcPr>
          <w:p w:rsidR="00331816" w:rsidRPr="0084079F" w:rsidRDefault="00331816" w:rsidP="00506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1816" w:rsidRPr="00183415" w:rsidRDefault="00331816" w:rsidP="00506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GEÇMİŞ DÖNEM BAŞARILARI</w:t>
            </w:r>
          </w:p>
        </w:tc>
      </w:tr>
      <w:tr w:rsidR="00331816" w:rsidRPr="00183415" w:rsidTr="00260F95">
        <w:tc>
          <w:tcPr>
            <w:tcW w:w="11766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331816" w:rsidRPr="000E69C6" w:rsidTr="007410B1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1816" w:rsidRPr="003A584A" w:rsidRDefault="00331816" w:rsidP="007410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br/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1816" w:rsidRPr="000E69C6" w:rsidRDefault="0033181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31816" w:rsidRPr="000E69C6" w:rsidTr="00157A5A">
              <w:trPr>
                <w:trHeight w:val="668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1816" w:rsidRPr="001F65E5" w:rsidRDefault="0033181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31816" w:rsidRPr="001F65E5" w:rsidRDefault="0033181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1816" w:rsidRPr="001F65E5" w:rsidRDefault="0033181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31816" w:rsidRPr="00183415" w:rsidRDefault="0033181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67127" w:rsidRDefault="00E67127" w:rsidP="00E67127"/>
    <w:p w:rsidR="00E23A83" w:rsidRPr="000E69C6" w:rsidRDefault="00E23A83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sectPr w:rsidR="00E23A83" w:rsidRPr="000E69C6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6E08C9"/>
    <w:multiLevelType w:val="hybridMultilevel"/>
    <w:tmpl w:val="BB180996"/>
    <w:lvl w:ilvl="0" w:tplc="F256952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6B7A35"/>
    <w:multiLevelType w:val="hybridMultilevel"/>
    <w:tmpl w:val="82AA1480"/>
    <w:lvl w:ilvl="0" w:tplc="4A9EEDC6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4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7"/>
  </w:num>
  <w:num w:numId="12">
    <w:abstractNumId w:val="11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17443"/>
    <w:rsid w:val="00037012"/>
    <w:rsid w:val="00041049"/>
    <w:rsid w:val="0004233E"/>
    <w:rsid w:val="00075F19"/>
    <w:rsid w:val="000816AF"/>
    <w:rsid w:val="00085D0B"/>
    <w:rsid w:val="000C03A2"/>
    <w:rsid w:val="000C1568"/>
    <w:rsid w:val="000E69C6"/>
    <w:rsid w:val="0010451B"/>
    <w:rsid w:val="0011628B"/>
    <w:rsid w:val="00136240"/>
    <w:rsid w:val="001419AB"/>
    <w:rsid w:val="00151D72"/>
    <w:rsid w:val="001560EF"/>
    <w:rsid w:val="00157A5A"/>
    <w:rsid w:val="00161B54"/>
    <w:rsid w:val="00162604"/>
    <w:rsid w:val="00171DE5"/>
    <w:rsid w:val="00183415"/>
    <w:rsid w:val="00187996"/>
    <w:rsid w:val="001F65E5"/>
    <w:rsid w:val="00225D42"/>
    <w:rsid w:val="00251524"/>
    <w:rsid w:val="00252F33"/>
    <w:rsid w:val="00260F95"/>
    <w:rsid w:val="00267552"/>
    <w:rsid w:val="0027790A"/>
    <w:rsid w:val="002A4651"/>
    <w:rsid w:val="002D57C2"/>
    <w:rsid w:val="002D5F6B"/>
    <w:rsid w:val="0030632E"/>
    <w:rsid w:val="00324F93"/>
    <w:rsid w:val="00331816"/>
    <w:rsid w:val="00380F80"/>
    <w:rsid w:val="003A51F3"/>
    <w:rsid w:val="003A584A"/>
    <w:rsid w:val="003B0B19"/>
    <w:rsid w:val="003C24BC"/>
    <w:rsid w:val="003F4A6E"/>
    <w:rsid w:val="003F6D43"/>
    <w:rsid w:val="0041185B"/>
    <w:rsid w:val="0047730C"/>
    <w:rsid w:val="00483EC5"/>
    <w:rsid w:val="004D3910"/>
    <w:rsid w:val="00505F5F"/>
    <w:rsid w:val="00506082"/>
    <w:rsid w:val="005062C9"/>
    <w:rsid w:val="00533FC2"/>
    <w:rsid w:val="00536CC4"/>
    <w:rsid w:val="00567BC5"/>
    <w:rsid w:val="0058456E"/>
    <w:rsid w:val="005B7B8D"/>
    <w:rsid w:val="005C1B27"/>
    <w:rsid w:val="005F67F4"/>
    <w:rsid w:val="006410D7"/>
    <w:rsid w:val="00681732"/>
    <w:rsid w:val="006E227F"/>
    <w:rsid w:val="006E3E85"/>
    <w:rsid w:val="006E6C0E"/>
    <w:rsid w:val="007227F8"/>
    <w:rsid w:val="007410B1"/>
    <w:rsid w:val="00776C3E"/>
    <w:rsid w:val="00777911"/>
    <w:rsid w:val="007C45EB"/>
    <w:rsid w:val="007C64A7"/>
    <w:rsid w:val="007D2C75"/>
    <w:rsid w:val="007D5ACD"/>
    <w:rsid w:val="007E10D7"/>
    <w:rsid w:val="00810143"/>
    <w:rsid w:val="008442FD"/>
    <w:rsid w:val="0086649A"/>
    <w:rsid w:val="008703EE"/>
    <w:rsid w:val="008723B4"/>
    <w:rsid w:val="00882F8D"/>
    <w:rsid w:val="008C4BB8"/>
    <w:rsid w:val="00906FC7"/>
    <w:rsid w:val="00942FEC"/>
    <w:rsid w:val="009460F8"/>
    <w:rsid w:val="00971BE9"/>
    <w:rsid w:val="00973EE5"/>
    <w:rsid w:val="009746B1"/>
    <w:rsid w:val="00975546"/>
    <w:rsid w:val="00977455"/>
    <w:rsid w:val="009954BF"/>
    <w:rsid w:val="009A0170"/>
    <w:rsid w:val="009E3E64"/>
    <w:rsid w:val="009F2082"/>
    <w:rsid w:val="009F28EA"/>
    <w:rsid w:val="00A02997"/>
    <w:rsid w:val="00A10621"/>
    <w:rsid w:val="00A235A0"/>
    <w:rsid w:val="00A338B8"/>
    <w:rsid w:val="00A635AF"/>
    <w:rsid w:val="00A839F8"/>
    <w:rsid w:val="00A9731F"/>
    <w:rsid w:val="00AB175E"/>
    <w:rsid w:val="00AD2FAD"/>
    <w:rsid w:val="00AD7EE9"/>
    <w:rsid w:val="00AE02AC"/>
    <w:rsid w:val="00AE41C1"/>
    <w:rsid w:val="00AE544E"/>
    <w:rsid w:val="00AF77A7"/>
    <w:rsid w:val="00BC7F10"/>
    <w:rsid w:val="00BF3000"/>
    <w:rsid w:val="00BF6AB3"/>
    <w:rsid w:val="00C005BB"/>
    <w:rsid w:val="00C122DD"/>
    <w:rsid w:val="00C2086D"/>
    <w:rsid w:val="00C30B60"/>
    <w:rsid w:val="00C3733E"/>
    <w:rsid w:val="00C76097"/>
    <w:rsid w:val="00C83EBF"/>
    <w:rsid w:val="00C92E77"/>
    <w:rsid w:val="00C931D0"/>
    <w:rsid w:val="00CC627A"/>
    <w:rsid w:val="00CD0DFE"/>
    <w:rsid w:val="00CD5986"/>
    <w:rsid w:val="00CD68D9"/>
    <w:rsid w:val="00CE2097"/>
    <w:rsid w:val="00CF0211"/>
    <w:rsid w:val="00D24E6C"/>
    <w:rsid w:val="00D26C8C"/>
    <w:rsid w:val="00D35B7E"/>
    <w:rsid w:val="00D605D4"/>
    <w:rsid w:val="00DA0C79"/>
    <w:rsid w:val="00DA6A9F"/>
    <w:rsid w:val="00DA7542"/>
    <w:rsid w:val="00DD33D8"/>
    <w:rsid w:val="00DD35FA"/>
    <w:rsid w:val="00DD7EE9"/>
    <w:rsid w:val="00DE6BA5"/>
    <w:rsid w:val="00DF01AD"/>
    <w:rsid w:val="00E23A83"/>
    <w:rsid w:val="00E25AE8"/>
    <w:rsid w:val="00E4334A"/>
    <w:rsid w:val="00E47A91"/>
    <w:rsid w:val="00E507D3"/>
    <w:rsid w:val="00E55696"/>
    <w:rsid w:val="00E56D84"/>
    <w:rsid w:val="00E67127"/>
    <w:rsid w:val="00E701A1"/>
    <w:rsid w:val="00E90470"/>
    <w:rsid w:val="00E91092"/>
    <w:rsid w:val="00EB6F6D"/>
    <w:rsid w:val="00EF0166"/>
    <w:rsid w:val="00F0203C"/>
    <w:rsid w:val="00F234C6"/>
    <w:rsid w:val="00F32BB2"/>
    <w:rsid w:val="00F47CF3"/>
    <w:rsid w:val="00F736D4"/>
    <w:rsid w:val="00F834B2"/>
    <w:rsid w:val="00F93594"/>
    <w:rsid w:val="00FB4740"/>
    <w:rsid w:val="00FB5D7E"/>
    <w:rsid w:val="00FB61A7"/>
    <w:rsid w:val="00FD6AD6"/>
    <w:rsid w:val="00FF3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DefaultParagraphFont"/>
    <w:rsid w:val="00E23A83"/>
  </w:style>
  <w:style w:type="character" w:styleId="Hyperlink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Emphasis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DefaultParagraphFont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DefaultParagraphFont"/>
    <w:rsid w:val="00C83EBF"/>
  </w:style>
  <w:style w:type="character" w:customStyle="1" w:styleId="gl3">
    <w:name w:val="gl3"/>
    <w:basedOn w:val="DefaultParagraphFont"/>
    <w:rsid w:val="00C83EBF"/>
  </w:style>
  <w:style w:type="character" w:customStyle="1" w:styleId="st1">
    <w:name w:val="st1"/>
    <w:basedOn w:val="DefaultParagraphFont"/>
    <w:rsid w:val="00C83EBF"/>
  </w:style>
  <w:style w:type="character" w:styleId="FollowedHyperlink">
    <w:name w:val="FollowedHyperlink"/>
    <w:rsid w:val="00E90470"/>
    <w:rPr>
      <w:color w:val="800080"/>
      <w:u w:val="single"/>
    </w:rPr>
  </w:style>
  <w:style w:type="table" w:styleId="MediumShading1-Accent5">
    <w:name w:val="Medium Shading 1 Accent 5"/>
    <w:basedOn w:val="TableNormal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41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10B1"/>
    <w:rPr>
      <w:rFonts w:ascii="Tahoma" w:hAnsi="Tahoma" w:cs="Tahoma"/>
      <w:sz w:val="16"/>
      <w:szCs w:val="16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DefaultParagraphFont"/>
    <w:rsid w:val="00E23A83"/>
  </w:style>
  <w:style w:type="character" w:styleId="Hyperlink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Emphasis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DefaultParagraphFont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DefaultParagraphFont"/>
    <w:rsid w:val="00C83EBF"/>
  </w:style>
  <w:style w:type="character" w:customStyle="1" w:styleId="gl3">
    <w:name w:val="gl3"/>
    <w:basedOn w:val="DefaultParagraphFont"/>
    <w:rsid w:val="00C83EBF"/>
  </w:style>
  <w:style w:type="character" w:customStyle="1" w:styleId="st1">
    <w:name w:val="st1"/>
    <w:basedOn w:val="DefaultParagraphFont"/>
    <w:rsid w:val="00C83EBF"/>
  </w:style>
  <w:style w:type="character" w:styleId="FollowedHyperlink">
    <w:name w:val="FollowedHyperlink"/>
    <w:rsid w:val="00E90470"/>
    <w:rPr>
      <w:color w:val="800080"/>
      <w:u w:val="single"/>
    </w:rPr>
  </w:style>
  <w:style w:type="table" w:styleId="MediumShading1-Accent5">
    <w:name w:val="Medium Shading 1 Accent 5"/>
    <w:basedOn w:val="TableNormal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41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10B1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gulmez@cag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BD90C-0C15-4AC0-9BE8-21748085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3979</CharactersWithSpaces>
  <SharedDoc>false</SharedDoc>
  <HLinks>
    <vt:vector size="6" baseType="variant"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mailto:mgulmez@cag.edu.tr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Samsung</dc:creator>
  <cp:lastModifiedBy>mgulmez</cp:lastModifiedBy>
  <cp:revision>2</cp:revision>
  <cp:lastPrinted>2018-02-06T07:57:00Z</cp:lastPrinted>
  <dcterms:created xsi:type="dcterms:W3CDTF">2019-10-08T18:56:00Z</dcterms:created>
  <dcterms:modified xsi:type="dcterms:W3CDTF">2019-10-08T18:56:00Z</dcterms:modified>
</cp:coreProperties>
</file>