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rsidR="00E67127" w:rsidRPr="00183415" w:rsidRDefault="00E67127" w:rsidP="00183415">
            <w:pPr>
              <w:jc w:val="center"/>
              <w:rPr>
                <w:rFonts w:ascii="Arial" w:hAnsi="Arial" w:cs="Arial"/>
                <w:b/>
                <w:bCs/>
                <w:i/>
                <w:color w:val="FFFFFF"/>
                <w:sz w:val="20"/>
                <w:szCs w:val="20"/>
              </w:rPr>
            </w:pPr>
            <w:bookmarkStart w:id="0" w:name="_GoBack"/>
            <w:bookmarkEnd w:id="0"/>
            <w:r w:rsidRPr="00183415">
              <w:rPr>
                <w:rFonts w:ascii="Arial" w:hAnsi="Arial" w:cs="Arial"/>
                <w:b/>
                <w:bCs/>
                <w:i/>
                <w:color w:val="FFFFFF"/>
                <w:sz w:val="20"/>
                <w:szCs w:val="20"/>
              </w:rPr>
              <w:t>ÇAĞ UNIVERSITY</w:t>
            </w:r>
          </w:p>
          <w:p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 xml:space="preserve"> ADMINISTRATIVE SCIENCES</w:t>
            </w:r>
          </w:p>
        </w:tc>
      </w:tr>
      <w:tr w:rsidR="00E67127" w:rsidRPr="00183415" w:rsidTr="00260F95">
        <w:tc>
          <w:tcPr>
            <w:tcW w:w="2224" w:type="dxa"/>
            <w:gridSpan w:val="4"/>
            <w:shd w:val="clear" w:color="auto" w:fill="D2EAF1"/>
          </w:tcPr>
          <w:p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rsidTr="00260F95">
        <w:tc>
          <w:tcPr>
            <w:tcW w:w="2224" w:type="dxa"/>
            <w:gridSpan w:val="4"/>
            <w:shd w:val="clear" w:color="auto" w:fill="auto"/>
          </w:tcPr>
          <w:p w:rsidR="00DA7542" w:rsidRPr="00DA7542" w:rsidRDefault="00A338B8" w:rsidP="007C45EB">
            <w:pPr>
              <w:tabs>
                <w:tab w:val="right" w:pos="1750"/>
              </w:tabs>
              <w:rPr>
                <w:rFonts w:ascii="Arial" w:hAnsi="Arial" w:cs="Arial"/>
                <w:b/>
                <w:sz w:val="20"/>
                <w:szCs w:val="20"/>
                <w:lang w:val="en-US"/>
              </w:rPr>
            </w:pPr>
            <w:r>
              <w:rPr>
                <w:rFonts w:ascii="Arial" w:hAnsi="Arial" w:cs="Arial"/>
                <w:b/>
                <w:sz w:val="20"/>
                <w:szCs w:val="20"/>
                <w:lang w:val="en-US"/>
              </w:rPr>
              <w:t>IFN 31</w:t>
            </w:r>
            <w:r w:rsidR="009F28EA">
              <w:rPr>
                <w:rFonts w:ascii="Arial" w:hAnsi="Arial" w:cs="Arial"/>
                <w:b/>
                <w:sz w:val="20"/>
                <w:szCs w:val="20"/>
                <w:lang w:val="en-US"/>
              </w:rPr>
              <w:t>4</w:t>
            </w:r>
            <w:r w:rsidR="00DA7542" w:rsidRPr="00DA7542">
              <w:rPr>
                <w:rFonts w:ascii="Arial" w:hAnsi="Arial" w:cs="Arial"/>
                <w:b/>
                <w:sz w:val="20"/>
                <w:szCs w:val="20"/>
                <w:lang w:val="en-US"/>
              </w:rPr>
              <w:tab/>
            </w:r>
          </w:p>
        </w:tc>
        <w:tc>
          <w:tcPr>
            <w:tcW w:w="4485" w:type="dxa"/>
            <w:gridSpan w:val="12"/>
            <w:shd w:val="clear" w:color="auto" w:fill="D2EAF1"/>
          </w:tcPr>
          <w:p w:rsidR="00DA7542" w:rsidRPr="007447F2" w:rsidRDefault="00DA7542" w:rsidP="007C45EB">
            <w:pPr>
              <w:rPr>
                <w:rFonts w:ascii="Arial" w:hAnsi="Arial" w:cs="Arial"/>
                <w:sz w:val="20"/>
                <w:szCs w:val="20"/>
                <w:lang w:val="en-US"/>
              </w:rPr>
            </w:pPr>
            <w:r w:rsidRPr="007447F2">
              <w:rPr>
                <w:rFonts w:ascii="Arial" w:hAnsi="Arial" w:cs="Arial"/>
                <w:sz w:val="20"/>
                <w:szCs w:val="20"/>
                <w:lang w:val="en-US"/>
              </w:rPr>
              <w:t>Electronic Commerce</w:t>
            </w:r>
          </w:p>
        </w:tc>
        <w:tc>
          <w:tcPr>
            <w:tcW w:w="2160" w:type="dxa"/>
            <w:gridSpan w:val="5"/>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(3-0-0)</w:t>
            </w:r>
          </w:p>
        </w:tc>
        <w:tc>
          <w:tcPr>
            <w:tcW w:w="2897" w:type="dxa"/>
            <w:gridSpan w:val="3"/>
            <w:shd w:val="clear" w:color="auto" w:fill="auto"/>
          </w:tcPr>
          <w:p w:rsidR="00DA7542" w:rsidRPr="007447F2" w:rsidRDefault="0058456E" w:rsidP="007C45EB">
            <w:pPr>
              <w:jc w:val="center"/>
              <w:rPr>
                <w:rFonts w:ascii="Arial" w:hAnsi="Arial" w:cs="Arial"/>
                <w:sz w:val="20"/>
                <w:szCs w:val="20"/>
                <w:lang w:val="en-US"/>
              </w:rPr>
            </w:pPr>
            <w:r>
              <w:rPr>
                <w:rFonts w:ascii="Arial" w:hAnsi="Arial" w:cs="Arial"/>
                <w:sz w:val="20"/>
                <w:szCs w:val="20"/>
                <w:lang w:val="en-US"/>
              </w:rPr>
              <w:t>6</w:t>
            </w:r>
          </w:p>
        </w:tc>
      </w:tr>
      <w:tr w:rsidR="00E23A83" w:rsidTr="00260F95">
        <w:tc>
          <w:tcPr>
            <w:tcW w:w="3469" w:type="dxa"/>
            <w:gridSpan w:val="8"/>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rsidTr="00260F95">
        <w:tc>
          <w:tcPr>
            <w:tcW w:w="3469" w:type="dxa"/>
            <w:gridSpan w:val="8"/>
            <w:shd w:val="clear" w:color="auto" w:fill="auto"/>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rsidR="00E23A83" w:rsidRPr="00183415" w:rsidRDefault="00E23A83" w:rsidP="0086649A">
            <w:pPr>
              <w:rPr>
                <w:rFonts w:ascii="Arial" w:hAnsi="Arial" w:cs="Arial"/>
                <w:b/>
                <w:bCs/>
                <w:sz w:val="20"/>
                <w:szCs w:val="20"/>
              </w:rPr>
            </w:pPr>
            <w:r w:rsidRPr="00183415">
              <w:rPr>
                <w:rFonts w:ascii="Arial" w:hAnsi="Arial" w:cs="Arial"/>
                <w:b/>
                <w:bCs/>
                <w:sz w:val="20"/>
                <w:szCs w:val="20"/>
              </w:rPr>
              <w:t>Face</w:t>
            </w:r>
            <w:r w:rsidR="00977455">
              <w:rPr>
                <w:rFonts w:ascii="Arial" w:hAnsi="Arial" w:cs="Arial"/>
                <w:b/>
                <w:bCs/>
                <w:sz w:val="20"/>
                <w:szCs w:val="20"/>
              </w:rPr>
              <w:t xml:space="preserve"> </w:t>
            </w:r>
            <w:r w:rsidRPr="00183415">
              <w:rPr>
                <w:rFonts w:ascii="Arial" w:hAnsi="Arial" w:cs="Arial"/>
                <w:b/>
                <w:bCs/>
                <w:sz w:val="20"/>
                <w:szCs w:val="20"/>
              </w:rPr>
              <w:t>to</w:t>
            </w:r>
            <w:r w:rsidR="00977455">
              <w:rPr>
                <w:rFonts w:ascii="Arial" w:hAnsi="Arial" w:cs="Arial"/>
                <w:b/>
                <w:bCs/>
                <w:sz w:val="20"/>
                <w:szCs w:val="20"/>
              </w:rPr>
              <w:t xml:space="preserve"> </w:t>
            </w:r>
            <w:r w:rsidRPr="00183415">
              <w:rPr>
                <w:rFonts w:ascii="Arial" w:hAnsi="Arial" w:cs="Arial"/>
                <w:b/>
                <w:bCs/>
                <w:sz w:val="20"/>
                <w:szCs w:val="20"/>
              </w:rPr>
              <w:t>face</w:t>
            </w:r>
          </w:p>
        </w:tc>
      </w:tr>
      <w:tr w:rsidR="00E23A83" w:rsidRPr="00183415" w:rsidTr="00260F95">
        <w:tc>
          <w:tcPr>
            <w:tcW w:w="3469" w:type="dxa"/>
            <w:gridSpan w:val="8"/>
            <w:shd w:val="clear" w:color="auto" w:fill="D2EAF1"/>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rsidR="00E23A83" w:rsidRPr="00183415" w:rsidRDefault="00DA7542" w:rsidP="0086649A">
            <w:pPr>
              <w:rPr>
                <w:rFonts w:ascii="Arial" w:hAnsi="Arial" w:cs="Arial"/>
                <w:b/>
                <w:bCs/>
                <w:sz w:val="20"/>
                <w:szCs w:val="20"/>
                <w:lang w:val="en-US"/>
              </w:rPr>
            </w:pPr>
            <w:r>
              <w:rPr>
                <w:rFonts w:ascii="Arial" w:hAnsi="Arial" w:cs="Arial"/>
                <w:b/>
                <w:bCs/>
                <w:sz w:val="20"/>
                <w:szCs w:val="20"/>
                <w:lang w:val="en-US"/>
              </w:rPr>
              <w:t>Elective</w:t>
            </w:r>
            <w:r w:rsidR="00B5288C">
              <w:rPr>
                <w:rFonts w:ascii="Arial" w:hAnsi="Arial" w:cs="Arial"/>
                <w:b/>
                <w:bCs/>
                <w:sz w:val="20"/>
                <w:szCs w:val="20"/>
                <w:lang w:val="en-US"/>
              </w:rPr>
              <w:t>/3.Year/SPRING</w:t>
            </w:r>
            <w:r w:rsidR="00E23A83" w:rsidRPr="00183415">
              <w:rPr>
                <w:rFonts w:ascii="Arial" w:hAnsi="Arial" w:cs="Arial"/>
                <w:b/>
                <w:bCs/>
                <w:sz w:val="20"/>
                <w:szCs w:val="20"/>
                <w:lang w:val="en-US"/>
              </w:rPr>
              <w:t xml:space="preserve"> Semester EQF- Level 6</w:t>
            </w:r>
          </w:p>
        </w:tc>
      </w:tr>
      <w:tr w:rsidR="00E67127" w:rsidRPr="000633BD" w:rsidTr="00260F95">
        <w:tc>
          <w:tcPr>
            <w:tcW w:w="2359" w:type="dxa"/>
            <w:gridSpan w:val="5"/>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rsidR="00E67127" w:rsidRPr="00A235A0" w:rsidRDefault="00E67127" w:rsidP="00E67127">
            <w:pPr>
              <w:rPr>
                <w:rFonts w:ascii="Arial" w:hAnsi="Arial" w:cs="Arial"/>
                <w:b/>
                <w:sz w:val="20"/>
                <w:szCs w:val="20"/>
              </w:rPr>
            </w:pPr>
            <w:r w:rsidRPr="00A235A0">
              <w:rPr>
                <w:rFonts w:ascii="Arial" w:hAnsi="Arial" w:cs="Arial"/>
                <w:b/>
                <w:sz w:val="20"/>
                <w:szCs w:val="20"/>
              </w:rPr>
              <w:t>LectureHours</w:t>
            </w:r>
          </w:p>
        </w:tc>
        <w:tc>
          <w:tcPr>
            <w:tcW w:w="2137" w:type="dxa"/>
            <w:gridSpan w:val="4"/>
            <w:shd w:val="clear" w:color="auto" w:fill="D2EAF1"/>
          </w:tcPr>
          <w:p w:rsidR="00E67127" w:rsidRPr="00A235A0" w:rsidRDefault="00E67127" w:rsidP="00E67127">
            <w:pPr>
              <w:rPr>
                <w:rFonts w:ascii="Arial" w:hAnsi="Arial" w:cs="Arial"/>
                <w:b/>
                <w:sz w:val="20"/>
                <w:szCs w:val="20"/>
              </w:rPr>
            </w:pPr>
            <w:r w:rsidRPr="00A235A0">
              <w:rPr>
                <w:rFonts w:ascii="Arial" w:hAnsi="Arial" w:cs="Arial"/>
                <w:b/>
                <w:sz w:val="20"/>
                <w:szCs w:val="20"/>
              </w:rPr>
              <w:t>Office Hours</w:t>
            </w:r>
          </w:p>
        </w:tc>
        <w:tc>
          <w:tcPr>
            <w:tcW w:w="2897" w:type="dxa"/>
            <w:gridSpan w:val="3"/>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rsidTr="00260F95">
        <w:tc>
          <w:tcPr>
            <w:tcW w:w="2359" w:type="dxa"/>
            <w:gridSpan w:val="5"/>
            <w:shd w:val="clear" w:color="auto" w:fill="D2EAF1"/>
          </w:tcPr>
          <w:p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rsidR="00E67127" w:rsidRPr="00183415" w:rsidRDefault="00E67127" w:rsidP="00E67127">
            <w:pPr>
              <w:rPr>
                <w:rFonts w:ascii="Arial" w:hAnsi="Arial" w:cs="Arial"/>
                <w:b/>
                <w:bCs/>
                <w:sz w:val="20"/>
                <w:szCs w:val="20"/>
              </w:rPr>
            </w:pPr>
          </w:p>
        </w:tc>
        <w:tc>
          <w:tcPr>
            <w:tcW w:w="2720" w:type="dxa"/>
            <w:gridSpan w:val="6"/>
            <w:shd w:val="clear" w:color="auto" w:fill="D2EAF1"/>
          </w:tcPr>
          <w:p w:rsidR="00E67127" w:rsidRDefault="00F93594" w:rsidP="00E67127">
            <w:pPr>
              <w:rPr>
                <w:rFonts w:ascii="Arial" w:hAnsi="Arial" w:cs="Arial"/>
                <w:sz w:val="20"/>
                <w:szCs w:val="20"/>
              </w:rPr>
            </w:pPr>
            <w:r>
              <w:rPr>
                <w:rFonts w:ascii="Arial" w:hAnsi="Arial" w:cs="Arial"/>
                <w:sz w:val="20"/>
                <w:szCs w:val="20"/>
              </w:rPr>
              <w:t>Asst.</w:t>
            </w:r>
            <w:r w:rsidR="0058456E">
              <w:rPr>
                <w:rFonts w:ascii="Arial" w:hAnsi="Arial" w:cs="Arial"/>
                <w:sz w:val="20"/>
                <w:szCs w:val="20"/>
              </w:rPr>
              <w:t xml:space="preserve">Prof.Dr. </w:t>
            </w:r>
            <w:r w:rsidR="00DA7542">
              <w:rPr>
                <w:rFonts w:ascii="Arial" w:hAnsi="Arial" w:cs="Arial"/>
                <w:sz w:val="20"/>
                <w:szCs w:val="20"/>
              </w:rPr>
              <w:t xml:space="preserve"> Murat Gülmez</w:t>
            </w:r>
          </w:p>
          <w:p w:rsidR="00681732" w:rsidRPr="00183415" w:rsidRDefault="00DD7EE9" w:rsidP="00873E45">
            <w:pPr>
              <w:rPr>
                <w:rFonts w:ascii="Arial" w:hAnsi="Arial" w:cs="Arial"/>
                <w:sz w:val="20"/>
                <w:szCs w:val="20"/>
              </w:rPr>
            </w:pPr>
            <w:r>
              <w:rPr>
                <w:rFonts w:ascii="Arial" w:hAnsi="Arial" w:cs="Arial"/>
                <w:sz w:val="20"/>
                <w:szCs w:val="20"/>
              </w:rPr>
              <w:t>Res.Ass</w:t>
            </w:r>
            <w:r w:rsidR="005041C7">
              <w:rPr>
                <w:rFonts w:ascii="Arial" w:hAnsi="Arial" w:cs="Arial"/>
                <w:sz w:val="20"/>
                <w:szCs w:val="20"/>
              </w:rPr>
              <w:t>t</w:t>
            </w:r>
            <w:r>
              <w:rPr>
                <w:rFonts w:ascii="Arial" w:hAnsi="Arial" w:cs="Arial"/>
                <w:sz w:val="20"/>
                <w:szCs w:val="20"/>
              </w:rPr>
              <w:t>.</w:t>
            </w:r>
            <w:r w:rsidR="00873E45">
              <w:rPr>
                <w:rFonts w:ascii="Arial" w:hAnsi="Arial" w:cs="Arial"/>
                <w:sz w:val="20"/>
                <w:szCs w:val="20"/>
              </w:rPr>
              <w:t>Suzan Oğuz</w:t>
            </w:r>
          </w:p>
        </w:tc>
        <w:tc>
          <w:tcPr>
            <w:tcW w:w="1653" w:type="dxa"/>
            <w:gridSpan w:val="6"/>
            <w:shd w:val="clear" w:color="auto" w:fill="D2EAF1"/>
          </w:tcPr>
          <w:p w:rsidR="00070E7F" w:rsidRDefault="001A6B0E" w:rsidP="0027790A">
            <w:pPr>
              <w:jc w:val="center"/>
              <w:rPr>
                <w:rFonts w:ascii="Arial" w:hAnsi="Arial" w:cs="Arial"/>
                <w:sz w:val="20"/>
                <w:szCs w:val="20"/>
              </w:rPr>
            </w:pPr>
            <w:r>
              <w:rPr>
                <w:rFonts w:ascii="Arial" w:hAnsi="Arial" w:cs="Arial"/>
                <w:sz w:val="20"/>
                <w:szCs w:val="20"/>
              </w:rPr>
              <w:t>Monday</w:t>
            </w:r>
          </w:p>
          <w:p w:rsidR="00E67127" w:rsidRDefault="00E20973" w:rsidP="0027790A">
            <w:pPr>
              <w:jc w:val="center"/>
              <w:rPr>
                <w:rFonts w:ascii="Arial" w:hAnsi="Arial" w:cs="Arial"/>
                <w:sz w:val="20"/>
                <w:szCs w:val="20"/>
              </w:rPr>
            </w:pPr>
            <w:r>
              <w:rPr>
                <w:rFonts w:ascii="Arial" w:hAnsi="Arial" w:cs="Arial"/>
                <w:sz w:val="20"/>
                <w:szCs w:val="20"/>
              </w:rPr>
              <w:t>09.40-12.2</w:t>
            </w:r>
            <w:r w:rsidR="00070E7F">
              <w:rPr>
                <w:rFonts w:ascii="Arial" w:hAnsi="Arial" w:cs="Arial"/>
                <w:sz w:val="20"/>
                <w:szCs w:val="20"/>
              </w:rPr>
              <w:t>0</w:t>
            </w:r>
            <w:r w:rsidR="00DD7EE9">
              <w:rPr>
                <w:rFonts w:ascii="Arial" w:hAnsi="Arial" w:cs="Arial"/>
                <w:sz w:val="20"/>
                <w:szCs w:val="20"/>
              </w:rPr>
              <w:br/>
            </w:r>
          </w:p>
          <w:p w:rsidR="00F32BB2" w:rsidRPr="00183415" w:rsidRDefault="00F32BB2" w:rsidP="00151D72">
            <w:pPr>
              <w:rPr>
                <w:rFonts w:ascii="Arial" w:hAnsi="Arial" w:cs="Arial"/>
                <w:sz w:val="20"/>
                <w:szCs w:val="20"/>
              </w:rPr>
            </w:pPr>
          </w:p>
        </w:tc>
        <w:tc>
          <w:tcPr>
            <w:tcW w:w="2137" w:type="dxa"/>
            <w:gridSpan w:val="4"/>
            <w:shd w:val="clear" w:color="auto" w:fill="D2EAF1"/>
          </w:tcPr>
          <w:p w:rsidR="003578CB" w:rsidRDefault="003578CB" w:rsidP="003578CB">
            <w:pPr>
              <w:jc w:val="center"/>
              <w:rPr>
                <w:rFonts w:ascii="Arial" w:hAnsi="Arial" w:cs="Arial"/>
                <w:sz w:val="20"/>
                <w:szCs w:val="20"/>
              </w:rPr>
            </w:pPr>
            <w:r>
              <w:rPr>
                <w:rFonts w:ascii="Arial" w:hAnsi="Arial" w:cs="Arial"/>
                <w:sz w:val="20"/>
                <w:szCs w:val="20"/>
              </w:rPr>
              <w:t>Monday</w:t>
            </w:r>
          </w:p>
          <w:p w:rsidR="00E67127" w:rsidRPr="00183415" w:rsidRDefault="003578CB" w:rsidP="003578CB">
            <w:pPr>
              <w:jc w:val="center"/>
              <w:rPr>
                <w:rFonts w:ascii="Arial" w:hAnsi="Arial" w:cs="Arial"/>
                <w:sz w:val="20"/>
                <w:szCs w:val="20"/>
              </w:rPr>
            </w:pPr>
            <w:r>
              <w:rPr>
                <w:rFonts w:ascii="Arial" w:hAnsi="Arial" w:cs="Arial"/>
                <w:sz w:val="20"/>
                <w:szCs w:val="20"/>
              </w:rPr>
              <w:t>13.45-16.00</w:t>
            </w:r>
          </w:p>
        </w:tc>
        <w:tc>
          <w:tcPr>
            <w:tcW w:w="2897" w:type="dxa"/>
            <w:gridSpan w:val="3"/>
            <w:shd w:val="clear" w:color="auto" w:fill="D2EAF1"/>
          </w:tcPr>
          <w:p w:rsidR="005C1B27" w:rsidRDefault="00F6235A" w:rsidP="00E67127">
            <w:pPr>
              <w:rPr>
                <w:rFonts w:ascii="Arial" w:hAnsi="Arial" w:cs="Arial"/>
                <w:b/>
                <w:bCs/>
                <w:sz w:val="20"/>
                <w:szCs w:val="20"/>
              </w:rPr>
            </w:pPr>
            <w:hyperlink r:id="rId6" w:history="1">
              <w:r w:rsidR="00DA7542" w:rsidRPr="007B3620">
                <w:rPr>
                  <w:rStyle w:val="Hyperlink"/>
                  <w:rFonts w:ascii="Arial" w:hAnsi="Arial" w:cs="Arial"/>
                  <w:b/>
                  <w:bCs/>
                  <w:sz w:val="20"/>
                  <w:szCs w:val="20"/>
                </w:rPr>
                <w:t>mgulmez@cag.edu.tr</w:t>
              </w:r>
            </w:hyperlink>
          </w:p>
          <w:p w:rsidR="00260F95" w:rsidRDefault="00260F95" w:rsidP="005C1B27">
            <w:pPr>
              <w:rPr>
                <w:rFonts w:ascii="Arial" w:hAnsi="Arial" w:cs="Arial"/>
                <w:sz w:val="20"/>
                <w:szCs w:val="20"/>
              </w:rPr>
            </w:pPr>
          </w:p>
          <w:p w:rsidR="00E67127" w:rsidRPr="00157A5A" w:rsidRDefault="00F6235A" w:rsidP="00873E45">
            <w:pPr>
              <w:rPr>
                <w:rFonts w:ascii="Arial" w:hAnsi="Arial" w:cs="Arial"/>
                <w:b/>
                <w:sz w:val="20"/>
                <w:szCs w:val="20"/>
              </w:rPr>
            </w:pPr>
            <w:hyperlink r:id="rId7" w:history="1">
              <w:r w:rsidR="0061520D" w:rsidRPr="00B02255">
                <w:rPr>
                  <w:rStyle w:val="Hyperlink"/>
                  <w:rFonts w:ascii="Arial" w:hAnsi="Arial" w:cs="Arial"/>
                  <w:b/>
                  <w:sz w:val="20"/>
                  <w:szCs w:val="20"/>
                </w:rPr>
                <w:t>suzanoguz@cag.edu.tr</w:t>
              </w:r>
            </w:hyperlink>
          </w:p>
        </w:tc>
      </w:tr>
      <w:tr w:rsidR="00E67127" w:rsidRPr="00183415" w:rsidTr="00260F95">
        <w:tc>
          <w:tcPr>
            <w:tcW w:w="2359" w:type="dxa"/>
            <w:gridSpan w:val="5"/>
            <w:shd w:val="clear" w:color="auto" w:fill="D2EAF1"/>
          </w:tcPr>
          <w:p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rsidR="00E67127" w:rsidRPr="00CC627A" w:rsidRDefault="00DA7542" w:rsidP="00CC627A">
            <w:pPr>
              <w:autoSpaceDE w:val="0"/>
              <w:autoSpaceDN w:val="0"/>
              <w:adjustRightInd w:val="0"/>
              <w:rPr>
                <w:rFonts w:ascii="Arial" w:hAnsi="Arial" w:cs="Arial"/>
                <w:b/>
                <w:sz w:val="20"/>
                <w:szCs w:val="20"/>
                <w:lang w:val="en-US"/>
              </w:rPr>
            </w:pPr>
            <w:r w:rsidRPr="00DA7542">
              <w:rPr>
                <w:rFonts w:ascii="Arial" w:hAnsi="Arial" w:cs="Arial"/>
                <w:b/>
                <w:sz w:val="20"/>
                <w:szCs w:val="20"/>
                <w:lang w:val="en-US"/>
              </w:rPr>
              <w:t>To create a comprehensive awareness of E-Commerce, beginning with the basics terms, concepts and definitions, working toward and facilitating a wide understanding and appreciation of e-commerce applications, and the vital role they play in modern businesspractice.</w:t>
            </w:r>
          </w:p>
        </w:tc>
      </w:tr>
      <w:tr w:rsidR="00E67127" w:rsidTr="00260F95">
        <w:tc>
          <w:tcPr>
            <w:tcW w:w="1510" w:type="dxa"/>
            <w:gridSpan w:val="2"/>
            <w:vMerge w:val="restart"/>
            <w:shd w:val="clear" w:color="auto" w:fill="auto"/>
            <w:textDirection w:val="btLr"/>
          </w:tcPr>
          <w:p w:rsidR="00E67127" w:rsidRPr="00183415" w:rsidRDefault="00E67127" w:rsidP="00183415">
            <w:pPr>
              <w:ind w:left="113" w:right="113"/>
              <w:jc w:val="center"/>
              <w:rPr>
                <w:rFonts w:ascii="Arial" w:hAnsi="Arial" w:cs="Arial"/>
                <w:b/>
                <w:bCs/>
                <w:sz w:val="20"/>
                <w:szCs w:val="20"/>
              </w:rPr>
            </w:pPr>
          </w:p>
          <w:p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rsidR="00E67127" w:rsidRPr="003F4EA4" w:rsidRDefault="00C76097" w:rsidP="00E67127">
            <w:pPr>
              <w:rPr>
                <w:rFonts w:ascii="Arial" w:hAnsi="Arial" w:cs="Arial"/>
                <w:b/>
                <w:sz w:val="20"/>
                <w:szCs w:val="20"/>
              </w:rPr>
            </w:pPr>
            <w:r w:rsidRPr="003F4EA4">
              <w:rPr>
                <w:rFonts w:ascii="Arial" w:hAnsi="Arial" w:cs="Arial"/>
                <w:b/>
                <w:color w:val="000000"/>
                <w:sz w:val="20"/>
                <w:szCs w:val="20"/>
              </w:rPr>
              <w:t>Students</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who</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have</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completed</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the</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course</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successfully</w:t>
            </w:r>
            <w:r w:rsidR="00F04B4A" w:rsidRPr="003F4EA4">
              <w:rPr>
                <w:rFonts w:ascii="Arial" w:hAnsi="Arial" w:cs="Arial"/>
                <w:b/>
                <w:color w:val="000000"/>
                <w:sz w:val="20"/>
                <w:szCs w:val="20"/>
              </w:rPr>
              <w:t xml:space="preserve"> </w:t>
            </w:r>
            <w:r w:rsidRPr="003F4EA4">
              <w:rPr>
                <w:rFonts w:ascii="Arial" w:hAnsi="Arial" w:cs="Arial"/>
                <w:b/>
                <w:color w:val="000000"/>
                <w:sz w:val="20"/>
                <w:szCs w:val="20"/>
              </w:rPr>
              <w:t>should be able</w:t>
            </w:r>
            <w:r w:rsidR="00F04B4A" w:rsidRPr="003F4EA4">
              <w:rPr>
                <w:rFonts w:ascii="Arial" w:hAnsi="Arial" w:cs="Arial"/>
                <w:b/>
                <w:color w:val="000000"/>
                <w:sz w:val="20"/>
                <w:szCs w:val="20"/>
              </w:rPr>
              <w:t xml:space="preserve"> </w:t>
            </w:r>
            <w:r w:rsidR="00D26C8C" w:rsidRPr="003F4EA4">
              <w:rPr>
                <w:rFonts w:ascii="Arial" w:hAnsi="Arial" w:cs="Arial"/>
                <w:b/>
                <w:color w:val="000000"/>
                <w:sz w:val="20"/>
                <w:szCs w:val="20"/>
              </w:rPr>
              <w:t>to</w:t>
            </w:r>
          </w:p>
        </w:tc>
        <w:tc>
          <w:tcPr>
            <w:tcW w:w="3625" w:type="dxa"/>
            <w:gridSpan w:val="4"/>
            <w:shd w:val="clear" w:color="auto" w:fill="auto"/>
          </w:tcPr>
          <w:p w:rsidR="00E67127" w:rsidRPr="003F4EA4" w:rsidRDefault="00E67127" w:rsidP="00183415">
            <w:pPr>
              <w:jc w:val="center"/>
              <w:rPr>
                <w:rFonts w:ascii="Arial" w:hAnsi="Arial" w:cs="Arial"/>
                <w:b/>
                <w:bCs/>
                <w:sz w:val="20"/>
                <w:szCs w:val="20"/>
              </w:rPr>
            </w:pPr>
            <w:r w:rsidRPr="003F4EA4">
              <w:rPr>
                <w:rFonts w:ascii="Arial" w:hAnsi="Arial" w:cs="Arial"/>
                <w:b/>
                <w:bCs/>
                <w:sz w:val="20"/>
                <w:szCs w:val="20"/>
              </w:rPr>
              <w:t>Relationship</w:t>
            </w:r>
          </w:p>
        </w:tc>
      </w:tr>
      <w:tr w:rsidR="00E67127" w:rsidTr="00260F95">
        <w:tc>
          <w:tcPr>
            <w:tcW w:w="1510" w:type="dxa"/>
            <w:gridSpan w:val="2"/>
            <w:vMerge/>
            <w:shd w:val="clear" w:color="auto" w:fill="D2EAF1"/>
            <w:textDirection w:val="btLr"/>
          </w:tcPr>
          <w:p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rsidR="00E67127" w:rsidRPr="003F4EA4" w:rsidRDefault="00E67127" w:rsidP="00E67127">
            <w:pPr>
              <w:rPr>
                <w:rFonts w:ascii="Arial" w:hAnsi="Arial" w:cs="Arial"/>
                <w:b/>
                <w:sz w:val="20"/>
                <w:szCs w:val="20"/>
              </w:rPr>
            </w:pPr>
          </w:p>
        </w:tc>
        <w:tc>
          <w:tcPr>
            <w:tcW w:w="1619" w:type="dxa"/>
            <w:gridSpan w:val="3"/>
            <w:shd w:val="clear" w:color="auto" w:fill="D2EAF1"/>
          </w:tcPr>
          <w:p w:rsidR="00E67127" w:rsidRPr="003F4EA4" w:rsidRDefault="00E67127" w:rsidP="00183415">
            <w:pPr>
              <w:jc w:val="center"/>
              <w:rPr>
                <w:rFonts w:ascii="Arial" w:hAnsi="Arial" w:cs="Arial"/>
                <w:b/>
                <w:sz w:val="20"/>
                <w:szCs w:val="20"/>
              </w:rPr>
            </w:pPr>
            <w:r w:rsidRPr="003F4EA4">
              <w:rPr>
                <w:rFonts w:ascii="Arial" w:hAnsi="Arial" w:cs="Arial"/>
                <w:b/>
                <w:sz w:val="20"/>
                <w:szCs w:val="20"/>
              </w:rPr>
              <w:t>Prog. Output</w:t>
            </w:r>
          </w:p>
        </w:tc>
        <w:tc>
          <w:tcPr>
            <w:tcW w:w="2006" w:type="dxa"/>
            <w:shd w:val="clear" w:color="auto" w:fill="D2EAF1"/>
          </w:tcPr>
          <w:p w:rsidR="00E67127" w:rsidRPr="003F4EA4" w:rsidRDefault="00E67127" w:rsidP="00183415">
            <w:pPr>
              <w:jc w:val="center"/>
              <w:rPr>
                <w:rFonts w:ascii="Arial" w:hAnsi="Arial" w:cs="Arial"/>
                <w:b/>
                <w:bCs/>
                <w:sz w:val="20"/>
                <w:szCs w:val="20"/>
              </w:rPr>
            </w:pPr>
            <w:r w:rsidRPr="003F4EA4">
              <w:rPr>
                <w:rFonts w:ascii="Arial" w:hAnsi="Arial" w:cs="Arial"/>
                <w:b/>
                <w:bCs/>
                <w:sz w:val="20"/>
                <w:szCs w:val="20"/>
              </w:rPr>
              <w:t>Net Effect</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rsidR="00DA7542" w:rsidRPr="003F4EA4" w:rsidRDefault="00DA7542" w:rsidP="007C45EB">
            <w:pPr>
              <w:rPr>
                <w:rFonts w:ascii="Arial" w:hAnsi="Arial" w:cs="Arial"/>
                <w:b/>
                <w:sz w:val="20"/>
                <w:szCs w:val="20"/>
                <w:lang w:val="en-US"/>
              </w:rPr>
            </w:pPr>
            <w:r w:rsidRPr="003F4EA4">
              <w:rPr>
                <w:rFonts w:ascii="Arial" w:hAnsi="Arial" w:cs="Arial"/>
                <w:b/>
                <w:sz w:val="20"/>
                <w:szCs w:val="20"/>
                <w:lang w:val="en-US"/>
              </w:rPr>
              <w:t>define E-commerce terms and definitions</w:t>
            </w:r>
          </w:p>
        </w:tc>
        <w:tc>
          <w:tcPr>
            <w:tcW w:w="1619" w:type="dxa"/>
            <w:gridSpan w:val="3"/>
            <w:shd w:val="clear" w:color="auto" w:fill="D2EAF1"/>
          </w:tcPr>
          <w:p w:rsidR="00DA7542" w:rsidRPr="003F4EA4" w:rsidRDefault="00977455" w:rsidP="007C45EB">
            <w:pPr>
              <w:jc w:val="center"/>
              <w:rPr>
                <w:rFonts w:ascii="Arial" w:hAnsi="Arial" w:cs="Arial"/>
                <w:b/>
                <w:sz w:val="20"/>
                <w:szCs w:val="20"/>
                <w:lang w:val="en-US"/>
              </w:rPr>
            </w:pPr>
            <w:r w:rsidRPr="003F4EA4">
              <w:rPr>
                <w:rFonts w:ascii="Arial" w:hAnsi="Arial" w:cs="Arial"/>
                <w:b/>
                <w:sz w:val="20"/>
                <w:szCs w:val="20"/>
                <w:lang w:val="en-US"/>
              </w:rPr>
              <w:t>3</w:t>
            </w:r>
          </w:p>
        </w:tc>
        <w:tc>
          <w:tcPr>
            <w:tcW w:w="2006" w:type="dxa"/>
            <w:shd w:val="clear" w:color="auto" w:fill="auto"/>
          </w:tcPr>
          <w:p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4</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rsidR="00DA7542" w:rsidRPr="003F4EA4" w:rsidRDefault="00DA7542" w:rsidP="00D605D4">
            <w:pPr>
              <w:rPr>
                <w:rFonts w:ascii="Arial" w:hAnsi="Arial" w:cs="Arial"/>
                <w:b/>
                <w:sz w:val="20"/>
                <w:szCs w:val="20"/>
                <w:lang w:val="en-US"/>
              </w:rPr>
            </w:pPr>
            <w:r w:rsidRPr="003F4EA4">
              <w:rPr>
                <w:rFonts w:ascii="Arial" w:hAnsi="Arial" w:cs="Arial"/>
                <w:b/>
                <w:sz w:val="20"/>
                <w:szCs w:val="20"/>
                <w:lang w:val="en-US"/>
              </w:rPr>
              <w:t xml:space="preserve">understand the </w:t>
            </w:r>
            <w:r w:rsidR="00D605D4" w:rsidRPr="003F4EA4">
              <w:rPr>
                <w:rFonts w:ascii="Arial" w:hAnsi="Arial" w:cs="Arial"/>
                <w:b/>
                <w:sz w:val="20"/>
                <w:szCs w:val="20"/>
                <w:lang w:val="en-US"/>
              </w:rPr>
              <w:t xml:space="preserve">new </w:t>
            </w:r>
            <w:r w:rsidRPr="003F4EA4">
              <w:rPr>
                <w:rFonts w:ascii="Arial" w:hAnsi="Arial" w:cs="Arial"/>
                <w:b/>
                <w:sz w:val="20"/>
                <w:szCs w:val="20"/>
                <w:lang w:val="en-US"/>
              </w:rPr>
              <w:t>technological t</w:t>
            </w:r>
            <w:r w:rsidR="00D605D4" w:rsidRPr="003F4EA4">
              <w:rPr>
                <w:rFonts w:ascii="Arial" w:hAnsi="Arial" w:cs="Arial"/>
                <w:b/>
                <w:sz w:val="20"/>
                <w:szCs w:val="20"/>
                <w:lang w:val="en-US"/>
              </w:rPr>
              <w:t>rends</w:t>
            </w:r>
            <w:r w:rsidRPr="003F4EA4">
              <w:rPr>
                <w:rFonts w:ascii="Arial" w:hAnsi="Arial" w:cs="Arial"/>
                <w:b/>
                <w:sz w:val="20"/>
                <w:szCs w:val="20"/>
                <w:lang w:val="en-US"/>
              </w:rPr>
              <w:t xml:space="preserve"> related to e-commerce</w:t>
            </w:r>
          </w:p>
        </w:tc>
        <w:tc>
          <w:tcPr>
            <w:tcW w:w="1619" w:type="dxa"/>
            <w:gridSpan w:val="3"/>
            <w:shd w:val="clear" w:color="auto" w:fill="D2EAF1"/>
          </w:tcPr>
          <w:p w:rsidR="00DA7542" w:rsidRPr="003F4EA4" w:rsidRDefault="00D24E6C" w:rsidP="007C45EB">
            <w:pPr>
              <w:jc w:val="center"/>
              <w:rPr>
                <w:rFonts w:ascii="Arial" w:hAnsi="Arial" w:cs="Arial"/>
                <w:b/>
                <w:sz w:val="20"/>
                <w:szCs w:val="20"/>
                <w:lang w:val="en-US"/>
              </w:rPr>
            </w:pPr>
            <w:r w:rsidRPr="003F4EA4">
              <w:rPr>
                <w:rFonts w:ascii="Arial" w:hAnsi="Arial" w:cs="Arial"/>
                <w:b/>
                <w:sz w:val="20"/>
                <w:szCs w:val="20"/>
                <w:lang w:val="en-US"/>
              </w:rPr>
              <w:t>3</w:t>
            </w:r>
          </w:p>
        </w:tc>
        <w:tc>
          <w:tcPr>
            <w:tcW w:w="2006" w:type="dxa"/>
            <w:shd w:val="clear" w:color="auto" w:fill="auto"/>
          </w:tcPr>
          <w:p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4</w:t>
            </w:r>
          </w:p>
        </w:tc>
      </w:tr>
      <w:tr w:rsidR="00DA7542" w:rsidTr="00260F95">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3</w:t>
            </w:r>
          </w:p>
        </w:tc>
        <w:tc>
          <w:tcPr>
            <w:tcW w:w="5938" w:type="dxa"/>
            <w:gridSpan w:val="17"/>
            <w:shd w:val="clear" w:color="auto" w:fill="D2EAF1"/>
          </w:tcPr>
          <w:p w:rsidR="00DA7542" w:rsidRPr="003F4EA4" w:rsidRDefault="00DA7542" w:rsidP="007C45EB">
            <w:pPr>
              <w:rPr>
                <w:rFonts w:ascii="Arial" w:hAnsi="Arial" w:cs="Arial"/>
                <w:b/>
                <w:sz w:val="20"/>
                <w:szCs w:val="20"/>
                <w:lang w:val="en-US"/>
              </w:rPr>
            </w:pPr>
            <w:r w:rsidRPr="003F4EA4">
              <w:rPr>
                <w:rFonts w:ascii="Arial" w:hAnsi="Arial" w:cs="Arial"/>
                <w:b/>
                <w:sz w:val="20"/>
                <w:szCs w:val="20"/>
                <w:lang w:val="en-US"/>
              </w:rPr>
              <w:t>understand moral and ethical issues related to  e-commerce</w:t>
            </w:r>
          </w:p>
        </w:tc>
        <w:tc>
          <w:tcPr>
            <w:tcW w:w="1619" w:type="dxa"/>
            <w:gridSpan w:val="3"/>
            <w:shd w:val="clear" w:color="auto" w:fill="D2EAF1"/>
          </w:tcPr>
          <w:p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4</w:t>
            </w:r>
          </w:p>
        </w:tc>
        <w:tc>
          <w:tcPr>
            <w:tcW w:w="2006" w:type="dxa"/>
            <w:shd w:val="clear" w:color="auto" w:fill="D2EAF1"/>
          </w:tcPr>
          <w:p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5</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auto"/>
          </w:tcPr>
          <w:p w:rsidR="00DA7542" w:rsidRPr="003F4EA4" w:rsidRDefault="00977455" w:rsidP="00977455">
            <w:pPr>
              <w:rPr>
                <w:rFonts w:ascii="Arial" w:hAnsi="Arial" w:cs="Arial"/>
                <w:b/>
                <w:sz w:val="20"/>
                <w:szCs w:val="20"/>
                <w:lang w:val="en-US"/>
              </w:rPr>
            </w:pPr>
            <w:r w:rsidRPr="003F4EA4">
              <w:rPr>
                <w:rFonts w:ascii="Arial" w:hAnsi="Arial" w:cs="Arial"/>
                <w:b/>
                <w:sz w:val="20"/>
                <w:szCs w:val="20"/>
                <w:lang w:val="en-US"/>
              </w:rPr>
              <w:t xml:space="preserve">Carry out a project work as a team </w:t>
            </w:r>
          </w:p>
        </w:tc>
        <w:tc>
          <w:tcPr>
            <w:tcW w:w="1619" w:type="dxa"/>
            <w:gridSpan w:val="3"/>
            <w:shd w:val="clear" w:color="auto" w:fill="D2EAF1"/>
          </w:tcPr>
          <w:p w:rsidR="00DA7542" w:rsidRPr="003F4EA4" w:rsidRDefault="00977455" w:rsidP="007C45EB">
            <w:pPr>
              <w:jc w:val="center"/>
              <w:rPr>
                <w:rFonts w:ascii="Arial" w:hAnsi="Arial" w:cs="Arial"/>
                <w:b/>
                <w:sz w:val="20"/>
                <w:szCs w:val="20"/>
                <w:lang w:val="en-US"/>
              </w:rPr>
            </w:pPr>
            <w:r w:rsidRPr="003F4EA4">
              <w:rPr>
                <w:rFonts w:ascii="Arial" w:hAnsi="Arial" w:cs="Arial"/>
                <w:b/>
                <w:sz w:val="20"/>
                <w:szCs w:val="20"/>
                <w:lang w:val="en-US"/>
              </w:rPr>
              <w:t>6</w:t>
            </w:r>
            <w:r w:rsidR="00D24E6C" w:rsidRPr="003F4EA4">
              <w:rPr>
                <w:rFonts w:ascii="Arial" w:hAnsi="Arial" w:cs="Arial"/>
                <w:b/>
                <w:sz w:val="20"/>
                <w:szCs w:val="20"/>
                <w:lang w:val="en-US"/>
              </w:rPr>
              <w:t>,9</w:t>
            </w:r>
          </w:p>
        </w:tc>
        <w:tc>
          <w:tcPr>
            <w:tcW w:w="2006" w:type="dxa"/>
            <w:shd w:val="clear" w:color="auto" w:fill="auto"/>
          </w:tcPr>
          <w:p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4</w:t>
            </w:r>
          </w:p>
        </w:tc>
      </w:tr>
      <w:tr w:rsidR="00DA7542" w:rsidTr="00260F95">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rsidR="00DA7542" w:rsidRPr="003F4EA4" w:rsidRDefault="00977455" w:rsidP="007C45EB">
            <w:pPr>
              <w:rPr>
                <w:rFonts w:ascii="Arial" w:hAnsi="Arial" w:cs="Arial"/>
                <w:b/>
                <w:sz w:val="20"/>
                <w:szCs w:val="20"/>
                <w:lang w:val="en-US"/>
              </w:rPr>
            </w:pPr>
            <w:r w:rsidRPr="003F4EA4">
              <w:rPr>
                <w:rFonts w:ascii="Arial" w:hAnsi="Arial" w:cs="Arial"/>
                <w:b/>
                <w:sz w:val="20"/>
                <w:szCs w:val="20"/>
                <w:lang w:val="en-US"/>
              </w:rPr>
              <w:t>Practice new technological tools in course projects</w:t>
            </w:r>
          </w:p>
        </w:tc>
        <w:tc>
          <w:tcPr>
            <w:tcW w:w="1619" w:type="dxa"/>
            <w:gridSpan w:val="3"/>
            <w:shd w:val="clear" w:color="auto" w:fill="D2EAF1"/>
          </w:tcPr>
          <w:p w:rsidR="00DA7542" w:rsidRPr="003F4EA4" w:rsidRDefault="00977455" w:rsidP="007C45EB">
            <w:pPr>
              <w:jc w:val="center"/>
              <w:rPr>
                <w:rFonts w:ascii="Arial" w:hAnsi="Arial" w:cs="Arial"/>
                <w:b/>
                <w:sz w:val="20"/>
                <w:szCs w:val="20"/>
                <w:lang w:val="en-US"/>
              </w:rPr>
            </w:pPr>
            <w:r w:rsidRPr="003F4EA4">
              <w:rPr>
                <w:rFonts w:ascii="Arial" w:hAnsi="Arial" w:cs="Arial"/>
                <w:b/>
                <w:sz w:val="20"/>
                <w:szCs w:val="20"/>
                <w:lang w:val="en-US"/>
              </w:rPr>
              <w:t>2,6</w:t>
            </w:r>
          </w:p>
        </w:tc>
        <w:tc>
          <w:tcPr>
            <w:tcW w:w="2006" w:type="dxa"/>
            <w:shd w:val="clear" w:color="auto" w:fill="D2EAF1"/>
          </w:tcPr>
          <w:p w:rsidR="00DA7542" w:rsidRPr="003F4EA4" w:rsidRDefault="00977455" w:rsidP="007C45EB">
            <w:pPr>
              <w:jc w:val="center"/>
              <w:rPr>
                <w:rFonts w:ascii="Arial" w:hAnsi="Arial" w:cs="Arial"/>
                <w:b/>
                <w:sz w:val="20"/>
                <w:szCs w:val="20"/>
                <w:lang w:val="en-US"/>
              </w:rPr>
            </w:pPr>
            <w:r w:rsidRPr="003F4EA4">
              <w:rPr>
                <w:rFonts w:ascii="Arial" w:hAnsi="Arial" w:cs="Arial"/>
                <w:b/>
                <w:sz w:val="20"/>
                <w:szCs w:val="20"/>
                <w:lang w:val="en-US"/>
              </w:rPr>
              <w:t>5</w:t>
            </w:r>
          </w:p>
        </w:tc>
      </w:tr>
      <w:tr w:rsidR="00E67127" w:rsidRPr="00183415" w:rsidTr="00260F95">
        <w:tc>
          <w:tcPr>
            <w:tcW w:w="11766" w:type="dxa"/>
            <w:gridSpan w:val="24"/>
            <w:shd w:val="clear" w:color="auto" w:fill="auto"/>
          </w:tcPr>
          <w:p w:rsidR="00E67127" w:rsidRPr="00183415" w:rsidRDefault="00DA7542" w:rsidP="00380F80">
            <w:pPr>
              <w:jc w:val="both"/>
              <w:rPr>
                <w:rFonts w:ascii="Arial" w:hAnsi="Arial" w:cs="Arial"/>
                <w:b/>
                <w:bCs/>
                <w:sz w:val="20"/>
                <w:szCs w:val="20"/>
              </w:rPr>
            </w:pPr>
            <w:r w:rsidRPr="007447F2">
              <w:rPr>
                <w:rFonts w:ascii="Arial" w:hAnsi="Arial" w:cs="Arial"/>
                <w:b/>
                <w:sz w:val="20"/>
                <w:szCs w:val="20"/>
                <w:lang w:val="en-US"/>
              </w:rPr>
              <w:t>Course Description:</w:t>
            </w:r>
            <w:r w:rsidRPr="00DA7542">
              <w:rPr>
                <w:rFonts w:ascii="Arial" w:hAnsi="Arial" w:cs="Arial"/>
                <w:b/>
                <w:sz w:val="20"/>
                <w:szCs w:val="20"/>
                <w:lang w:val="en-US"/>
              </w:rPr>
              <w:t>The aim of E-commerce course is to define E-commerce and its components. In this sense, the relationships between technology and business will be thought during the course. E-commerce terms and definitions, e-</w:t>
            </w:r>
            <w:r w:rsidR="00380F80">
              <w:rPr>
                <w:rFonts w:ascii="Arial" w:hAnsi="Arial" w:cs="Arial"/>
                <w:b/>
                <w:sz w:val="20"/>
                <w:szCs w:val="20"/>
                <w:lang w:val="en-US"/>
              </w:rPr>
              <w:t>commerce business models</w:t>
            </w:r>
            <w:r w:rsidRPr="00DA7542">
              <w:rPr>
                <w:rFonts w:ascii="Arial" w:hAnsi="Arial" w:cs="Arial"/>
                <w:b/>
                <w:sz w:val="20"/>
                <w:szCs w:val="20"/>
                <w:lang w:val="en-US"/>
              </w:rPr>
              <w:t>, technological components of e-commerce, e-supply chains, launching a successfu</w:t>
            </w:r>
            <w:r w:rsidR="00380F80">
              <w:rPr>
                <w:rFonts w:ascii="Arial" w:hAnsi="Arial" w:cs="Arial"/>
                <w:b/>
                <w:sz w:val="20"/>
                <w:szCs w:val="20"/>
                <w:lang w:val="en-US"/>
              </w:rPr>
              <w:t xml:space="preserve">l online business, </w:t>
            </w:r>
            <w:r w:rsidR="0058456E">
              <w:rPr>
                <w:rFonts w:ascii="Arial" w:hAnsi="Arial" w:cs="Arial"/>
                <w:b/>
                <w:sz w:val="20"/>
                <w:szCs w:val="20"/>
                <w:lang w:val="en-US"/>
              </w:rPr>
              <w:t>security</w:t>
            </w:r>
            <w:r w:rsidR="00380F80">
              <w:rPr>
                <w:rFonts w:ascii="Arial" w:hAnsi="Arial" w:cs="Arial"/>
                <w:b/>
                <w:sz w:val="20"/>
                <w:szCs w:val="20"/>
                <w:lang w:val="en-US"/>
              </w:rPr>
              <w:t xml:space="preserve"> and ethical issues regarding e-commerce</w:t>
            </w:r>
            <w:r w:rsidRPr="00DA7542">
              <w:rPr>
                <w:rFonts w:ascii="Arial" w:hAnsi="Arial" w:cs="Arial"/>
                <w:b/>
                <w:sz w:val="20"/>
                <w:szCs w:val="20"/>
                <w:lang w:val="en-US"/>
              </w:rPr>
              <w:t>are the main topics that will be covered. So, after one semester study, students will be able to understand the role of e-commerce in today’s marketplace.</w:t>
            </w:r>
          </w:p>
        </w:tc>
      </w:tr>
      <w:tr w:rsidR="00E67127" w:rsidRPr="00183415" w:rsidTr="00260F95">
        <w:tc>
          <w:tcPr>
            <w:tcW w:w="11766" w:type="dxa"/>
            <w:gridSpan w:val="24"/>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Course Contents:( WeeklyLecture Plan )</w:t>
            </w:r>
          </w:p>
        </w:tc>
      </w:tr>
      <w:tr w:rsidR="00E67127" w:rsidRPr="00183415" w:rsidTr="00260F95">
        <w:tc>
          <w:tcPr>
            <w:tcW w:w="1126" w:type="dxa"/>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TeachingMethods</w:t>
            </w:r>
          </w:p>
        </w:tc>
      </w:tr>
      <w:tr w:rsidR="00DA7542" w:rsidRPr="00183415" w:rsidTr="00260F95">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rsidR="00DA7542" w:rsidRPr="00AD7EE9" w:rsidRDefault="00DA7542" w:rsidP="00AD7EE9">
            <w:r w:rsidRPr="00AD7EE9">
              <w:t>Introduction</w:t>
            </w:r>
            <w:r w:rsidR="00AD7EE9" w:rsidRPr="00AD7EE9">
              <w:t xml:space="preserve"> and Meeting</w:t>
            </w:r>
          </w:p>
        </w:tc>
        <w:tc>
          <w:tcPr>
            <w:tcW w:w="2340" w:type="dxa"/>
            <w:gridSpan w:val="6"/>
            <w:shd w:val="clear" w:color="auto" w:fill="D2EAF1"/>
          </w:tcPr>
          <w:p w:rsidR="00DA7542" w:rsidRPr="007447F2" w:rsidRDefault="00E507D3" w:rsidP="007C45EB">
            <w:pPr>
              <w:jc w:val="center"/>
              <w:rPr>
                <w:rFonts w:ascii="Arial" w:hAnsi="Arial" w:cs="Arial"/>
                <w:sz w:val="20"/>
                <w:szCs w:val="20"/>
                <w:lang w:val="en-US"/>
              </w:rPr>
            </w:pPr>
            <w:r>
              <w:rPr>
                <w:rFonts w:ascii="Arial" w:hAnsi="Arial" w:cs="Arial"/>
                <w:sz w:val="20"/>
                <w:szCs w:val="20"/>
                <w:lang w:val="en-US"/>
              </w:rPr>
              <w:t>-</w:t>
            </w:r>
          </w:p>
          <w:p w:rsidR="00DA7542" w:rsidRPr="007447F2" w:rsidRDefault="00DA7542" w:rsidP="007C45EB">
            <w:pPr>
              <w:jc w:val="center"/>
              <w:rPr>
                <w:rFonts w:ascii="Arial" w:hAnsi="Arial" w:cs="Arial"/>
                <w:sz w:val="20"/>
                <w:szCs w:val="20"/>
                <w:lang w:val="en-US"/>
              </w:rPr>
            </w:pPr>
          </w:p>
        </w:tc>
        <w:tc>
          <w:tcPr>
            <w:tcW w:w="3987"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DA7542" w:rsidRPr="00183415" w:rsidTr="00260F95">
        <w:tc>
          <w:tcPr>
            <w:tcW w:w="1126" w:type="dxa"/>
            <w:shd w:val="clear" w:color="auto" w:fill="auto"/>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rsidR="00DA7542" w:rsidRPr="00AD7EE9" w:rsidRDefault="00DA7542" w:rsidP="00AD7EE9">
            <w:r w:rsidRPr="00AD7EE9">
              <w:t>Introduction to E-commerce</w:t>
            </w:r>
            <w:r w:rsidR="00681732" w:rsidRPr="00AD7EE9">
              <w:t xml:space="preserve"> - Basic</w:t>
            </w:r>
            <w:r w:rsidR="00CC627A" w:rsidRPr="00AD7EE9">
              <w:t>s</w:t>
            </w:r>
            <w:r w:rsidR="00681732" w:rsidRPr="00AD7EE9">
              <w:t xml:space="preserve"> Terms</w:t>
            </w:r>
            <w:r w:rsidR="00AD7EE9" w:rsidRPr="00AD7EE9">
              <w:t xml:space="preserve"> and Discussion current issues with students</w:t>
            </w:r>
            <w:r w:rsidR="00803A59">
              <w:t xml:space="preserve"> - </w:t>
            </w:r>
            <w:r w:rsidR="00803A59" w:rsidRPr="00803A59">
              <w:t>Introducing Projects: Virtual Worlds and Blogpages</w:t>
            </w:r>
          </w:p>
        </w:tc>
        <w:tc>
          <w:tcPr>
            <w:tcW w:w="2340" w:type="dxa"/>
            <w:gridSpan w:val="6"/>
            <w:shd w:val="clear" w:color="auto" w:fill="auto"/>
          </w:tcPr>
          <w:p w:rsidR="00DA7542" w:rsidRDefault="00DA7542" w:rsidP="007C45EB">
            <w:pPr>
              <w:jc w:val="center"/>
              <w:rPr>
                <w:rFonts w:ascii="Arial" w:hAnsi="Arial" w:cs="Arial"/>
                <w:sz w:val="20"/>
                <w:szCs w:val="20"/>
                <w:lang w:val="en-US"/>
              </w:rPr>
            </w:pPr>
            <w:r w:rsidRPr="007447F2">
              <w:rPr>
                <w:rFonts w:ascii="Arial" w:hAnsi="Arial" w:cs="Arial"/>
                <w:sz w:val="20"/>
                <w:szCs w:val="20"/>
                <w:lang w:val="en-US"/>
              </w:rPr>
              <w:t>Textbook Ch. 1</w:t>
            </w:r>
            <w:r w:rsidR="00803A59">
              <w:rPr>
                <w:rFonts w:ascii="Arial" w:hAnsi="Arial" w:cs="Arial"/>
                <w:sz w:val="20"/>
                <w:szCs w:val="20"/>
                <w:lang w:val="en-US"/>
              </w:rPr>
              <w:t xml:space="preserve"> - </w:t>
            </w:r>
          </w:p>
          <w:p w:rsidR="00803A59" w:rsidRPr="007447F2" w:rsidRDefault="00803A59" w:rsidP="007C45EB">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DA7542" w:rsidRPr="00183415" w:rsidTr="00260F95">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rsidR="00DA7542" w:rsidRPr="00AD7EE9" w:rsidRDefault="0061520D" w:rsidP="006E227F">
            <w:r>
              <w:t>How to Implement Digital Marketing Plan</w:t>
            </w:r>
          </w:p>
        </w:tc>
        <w:tc>
          <w:tcPr>
            <w:tcW w:w="2340" w:type="dxa"/>
            <w:gridSpan w:val="6"/>
            <w:shd w:val="clear" w:color="auto" w:fill="D2EAF1"/>
          </w:tcPr>
          <w:p w:rsidR="00DA7542" w:rsidRPr="007447F2" w:rsidRDefault="006E227F" w:rsidP="0061520D">
            <w:pPr>
              <w:jc w:val="center"/>
              <w:rPr>
                <w:rFonts w:ascii="Arial" w:hAnsi="Arial" w:cs="Arial"/>
                <w:sz w:val="20"/>
                <w:szCs w:val="20"/>
                <w:lang w:val="en-US"/>
              </w:rPr>
            </w:pPr>
            <w:r>
              <w:rPr>
                <w:rFonts w:ascii="Arial" w:hAnsi="Arial" w:cs="Arial"/>
                <w:sz w:val="20"/>
                <w:szCs w:val="20"/>
                <w:lang w:val="en-US"/>
              </w:rPr>
              <w:t xml:space="preserve">By </w:t>
            </w:r>
            <w:r w:rsidR="0061520D">
              <w:rPr>
                <w:rFonts w:ascii="Arial" w:hAnsi="Arial" w:cs="Arial"/>
                <w:sz w:val="20"/>
                <w:szCs w:val="20"/>
                <w:lang w:val="en-US"/>
              </w:rPr>
              <w:t>Dr. Jose Ramon</w:t>
            </w:r>
          </w:p>
        </w:tc>
        <w:tc>
          <w:tcPr>
            <w:tcW w:w="3987"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Lectures &amp;</w:t>
            </w:r>
            <w:r w:rsidR="00681732">
              <w:rPr>
                <w:rFonts w:ascii="Arial" w:hAnsi="Arial" w:cs="Arial"/>
                <w:sz w:val="20"/>
                <w:szCs w:val="20"/>
                <w:lang w:val="en-US"/>
              </w:rPr>
              <w:t xml:space="preserve"> Discussion</w:t>
            </w:r>
          </w:p>
        </w:tc>
      </w:tr>
      <w:tr w:rsidR="006E227F" w:rsidRPr="00183415"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rsidR="006E227F" w:rsidRPr="00AD7EE9" w:rsidRDefault="006E227F" w:rsidP="001A7EF7">
            <w:r w:rsidRPr="00AD7EE9">
              <w:t>E</w:t>
            </w:r>
            <w:r w:rsidR="00FB61A7" w:rsidRPr="00AD7EE9">
              <w:t>-Commerce Busi</w:t>
            </w:r>
            <w:r w:rsidR="00FB61A7">
              <w:t>ness Models And</w:t>
            </w:r>
            <w:r w:rsidR="00FB61A7" w:rsidRPr="00AD7EE9">
              <w:t xml:space="preserve"> Revenue Models</w:t>
            </w:r>
            <w:r w:rsidR="00FB61A7">
              <w:t xml:space="preserve"> with Flowchart</w:t>
            </w:r>
          </w:p>
        </w:tc>
        <w:tc>
          <w:tcPr>
            <w:tcW w:w="2340" w:type="dxa"/>
            <w:gridSpan w:val="6"/>
            <w:shd w:val="clear" w:color="auto" w:fill="auto"/>
          </w:tcPr>
          <w:p w:rsidR="006E227F" w:rsidRPr="007447F2" w:rsidRDefault="00FB61A7" w:rsidP="001A7EF7">
            <w:pPr>
              <w:jc w:val="center"/>
              <w:rPr>
                <w:rFonts w:ascii="Arial" w:hAnsi="Arial" w:cs="Arial"/>
                <w:sz w:val="20"/>
                <w:szCs w:val="20"/>
                <w:lang w:val="en-US"/>
              </w:rPr>
            </w:pPr>
            <w:r>
              <w:rPr>
                <w:rFonts w:ascii="Arial" w:hAnsi="Arial" w:cs="Arial"/>
                <w:sz w:val="20"/>
                <w:szCs w:val="20"/>
                <w:lang w:val="en-US"/>
              </w:rPr>
              <w:t>Textbook Ch.5</w:t>
            </w:r>
            <w:r w:rsidR="006E227F">
              <w:rPr>
                <w:rFonts w:ascii="Arial" w:hAnsi="Arial" w:cs="Arial"/>
                <w:sz w:val="20"/>
                <w:szCs w:val="20"/>
                <w:lang w:val="en-US"/>
              </w:rPr>
              <w:t xml:space="preserve"> </w:t>
            </w:r>
          </w:p>
        </w:tc>
        <w:tc>
          <w:tcPr>
            <w:tcW w:w="3987"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 xml:space="preserve"> Lectures</w:t>
            </w:r>
            <w:r>
              <w:rPr>
                <w:rFonts w:ascii="Arial" w:hAnsi="Arial" w:cs="Arial"/>
                <w:sz w:val="20"/>
                <w:szCs w:val="20"/>
                <w:lang w:val="en-US"/>
              </w:rPr>
              <w:t>&amp; Discussion</w:t>
            </w:r>
          </w:p>
        </w:tc>
      </w:tr>
      <w:tr w:rsidR="006E227F" w:rsidRPr="008048FF" w:rsidTr="006E227F">
        <w:trPr>
          <w:trHeight w:val="311"/>
        </w:trPr>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rsidR="006E227F" w:rsidRPr="00AD7EE9" w:rsidRDefault="00FB61A7" w:rsidP="00C65AAE">
            <w:r>
              <w:t>E-commerce Business Strategies</w:t>
            </w:r>
          </w:p>
        </w:tc>
        <w:tc>
          <w:tcPr>
            <w:tcW w:w="2340" w:type="dxa"/>
            <w:gridSpan w:val="6"/>
            <w:shd w:val="clear" w:color="auto" w:fill="D2EAF1"/>
          </w:tcPr>
          <w:p w:rsidR="006E227F" w:rsidRPr="007447F2" w:rsidRDefault="006E227F" w:rsidP="00C65AAE">
            <w:pPr>
              <w:jc w:val="center"/>
              <w:rPr>
                <w:rFonts w:ascii="Arial" w:hAnsi="Arial" w:cs="Arial"/>
                <w:sz w:val="20"/>
                <w:szCs w:val="20"/>
                <w:lang w:val="en-US"/>
              </w:rPr>
            </w:pPr>
            <w:r>
              <w:rPr>
                <w:rFonts w:ascii="Arial" w:hAnsi="Arial" w:cs="Arial"/>
                <w:sz w:val="20"/>
                <w:szCs w:val="20"/>
                <w:lang w:val="en-US"/>
              </w:rPr>
              <w:t>Textbook Ch.</w:t>
            </w:r>
            <w:r w:rsidR="00FB61A7">
              <w:rPr>
                <w:rFonts w:ascii="Arial" w:hAnsi="Arial" w:cs="Arial"/>
                <w:sz w:val="20"/>
                <w:szCs w:val="20"/>
                <w:lang w:val="en-US"/>
              </w:rPr>
              <w:t>5</w:t>
            </w:r>
          </w:p>
        </w:tc>
        <w:tc>
          <w:tcPr>
            <w:tcW w:w="3987" w:type="dxa"/>
            <w:gridSpan w:val="5"/>
            <w:shd w:val="clear" w:color="auto" w:fill="D2EAF1"/>
          </w:tcPr>
          <w:p w:rsidR="006E227F" w:rsidRPr="007447F2" w:rsidRDefault="006E227F" w:rsidP="00C65AAE">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183415"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rsidR="006E227F" w:rsidRPr="00AD7EE9" w:rsidRDefault="00A9731F" w:rsidP="0004233E">
            <w:r>
              <w:t>Project Presentations</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p>
        </w:tc>
        <w:tc>
          <w:tcPr>
            <w:tcW w:w="3987" w:type="dxa"/>
            <w:gridSpan w:val="5"/>
            <w:shd w:val="clear" w:color="auto" w:fill="auto"/>
          </w:tcPr>
          <w:p w:rsidR="006E227F" w:rsidRPr="003F4EA4" w:rsidRDefault="00A9731F" w:rsidP="007C45EB">
            <w:pPr>
              <w:jc w:val="center"/>
              <w:rPr>
                <w:rFonts w:ascii="Arial" w:hAnsi="Arial" w:cs="Arial"/>
                <w:sz w:val="20"/>
                <w:szCs w:val="20"/>
                <w:lang w:val="en-US"/>
              </w:rPr>
            </w:pPr>
            <w:r w:rsidRPr="003F4EA4">
              <w:rPr>
                <w:rFonts w:ascii="Arial" w:hAnsi="Arial" w:cs="Arial"/>
                <w:sz w:val="20"/>
                <w:szCs w:val="20"/>
                <w:lang w:val="en-US"/>
              </w:rPr>
              <w:t>Student Presentations</w:t>
            </w:r>
          </w:p>
        </w:tc>
      </w:tr>
      <w:tr w:rsidR="006E227F" w:rsidRPr="00183415" w:rsidTr="00260F95">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rsidR="006E227F" w:rsidRPr="00AD7EE9" w:rsidRDefault="00A9731F" w:rsidP="00D66B47">
            <w:r>
              <w:t>Project Evaluations</w:t>
            </w:r>
          </w:p>
        </w:tc>
        <w:tc>
          <w:tcPr>
            <w:tcW w:w="2340" w:type="dxa"/>
            <w:gridSpan w:val="6"/>
            <w:shd w:val="clear" w:color="auto" w:fill="D2EAF1"/>
          </w:tcPr>
          <w:p w:rsidR="006E227F" w:rsidRPr="007447F2" w:rsidRDefault="006E227F" w:rsidP="004D08C5">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Discussion</w:t>
            </w:r>
          </w:p>
        </w:tc>
      </w:tr>
      <w:tr w:rsidR="006E227F" w:rsidRPr="000633BD"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rsidR="006E227F" w:rsidRPr="00AD7EE9" w:rsidRDefault="00BF6AB3" w:rsidP="0004233E">
            <w:r w:rsidRPr="00AD7EE9">
              <w:t>Big Data: New trend of businesses and other non-profit organizations, (Supported with Documentary)</w:t>
            </w:r>
          </w:p>
        </w:tc>
        <w:tc>
          <w:tcPr>
            <w:tcW w:w="2340" w:type="dxa"/>
            <w:gridSpan w:val="6"/>
            <w:shd w:val="clear" w:color="auto" w:fill="auto"/>
          </w:tcPr>
          <w:p w:rsidR="006E227F" w:rsidRPr="007447F2" w:rsidRDefault="006E227F" w:rsidP="00377E6C">
            <w:pPr>
              <w:jc w:val="center"/>
              <w:rPr>
                <w:rFonts w:ascii="Arial" w:hAnsi="Arial" w:cs="Arial"/>
                <w:sz w:val="20"/>
                <w:szCs w:val="20"/>
                <w:lang w:val="en-US"/>
              </w:rPr>
            </w:pPr>
            <w:r>
              <w:rPr>
                <w:rFonts w:ascii="Arial" w:hAnsi="Arial" w:cs="Arial"/>
                <w:sz w:val="20"/>
                <w:szCs w:val="20"/>
                <w:lang w:val="en-US"/>
              </w:rPr>
              <w:t>Power point presentations by groups</w:t>
            </w:r>
          </w:p>
        </w:tc>
        <w:tc>
          <w:tcPr>
            <w:tcW w:w="3987"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Presentatio</w:t>
            </w:r>
            <w:r>
              <w:rPr>
                <w:rFonts w:ascii="Arial" w:hAnsi="Arial" w:cs="Arial"/>
                <w:sz w:val="20"/>
                <w:szCs w:val="20"/>
                <w:lang w:val="en-US"/>
              </w:rPr>
              <w:t>n</w:t>
            </w:r>
          </w:p>
        </w:tc>
      </w:tr>
      <w:tr w:rsidR="006E227F" w:rsidRPr="000633BD" w:rsidTr="00260F95">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rsidR="006E227F" w:rsidRPr="00AD7EE9" w:rsidRDefault="00FB61A7" w:rsidP="001A7EF7">
            <w:r w:rsidRPr="00AD7EE9">
              <w:t>The Internet and World Wide Web: E-Commerce Infrastructure</w:t>
            </w:r>
          </w:p>
        </w:tc>
        <w:tc>
          <w:tcPr>
            <w:tcW w:w="2340" w:type="dxa"/>
            <w:gridSpan w:val="6"/>
            <w:shd w:val="clear" w:color="auto" w:fill="D2EAF1"/>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FB61A7">
              <w:rPr>
                <w:rFonts w:ascii="Arial" w:hAnsi="Arial" w:cs="Arial"/>
                <w:sz w:val="20"/>
                <w:szCs w:val="20"/>
                <w:lang w:val="en-US"/>
              </w:rPr>
              <w:t>2</w:t>
            </w:r>
          </w:p>
        </w:tc>
        <w:tc>
          <w:tcPr>
            <w:tcW w:w="3987" w:type="dxa"/>
            <w:gridSpan w:val="5"/>
            <w:shd w:val="clear" w:color="auto" w:fill="D2EAF1"/>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Discussion</w:t>
            </w:r>
          </w:p>
        </w:tc>
      </w:tr>
      <w:tr w:rsidR="006E227F" w:rsidRPr="000633BD"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rsidR="006E227F" w:rsidRPr="00AD7EE9" w:rsidRDefault="006E227F" w:rsidP="001A7EF7">
            <w:r>
              <w:t>Online security and other concerning issues in E-commerce and digital world</w:t>
            </w:r>
          </w:p>
        </w:tc>
        <w:tc>
          <w:tcPr>
            <w:tcW w:w="2340" w:type="dxa"/>
            <w:gridSpan w:val="6"/>
            <w:shd w:val="clear" w:color="auto" w:fill="auto"/>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41185B">
              <w:rPr>
                <w:rFonts w:ascii="Arial" w:hAnsi="Arial" w:cs="Arial"/>
                <w:sz w:val="20"/>
                <w:szCs w:val="20"/>
                <w:lang w:val="en-US"/>
              </w:rPr>
              <w:t>4</w:t>
            </w:r>
          </w:p>
        </w:tc>
        <w:tc>
          <w:tcPr>
            <w:tcW w:w="3987" w:type="dxa"/>
            <w:gridSpan w:val="5"/>
            <w:shd w:val="clear" w:color="auto" w:fill="auto"/>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60F95">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rsidR="006E227F" w:rsidRPr="00AD7EE9" w:rsidRDefault="006E227F" w:rsidP="001A7EF7">
            <w:r>
              <w:t xml:space="preserve">Online </w:t>
            </w:r>
            <w:r w:rsidRPr="00AD7EE9">
              <w:t xml:space="preserve">Payment Systems </w:t>
            </w:r>
            <w:r>
              <w:t xml:space="preserve">&amp; </w:t>
            </w:r>
            <w:r w:rsidRPr="00AD7EE9">
              <w:t>Crypto currency: Bitcoin (Supported with Documentary)</w:t>
            </w:r>
            <w:r>
              <w:t xml:space="preserve"> </w:t>
            </w:r>
          </w:p>
        </w:tc>
        <w:tc>
          <w:tcPr>
            <w:tcW w:w="2340" w:type="dxa"/>
            <w:gridSpan w:val="6"/>
            <w:shd w:val="clear" w:color="auto" w:fill="D2EAF1"/>
          </w:tcPr>
          <w:p w:rsidR="0041185B" w:rsidRDefault="0041185B"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Pr>
                <w:rFonts w:ascii="Arial" w:hAnsi="Arial" w:cs="Arial"/>
                <w:sz w:val="20"/>
                <w:szCs w:val="20"/>
                <w:lang w:val="en-US"/>
              </w:rPr>
              <w:t xml:space="preserve">4 </w:t>
            </w:r>
          </w:p>
          <w:p w:rsidR="006E227F" w:rsidRPr="007447F2" w:rsidRDefault="006E227F" w:rsidP="001A7EF7">
            <w:pPr>
              <w:jc w:val="center"/>
              <w:rPr>
                <w:rFonts w:ascii="Arial" w:hAnsi="Arial" w:cs="Arial"/>
                <w:sz w:val="20"/>
                <w:szCs w:val="20"/>
                <w:lang w:val="en-US"/>
              </w:rPr>
            </w:pPr>
          </w:p>
        </w:tc>
        <w:tc>
          <w:tcPr>
            <w:tcW w:w="3987" w:type="dxa"/>
            <w:gridSpan w:val="5"/>
            <w:shd w:val="clear" w:color="auto" w:fill="D2EAF1"/>
          </w:tcPr>
          <w:p w:rsidR="006E227F" w:rsidRPr="007447F2" w:rsidRDefault="006E227F" w:rsidP="00E1422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rsidR="006E227F" w:rsidRPr="00AD7EE9" w:rsidRDefault="00FB61A7" w:rsidP="00AD7EE9">
            <w:r>
              <w:t>Ethical, Law</w:t>
            </w:r>
            <w:r w:rsidR="006E227F" w:rsidRPr="00AD7EE9">
              <w:t xml:space="preserve"> And Political Issues in E-commerce </w:t>
            </w:r>
            <w:r w:rsidR="006E227F">
              <w:t>(supported with E-kin Case Study)</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r w:rsidRPr="007447F2">
              <w:rPr>
                <w:rFonts w:ascii="Arial" w:hAnsi="Arial" w:cs="Arial"/>
                <w:sz w:val="20"/>
                <w:szCs w:val="20"/>
                <w:lang w:val="en-US"/>
              </w:rPr>
              <w:t>Textbook Ch. 8</w:t>
            </w:r>
          </w:p>
        </w:tc>
        <w:tc>
          <w:tcPr>
            <w:tcW w:w="3987" w:type="dxa"/>
            <w:gridSpan w:val="5"/>
            <w:shd w:val="clear" w:color="auto" w:fill="auto"/>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60F95">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rsidR="006E227F" w:rsidRPr="00AD7EE9" w:rsidRDefault="006E227F" w:rsidP="00AD7EE9">
            <w:r w:rsidRPr="00AD7EE9">
              <w:t>Review</w:t>
            </w:r>
            <w:r>
              <w:t xml:space="preserve"> for the final exam</w:t>
            </w:r>
          </w:p>
        </w:tc>
        <w:tc>
          <w:tcPr>
            <w:tcW w:w="2340" w:type="dxa"/>
            <w:gridSpan w:val="6"/>
            <w:shd w:val="clear" w:color="auto" w:fill="D2EAF1"/>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Review</w:t>
            </w:r>
          </w:p>
        </w:tc>
        <w:tc>
          <w:tcPr>
            <w:tcW w:w="3987" w:type="dxa"/>
            <w:gridSpan w:val="5"/>
            <w:shd w:val="clear" w:color="auto" w:fill="D2EAF1"/>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rsidR="006E227F" w:rsidRPr="00AD7EE9" w:rsidRDefault="006E227F" w:rsidP="00AD7EE9">
            <w:r w:rsidRPr="00AD7EE9">
              <w:t>Final</w:t>
            </w:r>
          </w:p>
        </w:tc>
        <w:tc>
          <w:tcPr>
            <w:tcW w:w="2340" w:type="dxa"/>
            <w:gridSpan w:val="6"/>
            <w:shd w:val="clear" w:color="auto" w:fill="auto"/>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rsidR="006E227F" w:rsidRPr="007447F2" w:rsidRDefault="006E227F" w:rsidP="007C45EB">
            <w:pPr>
              <w:jc w:val="center"/>
              <w:rPr>
                <w:rFonts w:ascii="Arial" w:hAnsi="Arial" w:cs="Arial"/>
                <w:b/>
                <w:sz w:val="20"/>
                <w:szCs w:val="20"/>
                <w:lang w:val="en-US"/>
              </w:rPr>
            </w:pPr>
          </w:p>
        </w:tc>
      </w:tr>
      <w:tr w:rsidR="006E227F" w:rsidRPr="00183415" w:rsidTr="00260F95">
        <w:tc>
          <w:tcPr>
            <w:tcW w:w="11766" w:type="dxa"/>
            <w:gridSpan w:val="24"/>
            <w:shd w:val="clear" w:color="auto" w:fill="D2EAF1"/>
          </w:tcPr>
          <w:p w:rsidR="00D605D4" w:rsidRDefault="00D605D4"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D605D4" w:rsidRDefault="00D605D4"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REFERENCES</w:t>
            </w:r>
          </w:p>
        </w:tc>
      </w:tr>
      <w:tr w:rsidR="006E227F" w:rsidTr="00260F95">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lastRenderedPageBreak/>
              <w:t>Textbook</w:t>
            </w:r>
          </w:p>
        </w:tc>
        <w:tc>
          <w:tcPr>
            <w:tcW w:w="8847" w:type="dxa"/>
            <w:gridSpan w:val="18"/>
            <w:tcBorders>
              <w:left w:val="nil"/>
            </w:tcBorders>
            <w:shd w:val="clear" w:color="auto" w:fill="auto"/>
          </w:tcPr>
          <w:p w:rsidR="006E227F" w:rsidRPr="007447F2" w:rsidRDefault="006E227F" w:rsidP="0058456E">
            <w:pPr>
              <w:rPr>
                <w:rFonts w:ascii="Arial" w:hAnsi="Arial" w:cs="Arial"/>
                <w:sz w:val="20"/>
                <w:szCs w:val="20"/>
                <w:lang w:val="en-US"/>
              </w:rPr>
            </w:pPr>
            <w:r>
              <w:rPr>
                <w:rFonts w:ascii="Arial" w:hAnsi="Arial" w:cs="Arial"/>
                <w:sz w:val="20"/>
                <w:szCs w:val="20"/>
                <w:lang w:val="en-US"/>
              </w:rPr>
              <w:t>E-Commerce 2016e (12</w:t>
            </w:r>
            <w:r w:rsidRPr="00E55696">
              <w:rPr>
                <w:rFonts w:ascii="Arial" w:hAnsi="Arial" w:cs="Arial"/>
                <w:sz w:val="20"/>
                <w:szCs w:val="20"/>
                <w:vertAlign w:val="superscript"/>
                <w:lang w:val="en-US"/>
              </w:rPr>
              <w:t>th</w:t>
            </w:r>
            <w:r>
              <w:rPr>
                <w:rFonts w:ascii="Arial" w:hAnsi="Arial" w:cs="Arial"/>
                <w:sz w:val="20"/>
                <w:szCs w:val="20"/>
                <w:lang w:val="en-US"/>
              </w:rPr>
              <w:t xml:space="preserve"> Edition)</w:t>
            </w:r>
            <w:r w:rsidRPr="007447F2">
              <w:rPr>
                <w:rFonts w:ascii="Arial" w:hAnsi="Arial" w:cs="Arial"/>
                <w:sz w:val="20"/>
                <w:szCs w:val="20"/>
                <w:lang w:val="en-US"/>
              </w:rPr>
              <w:t xml:space="preserve">  business technology society, Keneth C. Laudon, Carol GuercioTraver</w:t>
            </w:r>
          </w:p>
        </w:tc>
      </w:tr>
      <w:tr w:rsidR="006E227F" w:rsidTr="00260F95">
        <w:tc>
          <w:tcPr>
            <w:tcW w:w="2919" w:type="dxa"/>
            <w:gridSpan w:val="6"/>
            <w:shd w:val="clear" w:color="auto" w:fill="D2EAF1"/>
          </w:tcPr>
          <w:p w:rsidR="006E227F" w:rsidRPr="00183415" w:rsidRDefault="00873E45" w:rsidP="00C83EBF">
            <w:pPr>
              <w:rPr>
                <w:rFonts w:ascii="Arial" w:hAnsi="Arial" w:cs="Arial"/>
                <w:b/>
                <w:bCs/>
                <w:sz w:val="20"/>
                <w:szCs w:val="20"/>
              </w:rPr>
            </w:pPr>
            <w:r>
              <w:rPr>
                <w:rFonts w:ascii="Arial" w:hAnsi="Arial" w:cs="Arial"/>
                <w:b/>
                <w:bCs/>
                <w:sz w:val="20"/>
                <w:szCs w:val="20"/>
              </w:rPr>
              <w:t>Course Notes</w:t>
            </w:r>
          </w:p>
        </w:tc>
        <w:tc>
          <w:tcPr>
            <w:tcW w:w="8847"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Will be distributed as case studies or instructions for assignments</w:t>
            </w:r>
            <w:r>
              <w:rPr>
                <w:rFonts w:ascii="Arial" w:hAnsi="Arial" w:cs="Arial"/>
                <w:sz w:val="20"/>
                <w:szCs w:val="20"/>
                <w:lang w:val="en-US"/>
              </w:rPr>
              <w:t xml:space="preserve"> through the Instructor’s webpage: </w:t>
            </w:r>
            <w:hyperlink r:id="rId8" w:history="1">
              <w:r w:rsidRPr="00EE6936">
                <w:rPr>
                  <w:rStyle w:val="Hyperlink"/>
                  <w:rFonts w:ascii="Arial" w:hAnsi="Arial" w:cs="Arial"/>
                  <w:sz w:val="20"/>
                  <w:szCs w:val="20"/>
                  <w:lang w:val="en-US"/>
                </w:rPr>
                <w:t>www.cag.edu.tr/murat-gulmez</w:t>
              </w:r>
            </w:hyperlink>
          </w:p>
        </w:tc>
      </w:tr>
      <w:tr w:rsidR="006E227F" w:rsidTr="00260F95">
        <w:tc>
          <w:tcPr>
            <w:tcW w:w="2919" w:type="dxa"/>
            <w:gridSpan w:val="6"/>
            <w:tcBorders>
              <w:right w:val="nil"/>
            </w:tcBorders>
            <w:shd w:val="clear" w:color="auto" w:fill="auto"/>
          </w:tcPr>
          <w:p w:rsidR="006E227F" w:rsidRPr="00183415" w:rsidRDefault="00873E45" w:rsidP="00C83EBF">
            <w:pPr>
              <w:rPr>
                <w:rFonts w:ascii="Arial" w:hAnsi="Arial" w:cs="Arial"/>
                <w:b/>
                <w:bCs/>
                <w:sz w:val="20"/>
                <w:szCs w:val="20"/>
              </w:rPr>
            </w:pPr>
            <w:r w:rsidRPr="00873E45">
              <w:rPr>
                <w:rFonts w:ascii="Arial" w:hAnsi="Arial" w:cs="Arial"/>
                <w:b/>
                <w:bCs/>
                <w:sz w:val="20"/>
                <w:szCs w:val="20"/>
              </w:rPr>
              <w:t>Relatedlinks</w:t>
            </w:r>
          </w:p>
        </w:tc>
        <w:tc>
          <w:tcPr>
            <w:tcW w:w="8847" w:type="dxa"/>
            <w:gridSpan w:val="18"/>
            <w:tcBorders>
              <w:left w:val="nil"/>
            </w:tcBorders>
            <w:shd w:val="clear" w:color="auto" w:fill="auto"/>
          </w:tcPr>
          <w:p w:rsidR="006E227F" w:rsidRPr="007447F2" w:rsidRDefault="006E227F" w:rsidP="007C45EB">
            <w:pPr>
              <w:autoSpaceDE w:val="0"/>
              <w:autoSpaceDN w:val="0"/>
              <w:adjustRightInd w:val="0"/>
              <w:rPr>
                <w:rFonts w:ascii="Arial" w:hAnsi="Arial" w:cs="Arial"/>
                <w:sz w:val="20"/>
                <w:szCs w:val="20"/>
                <w:lang w:val="en-US"/>
              </w:rPr>
            </w:pPr>
            <w:r w:rsidRPr="007447F2">
              <w:rPr>
                <w:rFonts w:ascii="Arial" w:hAnsi="Arial" w:cs="Arial"/>
                <w:sz w:val="20"/>
                <w:szCs w:val="20"/>
                <w:lang w:val="en-US"/>
              </w:rPr>
              <w:t>The Internet (World Wide Web, our “living” text book),  (http://www.</w:t>
            </w:r>
            <w:r w:rsidRPr="007447F2">
              <w:rPr>
                <w:rFonts w:ascii="Arial" w:hAnsi="Arial" w:cs="Arial"/>
                <w:b/>
                <w:bCs/>
                <w:sz w:val="20"/>
                <w:szCs w:val="20"/>
                <w:lang w:val="en-US"/>
              </w:rPr>
              <w:t>sethgodin</w:t>
            </w:r>
            <w:r w:rsidRPr="007447F2">
              <w:rPr>
                <w:rFonts w:ascii="Arial" w:hAnsi="Arial" w:cs="Arial"/>
                <w:sz w:val="20"/>
                <w:szCs w:val="20"/>
                <w:lang w:val="en-US"/>
              </w:rPr>
              <w:t>.com/ )</w:t>
            </w:r>
          </w:p>
        </w:tc>
      </w:tr>
      <w:tr w:rsidR="006E227F" w:rsidTr="00260F95">
        <w:tc>
          <w:tcPr>
            <w:tcW w:w="2919" w:type="dxa"/>
            <w:gridSpan w:val="6"/>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Recommended Reading</w:t>
            </w:r>
          </w:p>
        </w:tc>
        <w:tc>
          <w:tcPr>
            <w:tcW w:w="8847"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 xml:space="preserve">Assignments </w:t>
            </w:r>
          </w:p>
        </w:tc>
      </w:tr>
      <w:tr w:rsidR="006E227F" w:rsidTr="00260F95">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rsidR="006E227F" w:rsidRDefault="006E227F" w:rsidP="009F28EA">
            <w:pPr>
              <w:rPr>
                <w:rFonts w:ascii="Arial" w:hAnsi="Arial" w:cs="Arial"/>
                <w:sz w:val="20"/>
                <w:szCs w:val="20"/>
                <w:lang w:val="en-US"/>
              </w:rPr>
            </w:pPr>
            <w:r>
              <w:rPr>
                <w:rFonts w:ascii="Arial" w:hAnsi="Arial" w:cs="Arial"/>
                <w:sz w:val="20"/>
                <w:szCs w:val="20"/>
                <w:lang w:val="en-US"/>
              </w:rPr>
              <w:t>Case Studies</w:t>
            </w:r>
          </w:p>
          <w:p w:rsidR="006E227F" w:rsidRPr="007447F2" w:rsidRDefault="006E227F" w:rsidP="009F28EA">
            <w:pPr>
              <w:rPr>
                <w:rFonts w:ascii="Arial" w:hAnsi="Arial" w:cs="Arial"/>
                <w:sz w:val="20"/>
                <w:szCs w:val="20"/>
                <w:lang w:val="en-US"/>
              </w:rPr>
            </w:pPr>
          </w:p>
        </w:tc>
      </w:tr>
      <w:tr w:rsidR="006E227F" w:rsidRPr="00183415" w:rsidTr="00260F95">
        <w:tc>
          <w:tcPr>
            <w:tcW w:w="11766" w:type="dxa"/>
            <w:gridSpan w:val="24"/>
            <w:shd w:val="clear" w:color="auto" w:fill="D2EAF1"/>
          </w:tcPr>
          <w:p w:rsidR="006E227F" w:rsidRPr="00183415" w:rsidRDefault="006E227F" w:rsidP="00183415">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6E227F" w:rsidRPr="00183415" w:rsidTr="00260F95">
        <w:tc>
          <w:tcPr>
            <w:tcW w:w="3099" w:type="dxa"/>
            <w:gridSpan w:val="7"/>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Notes</w:t>
            </w:r>
          </w:p>
        </w:tc>
      </w:tr>
      <w:tr w:rsidR="006E227F" w:rsidRPr="00183415" w:rsidTr="00260F95">
        <w:tc>
          <w:tcPr>
            <w:tcW w:w="3099" w:type="dxa"/>
            <w:gridSpan w:val="7"/>
            <w:shd w:val="clear" w:color="auto" w:fill="auto"/>
          </w:tcPr>
          <w:p w:rsidR="006E227F" w:rsidRPr="003F4EA4" w:rsidRDefault="006E227F" w:rsidP="007C45EB">
            <w:pPr>
              <w:rPr>
                <w:rFonts w:ascii="Arial" w:hAnsi="Arial" w:cs="Arial"/>
                <w:b/>
                <w:sz w:val="20"/>
                <w:szCs w:val="20"/>
                <w:lang w:val="en-US"/>
              </w:rPr>
            </w:pPr>
            <w:r w:rsidRPr="003F4EA4">
              <w:rPr>
                <w:rFonts w:ascii="Arial" w:hAnsi="Arial" w:cs="Arial"/>
                <w:b/>
                <w:sz w:val="20"/>
                <w:szCs w:val="20"/>
                <w:lang w:val="en-US"/>
              </w:rPr>
              <w:t>Assignments</w:t>
            </w:r>
          </w:p>
        </w:tc>
        <w:tc>
          <w:tcPr>
            <w:tcW w:w="1520" w:type="dxa"/>
            <w:gridSpan w:val="3"/>
            <w:shd w:val="clear" w:color="auto" w:fill="D2EAF1"/>
          </w:tcPr>
          <w:p w:rsidR="006E227F" w:rsidRPr="003F4EA4" w:rsidRDefault="006E227F" w:rsidP="007C45EB">
            <w:pPr>
              <w:jc w:val="center"/>
              <w:rPr>
                <w:rFonts w:ascii="Arial" w:hAnsi="Arial" w:cs="Arial"/>
                <w:b/>
                <w:sz w:val="20"/>
                <w:szCs w:val="20"/>
                <w:lang w:val="en-US"/>
              </w:rPr>
            </w:pPr>
            <w:r w:rsidRPr="003F4EA4">
              <w:rPr>
                <w:rFonts w:ascii="Arial" w:hAnsi="Arial" w:cs="Arial"/>
                <w:b/>
                <w:sz w:val="20"/>
                <w:szCs w:val="20"/>
                <w:lang w:val="en-US"/>
              </w:rPr>
              <w:t>2</w:t>
            </w:r>
          </w:p>
        </w:tc>
        <w:tc>
          <w:tcPr>
            <w:tcW w:w="1173" w:type="dxa"/>
            <w:gridSpan w:val="4"/>
            <w:shd w:val="clear" w:color="auto" w:fill="auto"/>
          </w:tcPr>
          <w:p w:rsidR="006E227F" w:rsidRPr="00183415" w:rsidRDefault="006E227F" w:rsidP="006E227F">
            <w:pPr>
              <w:rPr>
                <w:rFonts w:ascii="Arial" w:hAnsi="Arial" w:cs="Arial"/>
                <w:b/>
                <w:sz w:val="20"/>
                <w:szCs w:val="20"/>
              </w:rPr>
            </w:pPr>
            <w:r>
              <w:rPr>
                <w:rFonts w:ascii="Arial" w:hAnsi="Arial" w:cs="Arial"/>
                <w:b/>
                <w:sz w:val="20"/>
                <w:szCs w:val="20"/>
              </w:rPr>
              <w:t xml:space="preserve">     </w:t>
            </w:r>
            <w:r w:rsidR="00A10621">
              <w:rPr>
                <w:rFonts w:ascii="Arial" w:hAnsi="Arial" w:cs="Arial"/>
                <w:b/>
                <w:sz w:val="20"/>
                <w:szCs w:val="20"/>
              </w:rPr>
              <w:t xml:space="preserve"> </w:t>
            </w:r>
            <w:r>
              <w:rPr>
                <w:rFonts w:ascii="Arial" w:hAnsi="Arial" w:cs="Arial"/>
                <w:b/>
                <w:sz w:val="20"/>
                <w:szCs w:val="20"/>
              </w:rPr>
              <w:t>5%</w:t>
            </w:r>
          </w:p>
        </w:tc>
        <w:tc>
          <w:tcPr>
            <w:tcW w:w="5974" w:type="dxa"/>
            <w:gridSpan w:val="10"/>
            <w:shd w:val="clear" w:color="auto" w:fill="auto"/>
          </w:tcPr>
          <w:p w:rsidR="006E227F" w:rsidRPr="00183415" w:rsidRDefault="006E227F" w:rsidP="007C45EB">
            <w:pPr>
              <w:jc w:val="center"/>
              <w:rPr>
                <w:rFonts w:ascii="Arial" w:hAnsi="Arial" w:cs="Arial"/>
                <w:b/>
                <w:bCs/>
                <w:sz w:val="20"/>
                <w:szCs w:val="20"/>
              </w:rPr>
            </w:pPr>
          </w:p>
        </w:tc>
      </w:tr>
      <w:tr w:rsidR="006E227F" w:rsidRPr="00183415" w:rsidTr="00260F95">
        <w:tc>
          <w:tcPr>
            <w:tcW w:w="3099" w:type="dxa"/>
            <w:gridSpan w:val="7"/>
            <w:shd w:val="clear" w:color="auto" w:fill="D2EAF1"/>
          </w:tcPr>
          <w:p w:rsidR="006E227F" w:rsidRPr="003F4EA4" w:rsidRDefault="006E227F" w:rsidP="007C45EB">
            <w:pPr>
              <w:rPr>
                <w:rFonts w:ascii="Arial" w:hAnsi="Arial" w:cs="Arial"/>
                <w:b/>
                <w:sz w:val="20"/>
                <w:szCs w:val="20"/>
                <w:lang w:val="en-US"/>
              </w:rPr>
            </w:pPr>
            <w:r w:rsidRPr="003F4EA4">
              <w:rPr>
                <w:rFonts w:ascii="Arial" w:hAnsi="Arial" w:cs="Arial"/>
                <w:b/>
                <w:sz w:val="20"/>
                <w:szCs w:val="20"/>
                <w:lang w:val="en-US"/>
              </w:rPr>
              <w:t xml:space="preserve">Project </w:t>
            </w:r>
          </w:p>
        </w:tc>
        <w:tc>
          <w:tcPr>
            <w:tcW w:w="1520" w:type="dxa"/>
            <w:gridSpan w:val="3"/>
            <w:shd w:val="clear" w:color="auto" w:fill="D2EAF1"/>
          </w:tcPr>
          <w:p w:rsidR="006E227F" w:rsidRPr="003F4EA4" w:rsidRDefault="006E227F" w:rsidP="007C45EB">
            <w:pPr>
              <w:jc w:val="center"/>
              <w:rPr>
                <w:rFonts w:ascii="Arial" w:hAnsi="Arial" w:cs="Arial"/>
                <w:b/>
                <w:sz w:val="20"/>
                <w:szCs w:val="20"/>
                <w:lang w:val="en-US"/>
              </w:rPr>
            </w:pPr>
            <w:r w:rsidRPr="003F4EA4">
              <w:rPr>
                <w:rFonts w:ascii="Arial" w:hAnsi="Arial" w:cs="Arial"/>
                <w:b/>
                <w:sz w:val="20"/>
                <w:szCs w:val="20"/>
                <w:lang w:val="en-US"/>
              </w:rPr>
              <w:t>1</w:t>
            </w:r>
          </w:p>
        </w:tc>
        <w:tc>
          <w:tcPr>
            <w:tcW w:w="1173" w:type="dxa"/>
            <w:gridSpan w:val="4"/>
            <w:shd w:val="clear" w:color="auto" w:fill="D2EAF1"/>
          </w:tcPr>
          <w:p w:rsidR="006E227F" w:rsidRPr="00183415" w:rsidRDefault="006E227F" w:rsidP="006E227F">
            <w:pPr>
              <w:jc w:val="center"/>
              <w:rPr>
                <w:rFonts w:ascii="Arial" w:hAnsi="Arial" w:cs="Arial"/>
                <w:b/>
                <w:sz w:val="20"/>
                <w:szCs w:val="20"/>
              </w:rPr>
            </w:pPr>
            <w:r>
              <w:rPr>
                <w:rFonts w:ascii="Arial" w:hAnsi="Arial" w:cs="Arial"/>
                <w:b/>
                <w:sz w:val="20"/>
                <w:szCs w:val="20"/>
              </w:rPr>
              <w:t>35</w:t>
            </w:r>
            <w:r w:rsidRPr="00183415">
              <w:rPr>
                <w:rFonts w:ascii="Arial" w:hAnsi="Arial" w:cs="Arial"/>
                <w:b/>
                <w:sz w:val="20"/>
                <w:szCs w:val="20"/>
              </w:rPr>
              <w:t>%</w:t>
            </w:r>
          </w:p>
        </w:tc>
        <w:tc>
          <w:tcPr>
            <w:tcW w:w="5974"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60F95">
        <w:tc>
          <w:tcPr>
            <w:tcW w:w="3099" w:type="dxa"/>
            <w:gridSpan w:val="7"/>
            <w:shd w:val="clear" w:color="auto" w:fill="auto"/>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Activities</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auto"/>
          </w:tcPr>
          <w:p w:rsidR="006E227F" w:rsidRPr="00183415" w:rsidRDefault="006E227F" w:rsidP="00183415">
            <w:pPr>
              <w:jc w:val="center"/>
              <w:rPr>
                <w:rFonts w:ascii="Arial" w:hAnsi="Arial" w:cs="Arial"/>
                <w:b/>
                <w:sz w:val="20"/>
                <w:szCs w:val="20"/>
              </w:rPr>
            </w:pPr>
            <w:r>
              <w:rPr>
                <w:rFonts w:ascii="Arial" w:hAnsi="Arial" w:cs="Arial"/>
                <w:b/>
                <w:sz w:val="20"/>
                <w:szCs w:val="20"/>
              </w:rPr>
              <w:t>40</w:t>
            </w:r>
            <w:r w:rsidRPr="00183415">
              <w:rPr>
                <w:rFonts w:ascii="Arial" w:hAnsi="Arial" w:cs="Arial"/>
                <w:b/>
                <w:sz w:val="20"/>
                <w:szCs w:val="20"/>
              </w:rPr>
              <w:t>%</w:t>
            </w:r>
          </w:p>
        </w:tc>
        <w:tc>
          <w:tcPr>
            <w:tcW w:w="5974" w:type="dxa"/>
            <w:gridSpan w:val="10"/>
            <w:shd w:val="clear" w:color="auto" w:fill="auto"/>
          </w:tcPr>
          <w:p w:rsidR="006E227F" w:rsidRPr="00183415" w:rsidRDefault="006E227F" w:rsidP="00183415">
            <w:pPr>
              <w:jc w:val="center"/>
              <w:rPr>
                <w:rFonts w:ascii="Arial" w:hAnsi="Arial" w:cs="Arial"/>
                <w:b/>
                <w:bCs/>
                <w:sz w:val="20"/>
                <w:szCs w:val="20"/>
              </w:rPr>
            </w:pPr>
          </w:p>
        </w:tc>
      </w:tr>
      <w:tr w:rsidR="006E227F" w:rsidRPr="00183415" w:rsidTr="00260F95">
        <w:tc>
          <w:tcPr>
            <w:tcW w:w="3099" w:type="dxa"/>
            <w:gridSpan w:val="7"/>
            <w:shd w:val="clear" w:color="auto" w:fill="D2EAF1"/>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Final Exam</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D2EAF1"/>
          </w:tcPr>
          <w:p w:rsidR="006E227F" w:rsidRPr="00183415" w:rsidRDefault="006E227F" w:rsidP="00183415">
            <w:pPr>
              <w:jc w:val="center"/>
              <w:rPr>
                <w:rFonts w:ascii="Arial" w:hAnsi="Arial" w:cs="Arial"/>
                <w:b/>
                <w:sz w:val="20"/>
                <w:szCs w:val="20"/>
              </w:rPr>
            </w:pPr>
            <w:r>
              <w:rPr>
                <w:rFonts w:ascii="Arial" w:hAnsi="Arial" w:cs="Arial"/>
                <w:b/>
                <w:sz w:val="20"/>
                <w:szCs w:val="20"/>
              </w:rPr>
              <w:t>60</w:t>
            </w:r>
            <w:r w:rsidRPr="00183415">
              <w:rPr>
                <w:rFonts w:ascii="Arial" w:hAnsi="Arial" w:cs="Arial"/>
                <w:b/>
                <w:sz w:val="20"/>
                <w:szCs w:val="20"/>
              </w:rPr>
              <w:t>%</w:t>
            </w:r>
          </w:p>
        </w:tc>
        <w:tc>
          <w:tcPr>
            <w:tcW w:w="5974"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60F95">
        <w:trPr>
          <w:trHeight w:val="70"/>
        </w:trPr>
        <w:tc>
          <w:tcPr>
            <w:tcW w:w="11766" w:type="dxa"/>
            <w:gridSpan w:val="24"/>
            <w:shd w:val="clear" w:color="auto" w:fill="auto"/>
          </w:tcPr>
          <w:p w:rsidR="006E227F" w:rsidRPr="00183415" w:rsidRDefault="006E227F"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ECTS TABLE</w:t>
            </w:r>
          </w:p>
        </w:tc>
      </w:tr>
      <w:tr w:rsidR="006E227F" w:rsidRPr="00183415" w:rsidTr="00260F95">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Total</w:t>
            </w:r>
          </w:p>
        </w:tc>
      </w:tr>
      <w:tr w:rsidR="006E227F" w:rsidRPr="00183415" w:rsidTr="00260F95">
        <w:tc>
          <w:tcPr>
            <w:tcW w:w="4414" w:type="dxa"/>
            <w:gridSpan w:val="9"/>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60F95">
        <w:trPr>
          <w:trHeight w:val="291"/>
        </w:trPr>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HoursoutClassroom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60F95">
        <w:tc>
          <w:tcPr>
            <w:tcW w:w="4414" w:type="dxa"/>
            <w:gridSpan w:val="9"/>
            <w:shd w:val="clear" w:color="auto" w:fill="auto"/>
          </w:tcPr>
          <w:p w:rsidR="006E227F" w:rsidRPr="00183415" w:rsidRDefault="006E227F" w:rsidP="00E67127">
            <w:pPr>
              <w:rPr>
                <w:rFonts w:ascii="Arial" w:hAnsi="Arial" w:cs="Arial"/>
                <w:b/>
                <w:bCs/>
                <w:sz w:val="20"/>
                <w:szCs w:val="20"/>
              </w:rPr>
            </w:pPr>
            <w:r>
              <w:rPr>
                <w:rFonts w:ascii="Arial" w:hAnsi="Arial" w:cs="Arial"/>
                <w:b/>
                <w:bCs/>
                <w:sz w:val="20"/>
                <w:szCs w:val="20"/>
              </w:rPr>
              <w:t>Project</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6E227F" w:rsidRPr="00183415" w:rsidRDefault="00037012" w:rsidP="0058456E">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auto"/>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60F95">
        <w:tc>
          <w:tcPr>
            <w:tcW w:w="4414" w:type="dxa"/>
            <w:gridSpan w:val="9"/>
            <w:shd w:val="clear" w:color="auto" w:fill="D2EAF1"/>
          </w:tcPr>
          <w:p w:rsidR="006E227F" w:rsidRPr="00183415" w:rsidRDefault="00037012" w:rsidP="00E67127">
            <w:pPr>
              <w:rPr>
                <w:rFonts w:ascii="Arial" w:hAnsi="Arial" w:cs="Arial"/>
                <w:b/>
                <w:bCs/>
                <w:sz w:val="20"/>
                <w:szCs w:val="20"/>
              </w:rPr>
            </w:pPr>
            <w:r>
              <w:rPr>
                <w:rFonts w:ascii="Arial" w:hAnsi="Arial" w:cs="Arial"/>
                <w:b/>
                <w:bCs/>
                <w:sz w:val="20"/>
                <w:szCs w:val="20"/>
              </w:rPr>
              <w:t>Assignments</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2</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8</w:t>
            </w:r>
          </w:p>
        </w:tc>
      </w:tr>
      <w:tr w:rsidR="006E227F" w:rsidRPr="00183415" w:rsidTr="00260F95">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60F95">
        <w:tc>
          <w:tcPr>
            <w:tcW w:w="9031" w:type="dxa"/>
            <w:gridSpan w:val="22"/>
            <w:vMerge w:val="restart"/>
            <w:tcBorders>
              <w:right w:val="nil"/>
            </w:tcBorders>
            <w:shd w:val="clear" w:color="auto" w:fill="auto"/>
          </w:tcPr>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 / 30</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p>
        </w:tc>
      </w:tr>
      <w:tr w:rsidR="006E227F" w:rsidRPr="00183415" w:rsidTr="00260F95">
        <w:tc>
          <w:tcPr>
            <w:tcW w:w="9031" w:type="dxa"/>
            <w:gridSpan w:val="22"/>
            <w:vMerge/>
            <w:shd w:val="clear" w:color="auto" w:fill="D2EAF1"/>
          </w:tcPr>
          <w:p w:rsidR="006E227F" w:rsidRPr="00183415" w:rsidRDefault="006E227F" w:rsidP="00E67127">
            <w:pPr>
              <w:rPr>
                <w:rFonts w:ascii="Arial" w:hAnsi="Arial" w:cs="Arial"/>
                <w:b/>
                <w:bCs/>
                <w:sz w:val="20"/>
                <w:szCs w:val="20"/>
              </w:rPr>
            </w:pPr>
          </w:p>
        </w:tc>
        <w:tc>
          <w:tcPr>
            <w:tcW w:w="2735" w:type="dxa"/>
            <w:gridSpan w:val="2"/>
            <w:shd w:val="clear" w:color="auto" w:fill="D2EAF1"/>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r w:rsidRPr="00183415">
              <w:rPr>
                <w:rFonts w:ascii="Arial" w:hAnsi="Arial" w:cs="Arial"/>
                <w:b/>
                <w:bCs/>
                <w:sz w:val="20"/>
                <w:szCs w:val="20"/>
              </w:rPr>
              <w:t>/30=</w:t>
            </w:r>
            <w:r w:rsidR="00037012">
              <w:rPr>
                <w:rFonts w:ascii="Arial" w:hAnsi="Arial" w:cs="Arial"/>
                <w:b/>
                <w:bCs/>
                <w:sz w:val="20"/>
                <w:szCs w:val="20"/>
              </w:rPr>
              <w:t>5.7</w:t>
            </w:r>
            <w:r>
              <w:rPr>
                <w:rFonts w:ascii="Arial" w:hAnsi="Arial" w:cs="Arial"/>
                <w:b/>
                <w:bCs/>
                <w:sz w:val="20"/>
                <w:szCs w:val="20"/>
              </w:rPr>
              <w:t>3</w:t>
            </w:r>
          </w:p>
        </w:tc>
      </w:tr>
      <w:tr w:rsidR="006E227F" w:rsidRPr="00183415" w:rsidTr="00260F95">
        <w:tc>
          <w:tcPr>
            <w:tcW w:w="9031" w:type="dxa"/>
            <w:gridSpan w:val="22"/>
            <w:vMerge/>
            <w:tcBorders>
              <w:right w:val="nil"/>
            </w:tcBorders>
            <w:shd w:val="clear" w:color="auto" w:fill="auto"/>
          </w:tcPr>
          <w:p w:rsidR="006E227F" w:rsidRPr="00183415" w:rsidRDefault="006E227F" w:rsidP="00E67127">
            <w:pPr>
              <w:rPr>
                <w:rFonts w:ascii="Arial" w:hAnsi="Arial" w:cs="Arial"/>
                <w:b/>
                <w:bCs/>
                <w:sz w:val="20"/>
                <w:szCs w:val="20"/>
              </w:rPr>
            </w:pPr>
          </w:p>
        </w:tc>
        <w:tc>
          <w:tcPr>
            <w:tcW w:w="2735" w:type="dxa"/>
            <w:gridSpan w:val="2"/>
            <w:tcBorders>
              <w:left w:val="nil"/>
            </w:tcBorders>
            <w:shd w:val="clear" w:color="auto" w:fill="auto"/>
          </w:tcPr>
          <w:p w:rsidR="006E227F" w:rsidRPr="00183415" w:rsidRDefault="006E227F" w:rsidP="00183415">
            <w:pPr>
              <w:jc w:val="center"/>
              <w:rPr>
                <w:rFonts w:ascii="Arial" w:hAnsi="Arial" w:cs="Arial"/>
                <w:b/>
                <w:bCs/>
                <w:sz w:val="20"/>
                <w:szCs w:val="20"/>
              </w:rPr>
            </w:pPr>
            <w:r>
              <w:rPr>
                <w:rFonts w:ascii="Arial" w:hAnsi="Arial" w:cs="Arial"/>
                <w:b/>
                <w:bCs/>
                <w:sz w:val="20"/>
                <w:szCs w:val="20"/>
              </w:rPr>
              <w:t>6</w:t>
            </w:r>
          </w:p>
        </w:tc>
      </w:tr>
      <w:tr w:rsidR="006E227F" w:rsidRPr="00183415" w:rsidTr="00260F95">
        <w:tc>
          <w:tcPr>
            <w:tcW w:w="11766" w:type="dxa"/>
            <w:gridSpan w:val="24"/>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RECENT PERFORMANCE</w:t>
            </w:r>
          </w:p>
        </w:tc>
      </w:tr>
      <w:tr w:rsidR="006E227F" w:rsidRPr="00183415"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6E227F" w:rsidRPr="000E69C6" w:rsidTr="00326F0B">
              <w:trPr>
                <w:trHeight w:val="405"/>
              </w:trPr>
              <w:tc>
                <w:tcPr>
                  <w:tcW w:w="5241" w:type="dxa"/>
                  <w:tcBorders>
                    <w:top w:val="nil"/>
                    <w:left w:val="nil"/>
                    <w:bottom w:val="nil"/>
                    <w:right w:val="nil"/>
                  </w:tcBorders>
                  <w:shd w:val="clear" w:color="auto" w:fill="auto"/>
                  <w:noWrap/>
                  <w:vAlign w:val="bottom"/>
                </w:tcPr>
                <w:p w:rsidR="006E227F" w:rsidRPr="003A584A" w:rsidRDefault="006E227F" w:rsidP="007410B1">
                  <w:pPr>
                    <w:jc w:val="center"/>
                    <w:rPr>
                      <w:rFonts w:ascii="Arial" w:hAnsi="Arial" w:cs="Arial"/>
                      <w:sz w:val="20"/>
                      <w:szCs w:val="20"/>
                    </w:rPr>
                  </w:pPr>
                  <w:r>
                    <w:rPr>
                      <w:noProof/>
                    </w:rPr>
                    <w:br/>
                  </w:r>
                  <w:r>
                    <w:rPr>
                      <w:noProof/>
                    </w:rPr>
                    <w:drawing>
                      <wp:inline distT="0" distB="0" distL="0" distR="0" wp14:anchorId="13DB0083" wp14:editId="53AF56F0">
                        <wp:extent cx="2933700" cy="2095500"/>
                        <wp:effectExtent l="0" t="0" r="19050" b="19050"/>
                        <wp:docPr id="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290" w:type="dxa"/>
                  <w:tcBorders>
                    <w:top w:val="nil"/>
                    <w:left w:val="nil"/>
                    <w:bottom w:val="nil"/>
                    <w:right w:val="nil"/>
                  </w:tcBorders>
                  <w:shd w:val="clear" w:color="auto" w:fill="auto"/>
                  <w:noWrap/>
                  <w:vAlign w:val="bottom"/>
                </w:tcPr>
                <w:p w:rsidR="006E227F" w:rsidRPr="000E69C6" w:rsidRDefault="00326F0B" w:rsidP="00E67127">
                  <w:pPr>
                    <w:jc w:val="center"/>
                    <w:rPr>
                      <w:rFonts w:ascii="Arial" w:hAnsi="Arial" w:cs="Arial"/>
                      <w:sz w:val="20"/>
                      <w:szCs w:val="20"/>
                    </w:rPr>
                  </w:pPr>
                  <w:r>
                    <w:rPr>
                      <w:noProof/>
                    </w:rPr>
                    <w:drawing>
                      <wp:inline distT="0" distB="0" distL="0" distR="0" wp14:anchorId="494D4901" wp14:editId="72F05013">
                        <wp:extent cx="3095625" cy="2105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6E227F" w:rsidRPr="000E69C6" w:rsidTr="00157A5A">
              <w:trPr>
                <w:trHeight w:val="668"/>
              </w:trPr>
              <w:tc>
                <w:tcPr>
                  <w:tcW w:w="5241"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p w:rsidR="006E227F" w:rsidRPr="001F65E5" w:rsidRDefault="006E227F" w:rsidP="00E67127">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tc>
            </w:tr>
          </w:tbl>
          <w:p w:rsidR="006E227F" w:rsidRPr="00183415" w:rsidRDefault="006E227F" w:rsidP="00183415">
            <w:pPr>
              <w:jc w:val="center"/>
              <w:rPr>
                <w:rFonts w:ascii="Arial" w:hAnsi="Arial" w:cs="Arial"/>
                <w:b/>
                <w:bCs/>
                <w:sz w:val="20"/>
                <w:szCs w:val="20"/>
              </w:rPr>
            </w:pPr>
          </w:p>
        </w:tc>
      </w:tr>
    </w:tbl>
    <w:p w:rsidR="00E67127" w:rsidRDefault="00E67127" w:rsidP="00E67127"/>
    <w:p w:rsidR="00E23A83" w:rsidRDefault="00E23A83"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Default="0038070C" w:rsidP="00041049">
      <w:pPr>
        <w:tabs>
          <w:tab w:val="left" w:pos="360"/>
        </w:tabs>
        <w:rPr>
          <w:rFonts w:ascii="Arial" w:hAnsi="Arial" w:cs="Arial"/>
          <w:sz w:val="20"/>
          <w:szCs w:val="20"/>
        </w:rPr>
      </w:pPr>
    </w:p>
    <w:p w:rsidR="0038070C" w:rsidRPr="00132B1F" w:rsidRDefault="0038070C" w:rsidP="0038070C">
      <w:pPr>
        <w:jc w:val="center"/>
        <w:rPr>
          <w:b/>
          <w:sz w:val="28"/>
        </w:rPr>
      </w:pPr>
      <w:r w:rsidRPr="00132B1F">
        <w:rPr>
          <w:b/>
          <w:sz w:val="28"/>
        </w:rPr>
        <w:lastRenderedPageBreak/>
        <w:t>“Blog” Assignment Instructions</w:t>
      </w:r>
    </w:p>
    <w:p w:rsidR="0038070C" w:rsidRPr="008F3C16" w:rsidRDefault="0038070C" w:rsidP="0038070C">
      <w:pPr>
        <w:spacing w:line="360" w:lineRule="auto"/>
        <w:jc w:val="both"/>
        <w:rPr>
          <w:lang w:val="en-GB" w:eastAsia="en-GB"/>
        </w:rPr>
      </w:pPr>
      <w:r w:rsidRPr="008F3C16">
        <w:rPr>
          <w:b/>
          <w:bCs/>
          <w:lang w:eastAsia="en-GB"/>
        </w:rPr>
        <w:br/>
      </w:r>
      <w:r w:rsidRPr="008F3C16">
        <w:rPr>
          <w:lang w:eastAsia="en-GB"/>
        </w:rPr>
        <w:t>Each group is expected to prepare a blog by using “blogger” application. The content of your blog is up to you however as a group you should create an interesting content and then update your content continuously. After creating your blog pages, you will be creating a business plan document with all the information re</w:t>
      </w:r>
      <w:r>
        <w:rPr>
          <w:lang w:eastAsia="en-GB"/>
        </w:rPr>
        <w:t>levant to turn your blog into a successful</w:t>
      </w:r>
      <w:r w:rsidRPr="008F3C16">
        <w:rPr>
          <w:lang w:eastAsia="en-GB"/>
        </w:rPr>
        <w:t xml:space="preserve"> e-commerce company. The business plan document should include the following sections;</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Value Proposition</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Revenue Model</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Market Opportunity</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Competitive Environment</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Competitive Advantage</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Market Strategy</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Organizational Development</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Management Team</w:t>
      </w:r>
    </w:p>
    <w:p w:rsidR="0038070C" w:rsidRPr="008F3C16" w:rsidRDefault="0038070C" w:rsidP="0038070C">
      <w:pPr>
        <w:numPr>
          <w:ilvl w:val="0"/>
          <w:numId w:val="16"/>
        </w:numPr>
        <w:spacing w:before="100" w:beforeAutospacing="1" w:after="100" w:afterAutospacing="1" w:line="360" w:lineRule="auto"/>
        <w:jc w:val="both"/>
        <w:rPr>
          <w:lang w:val="en-GB" w:eastAsia="en-GB"/>
        </w:rPr>
      </w:pPr>
      <w:r w:rsidRPr="008F3C16">
        <w:rPr>
          <w:lang w:eastAsia="en-GB"/>
        </w:rPr>
        <w:t>Financial Projections For Next 5 Years</w:t>
      </w:r>
    </w:p>
    <w:p w:rsidR="0038070C" w:rsidRPr="00132B1F" w:rsidRDefault="0038070C" w:rsidP="0038070C">
      <w:pPr>
        <w:spacing w:line="360" w:lineRule="auto"/>
        <w:jc w:val="both"/>
        <w:rPr>
          <w:b/>
          <w:lang w:val="en-GB" w:eastAsia="en-GB"/>
        </w:rPr>
      </w:pPr>
      <w:r w:rsidRPr="008F3C16">
        <w:rPr>
          <w:lang w:val="en-GB" w:eastAsia="en-GB"/>
        </w:rPr>
        <w:br/>
        <w:t xml:space="preserve">As a team you are also expected to present your blog pages and your business plan briefly in </w:t>
      </w:r>
      <w:r>
        <w:rPr>
          <w:lang w:val="en-GB" w:eastAsia="en-GB"/>
        </w:rPr>
        <w:t xml:space="preserve">last </w:t>
      </w:r>
      <w:r w:rsidRPr="008F3C16">
        <w:rPr>
          <w:lang w:val="en-GB" w:eastAsia="en-GB"/>
        </w:rPr>
        <w:t>class</w:t>
      </w:r>
      <w:r>
        <w:rPr>
          <w:lang w:val="en-GB" w:eastAsia="en-GB"/>
        </w:rPr>
        <w:t xml:space="preserve"> session of the term</w:t>
      </w:r>
      <w:r w:rsidRPr="008F3C16">
        <w:rPr>
          <w:lang w:val="en-GB" w:eastAsia="en-GB"/>
        </w:rPr>
        <w:t>.</w:t>
      </w:r>
      <w:r>
        <w:rPr>
          <w:lang w:val="en-GB" w:eastAsia="en-GB"/>
        </w:rPr>
        <w:t xml:space="preserve"> </w:t>
      </w:r>
      <w:r w:rsidRPr="00132B1F">
        <w:rPr>
          <w:b/>
          <w:lang w:val="en-GB" w:eastAsia="en-GB"/>
        </w:rPr>
        <w:t>The project will be 35% of your total grade.</w:t>
      </w:r>
    </w:p>
    <w:p w:rsidR="0038070C" w:rsidRPr="008F3C16" w:rsidRDefault="0038070C" w:rsidP="0038070C">
      <w:pPr>
        <w:spacing w:before="100" w:beforeAutospacing="1" w:after="100" w:afterAutospacing="1" w:line="360" w:lineRule="auto"/>
        <w:jc w:val="both"/>
        <w:rPr>
          <w:lang w:val="en-GB" w:eastAsia="en-GB"/>
        </w:rPr>
      </w:pPr>
    </w:p>
    <w:p w:rsidR="0038070C" w:rsidRDefault="0038070C" w:rsidP="0038070C">
      <w:pPr>
        <w:jc w:val="both"/>
      </w:pPr>
      <w:r>
        <w:tab/>
      </w:r>
      <w:r>
        <w:tab/>
      </w:r>
      <w:r>
        <w:tab/>
      </w:r>
      <w:r>
        <w:tab/>
      </w:r>
      <w:r>
        <w:tab/>
      </w:r>
      <w:r>
        <w:tab/>
      </w:r>
      <w:r>
        <w:tab/>
      </w:r>
      <w:r>
        <w:tab/>
      </w:r>
      <w:r>
        <w:tab/>
      </w:r>
      <w:r>
        <w:tab/>
      </w:r>
    </w:p>
    <w:p w:rsidR="0038070C" w:rsidRDefault="0038070C" w:rsidP="0038070C">
      <w:pPr>
        <w:jc w:val="both"/>
      </w:pPr>
      <w:r>
        <w:tab/>
      </w:r>
      <w:r>
        <w:tab/>
      </w:r>
      <w:r>
        <w:tab/>
      </w:r>
      <w:r>
        <w:tab/>
      </w:r>
      <w:r>
        <w:tab/>
      </w:r>
      <w:r>
        <w:tab/>
      </w:r>
      <w:r>
        <w:tab/>
      </w:r>
      <w:r>
        <w:tab/>
      </w:r>
      <w:r>
        <w:tab/>
      </w:r>
      <w:r>
        <w:tab/>
        <w:t xml:space="preserve">Good Luck! </w:t>
      </w:r>
    </w:p>
    <w:p w:rsidR="0038070C" w:rsidRDefault="0038070C" w:rsidP="0038070C">
      <w:pPr>
        <w:jc w:val="both"/>
      </w:pPr>
      <w:r>
        <w:tab/>
      </w:r>
      <w:r>
        <w:tab/>
      </w:r>
      <w:r>
        <w:tab/>
      </w:r>
      <w:r>
        <w:tab/>
      </w:r>
      <w:r>
        <w:tab/>
      </w:r>
      <w:r>
        <w:tab/>
      </w:r>
      <w:r>
        <w:tab/>
      </w:r>
      <w:r>
        <w:tab/>
        <w:t>Asst. Prof. Dr. Murat Gülmez</w:t>
      </w:r>
    </w:p>
    <w:p w:rsidR="0038070C" w:rsidRDefault="0038070C" w:rsidP="0038070C">
      <w:pPr>
        <w:jc w:val="center"/>
      </w:pPr>
      <w:r>
        <w:t xml:space="preserve">                                                                                         Res.Asst. </w:t>
      </w:r>
      <w:r w:rsidR="00E85EC1">
        <w:t>Suzan Oğuz</w:t>
      </w:r>
    </w:p>
    <w:p w:rsidR="0038070C" w:rsidRDefault="0038070C" w:rsidP="0038070C">
      <w:pPr>
        <w:jc w:val="both"/>
      </w:pPr>
    </w:p>
    <w:p w:rsidR="0038070C" w:rsidRDefault="0038070C" w:rsidP="0038070C"/>
    <w:p w:rsidR="0038070C" w:rsidRDefault="0038070C" w:rsidP="0038070C"/>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Pr="00241520" w:rsidRDefault="0038070C" w:rsidP="0038070C">
      <w:pPr>
        <w:jc w:val="center"/>
        <w:rPr>
          <w:b/>
          <w:sz w:val="28"/>
        </w:rPr>
      </w:pPr>
      <w:r w:rsidRPr="00241520">
        <w:rPr>
          <w:b/>
          <w:sz w:val="28"/>
        </w:rPr>
        <w:lastRenderedPageBreak/>
        <w:t>Virtual World “The Second Life” Assignment</w:t>
      </w:r>
    </w:p>
    <w:p w:rsidR="0038070C" w:rsidRPr="00241520" w:rsidRDefault="0038070C" w:rsidP="0038070C">
      <w:pPr>
        <w:jc w:val="both"/>
      </w:pPr>
    </w:p>
    <w:p w:rsidR="0038070C" w:rsidRPr="00241520" w:rsidRDefault="0038070C" w:rsidP="0038070C">
      <w:pPr>
        <w:jc w:val="both"/>
      </w:pPr>
      <w:r w:rsidRPr="00241520">
        <w:t>The Second Life assignment is a group project in which students research an actual Virtual world business type (retail, real estate, event planning, etc.) and report on their findings.</w:t>
      </w:r>
    </w:p>
    <w:p w:rsidR="0038070C" w:rsidRPr="00241520" w:rsidRDefault="0038070C" w:rsidP="0038070C">
      <w:pPr>
        <w:jc w:val="both"/>
      </w:pPr>
    </w:p>
    <w:p w:rsidR="0038070C" w:rsidRPr="00241520" w:rsidRDefault="0038070C" w:rsidP="0038070C">
      <w:pPr>
        <w:jc w:val="both"/>
      </w:pPr>
      <w:r w:rsidRPr="00241520">
        <w:t xml:space="preserve">The goals of the project are: </w:t>
      </w:r>
    </w:p>
    <w:p w:rsidR="0038070C" w:rsidRPr="00241520" w:rsidRDefault="0038070C" w:rsidP="0038070C">
      <w:pPr>
        <w:jc w:val="both"/>
      </w:pPr>
    </w:p>
    <w:p w:rsidR="0038070C" w:rsidRPr="00241520" w:rsidRDefault="0038070C" w:rsidP="0038070C">
      <w:pPr>
        <w:ind w:firstLine="708"/>
        <w:jc w:val="both"/>
      </w:pPr>
      <w:r w:rsidRPr="00241520">
        <w:t xml:space="preserve">1) to experience a virtual World ( in this case Second Life) environment; </w:t>
      </w:r>
    </w:p>
    <w:p w:rsidR="0038070C" w:rsidRPr="00241520" w:rsidRDefault="0038070C" w:rsidP="0038070C">
      <w:pPr>
        <w:ind w:left="708"/>
        <w:jc w:val="both"/>
      </w:pPr>
      <w:r w:rsidRPr="00241520">
        <w:t>2) to learn about virtual businesses and compare their operations to real world business operations of the same type</w:t>
      </w:r>
    </w:p>
    <w:p w:rsidR="0038070C" w:rsidRPr="00241520" w:rsidRDefault="0038070C" w:rsidP="0038070C">
      <w:pPr>
        <w:ind w:firstLine="708"/>
        <w:jc w:val="both"/>
      </w:pPr>
      <w:r w:rsidRPr="00241520">
        <w:t>3) to gain exposure to a new web technology.</w:t>
      </w:r>
    </w:p>
    <w:p w:rsidR="0038070C" w:rsidRPr="00241520" w:rsidRDefault="0038070C" w:rsidP="0038070C">
      <w:pPr>
        <w:jc w:val="both"/>
      </w:pPr>
    </w:p>
    <w:p w:rsidR="0038070C" w:rsidRPr="00241520" w:rsidRDefault="0038070C" w:rsidP="0038070C">
      <w:pPr>
        <w:jc w:val="both"/>
      </w:pPr>
      <w:r w:rsidRPr="00241520">
        <w:t xml:space="preserve">Assignment deliverables are: </w:t>
      </w:r>
    </w:p>
    <w:p w:rsidR="0038070C" w:rsidRPr="00241520" w:rsidRDefault="0038070C" w:rsidP="0038070C">
      <w:pPr>
        <w:jc w:val="both"/>
      </w:pPr>
    </w:p>
    <w:p w:rsidR="0038070C" w:rsidRPr="00241520" w:rsidRDefault="0038070C" w:rsidP="0038070C">
      <w:pPr>
        <w:pStyle w:val="ListParagraph"/>
        <w:numPr>
          <w:ilvl w:val="0"/>
          <w:numId w:val="17"/>
        </w:numPr>
        <w:jc w:val="both"/>
      </w:pPr>
      <w:r w:rsidRPr="00241520">
        <w:t>a paper that compares the virtual business with a real world business and connecting “the virtual business” to E-commerce topics shown in class sessions. (E-commerce Types, Unique features of E-commerce, E-Commerce Business Models, Revenue Models etc.)</w:t>
      </w:r>
    </w:p>
    <w:p w:rsidR="0038070C" w:rsidRPr="00241520" w:rsidRDefault="0038070C" w:rsidP="0038070C">
      <w:pPr>
        <w:pStyle w:val="ListParagraph"/>
        <w:numPr>
          <w:ilvl w:val="0"/>
          <w:numId w:val="17"/>
        </w:numPr>
        <w:jc w:val="both"/>
      </w:pPr>
      <w:r w:rsidRPr="00241520">
        <w:t xml:space="preserve">a short presentation of their findings. </w:t>
      </w:r>
    </w:p>
    <w:p w:rsidR="0038070C" w:rsidRPr="00241520" w:rsidRDefault="0038070C" w:rsidP="0038070C">
      <w:pPr>
        <w:jc w:val="both"/>
      </w:pPr>
    </w:p>
    <w:p w:rsidR="0038070C" w:rsidRPr="00241520" w:rsidRDefault="0038070C" w:rsidP="0038070C">
      <w:pPr>
        <w:jc w:val="both"/>
      </w:pPr>
      <w:r w:rsidRPr="00241520">
        <w:t xml:space="preserve">At the end of the term, a survey will be conducted to the students to determine whether the assignment helped them to meet course objectives, to get feedback on the students’ experiences in Second Life, and to get their opinions about whether Second Life has a place in the curriculum. </w:t>
      </w:r>
    </w:p>
    <w:p w:rsidR="0038070C" w:rsidRPr="00241520" w:rsidRDefault="0038070C" w:rsidP="0038070C">
      <w:pPr>
        <w:jc w:val="both"/>
      </w:pPr>
    </w:p>
    <w:p w:rsidR="0038070C" w:rsidRPr="00241520" w:rsidRDefault="0038070C" w:rsidP="0038070C">
      <w:pPr>
        <w:jc w:val="both"/>
      </w:pPr>
      <w:r w:rsidRPr="00241520">
        <w:t>The evaluation of the Virtual World Project will be as follows;</w:t>
      </w:r>
    </w:p>
    <w:p w:rsidR="0038070C" w:rsidRPr="00241520" w:rsidRDefault="0038070C" w:rsidP="0038070C">
      <w:pPr>
        <w:jc w:val="both"/>
      </w:pPr>
    </w:p>
    <w:p w:rsidR="0038070C" w:rsidRPr="00241520" w:rsidRDefault="0038070C" w:rsidP="0038070C">
      <w:pPr>
        <w:pStyle w:val="ListParagraph"/>
        <w:numPr>
          <w:ilvl w:val="0"/>
          <w:numId w:val="18"/>
        </w:numPr>
        <w:jc w:val="both"/>
        <w:rPr>
          <w:b/>
        </w:rPr>
      </w:pPr>
      <w:r w:rsidRPr="00241520">
        <w:rPr>
          <w:b/>
        </w:rPr>
        <w:t>15% Paper</w:t>
      </w:r>
    </w:p>
    <w:p w:rsidR="0038070C" w:rsidRPr="00241520" w:rsidRDefault="0038070C" w:rsidP="0038070C">
      <w:pPr>
        <w:pStyle w:val="ListParagraph"/>
        <w:numPr>
          <w:ilvl w:val="0"/>
          <w:numId w:val="18"/>
        </w:numPr>
        <w:jc w:val="both"/>
        <w:rPr>
          <w:b/>
        </w:rPr>
      </w:pPr>
      <w:r w:rsidRPr="00241520">
        <w:rPr>
          <w:b/>
        </w:rPr>
        <w:t>15% Presentation</w:t>
      </w:r>
    </w:p>
    <w:p w:rsidR="0038070C" w:rsidRPr="00241520" w:rsidRDefault="0038070C" w:rsidP="0038070C">
      <w:pPr>
        <w:pStyle w:val="ListParagraph"/>
        <w:numPr>
          <w:ilvl w:val="0"/>
          <w:numId w:val="18"/>
        </w:numPr>
        <w:tabs>
          <w:tab w:val="left" w:pos="1909"/>
        </w:tabs>
        <w:jc w:val="both"/>
        <w:rPr>
          <w:b/>
        </w:rPr>
      </w:pPr>
      <w:r w:rsidRPr="00241520">
        <w:rPr>
          <w:b/>
        </w:rPr>
        <w:t xml:space="preserve">5% Survey </w:t>
      </w:r>
      <w:r w:rsidRPr="00241520">
        <w:rPr>
          <w:b/>
        </w:rPr>
        <w:tab/>
      </w:r>
    </w:p>
    <w:p w:rsidR="0038070C" w:rsidRPr="00241520" w:rsidRDefault="0038070C" w:rsidP="0038070C">
      <w:pPr>
        <w:jc w:val="both"/>
      </w:pPr>
    </w:p>
    <w:p w:rsidR="0038070C" w:rsidRPr="00241520" w:rsidRDefault="0038070C" w:rsidP="0038070C">
      <w:pPr>
        <w:jc w:val="both"/>
        <w:rPr>
          <w:b/>
        </w:rPr>
      </w:pPr>
      <w:r w:rsidRPr="00241520">
        <w:rPr>
          <w:b/>
        </w:rPr>
        <w:t>The deadline for the project deliverables are on the course syllabus.</w:t>
      </w:r>
    </w:p>
    <w:p w:rsidR="0038070C" w:rsidRDefault="0038070C" w:rsidP="0038070C">
      <w:pPr>
        <w:jc w:val="both"/>
      </w:pPr>
    </w:p>
    <w:p w:rsidR="0038070C" w:rsidRPr="00241520" w:rsidRDefault="0038070C" w:rsidP="0038070C">
      <w:pPr>
        <w:jc w:val="both"/>
      </w:pPr>
    </w:p>
    <w:p w:rsidR="0038070C" w:rsidRPr="00AE290F" w:rsidRDefault="0038070C" w:rsidP="0038070C">
      <w:pPr>
        <w:ind w:left="4956" w:firstLine="709"/>
        <w:jc w:val="both"/>
        <w:rPr>
          <w:b/>
        </w:rPr>
      </w:pPr>
      <w:r w:rsidRPr="00AE290F">
        <w:rPr>
          <w:b/>
        </w:rPr>
        <w:t>Asst. Prof. Dr. Murat Gulmez</w:t>
      </w:r>
    </w:p>
    <w:p w:rsidR="0038070C" w:rsidRPr="00AE290F" w:rsidRDefault="0038070C" w:rsidP="0038070C">
      <w:pPr>
        <w:ind w:left="4956" w:firstLine="709"/>
        <w:jc w:val="both"/>
        <w:rPr>
          <w:b/>
        </w:rPr>
      </w:pPr>
      <w:r w:rsidRPr="00AE290F">
        <w:rPr>
          <w:b/>
        </w:rPr>
        <w:t xml:space="preserve">Res. Asst. </w:t>
      </w:r>
      <w:r w:rsidR="00E85EC1">
        <w:rPr>
          <w:b/>
        </w:rPr>
        <w:t>Suzan Oğuz</w:t>
      </w: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Default="0038070C" w:rsidP="0038070C">
      <w:pPr>
        <w:tabs>
          <w:tab w:val="left" w:pos="360"/>
        </w:tabs>
        <w:rPr>
          <w:rFonts w:ascii="Arial" w:hAnsi="Arial" w:cs="Arial"/>
          <w:sz w:val="20"/>
          <w:szCs w:val="20"/>
        </w:rPr>
      </w:pPr>
    </w:p>
    <w:p w:rsidR="0038070C" w:rsidRPr="00934AF3" w:rsidRDefault="0038070C" w:rsidP="0038070C">
      <w:pPr>
        <w:rPr>
          <w:b/>
        </w:rPr>
      </w:pPr>
      <w:r w:rsidRPr="00934AF3">
        <w:rPr>
          <w:b/>
        </w:rPr>
        <w:lastRenderedPageBreak/>
        <w:t>E-COMMERCE PROJECT EVALUATION RUBRIC</w:t>
      </w:r>
    </w:p>
    <w:p w:rsidR="0038070C" w:rsidRDefault="0038070C" w:rsidP="0038070C"/>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38070C" w:rsidTr="009D339C">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rsidR="0038070C" w:rsidRDefault="0038070C" w:rsidP="009D339C">
            <w:pPr>
              <w:jc w:val="center"/>
              <w:rPr>
                <w:rFonts w:ascii="Calibri" w:hAnsi="Calibri"/>
                <w:b/>
                <w:bCs/>
                <w:color w:val="000000"/>
              </w:rPr>
            </w:pPr>
            <w:r>
              <w:rPr>
                <w:rFonts w:ascii="Calibri" w:hAnsi="Calibri"/>
                <w:b/>
                <w:bCs/>
                <w:color w:val="000000"/>
              </w:rPr>
              <w:t>IFN 314 Electronic Commerce Rubric</w:t>
            </w:r>
          </w:p>
        </w:tc>
      </w:tr>
      <w:tr w:rsidR="0038070C"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38070C" w:rsidRDefault="0038070C"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38070C" w:rsidRDefault="0038070C" w:rsidP="009D339C">
            <w:pPr>
              <w:jc w:val="center"/>
              <w:rPr>
                <w:rFonts w:ascii="Calibri" w:hAnsi="Calibri"/>
                <w:color w:val="000000"/>
              </w:rPr>
            </w:pPr>
            <w:r>
              <w:rPr>
                <w:rFonts w:ascii="Calibri" w:hAnsi="Calibri"/>
                <w:color w:val="000000"/>
              </w:rPr>
              <w:t> </w:t>
            </w:r>
          </w:p>
        </w:tc>
      </w:tr>
      <w:tr w:rsidR="0038070C"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38070C" w:rsidRDefault="0038070C"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38070C" w:rsidRDefault="0038070C" w:rsidP="009D339C">
            <w:pPr>
              <w:jc w:val="center"/>
              <w:rPr>
                <w:rFonts w:ascii="Calibri" w:hAnsi="Calibri"/>
                <w:color w:val="000000"/>
              </w:rPr>
            </w:pPr>
            <w:r>
              <w:rPr>
                <w:rFonts w:ascii="Calibri" w:hAnsi="Calibri"/>
                <w:color w:val="000000"/>
              </w:rPr>
              <w:t> </w:t>
            </w:r>
          </w:p>
        </w:tc>
      </w:tr>
      <w:tr w:rsidR="0038070C"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38070C" w:rsidRDefault="0038070C"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38070C" w:rsidRDefault="0038070C" w:rsidP="009D339C">
            <w:pPr>
              <w:jc w:val="center"/>
              <w:rPr>
                <w:rFonts w:ascii="Calibri" w:hAnsi="Calibri"/>
                <w:color w:val="000000"/>
              </w:rPr>
            </w:pPr>
            <w:r>
              <w:rPr>
                <w:rFonts w:ascii="Calibri" w:hAnsi="Calibri"/>
                <w:color w:val="000000"/>
              </w:rPr>
              <w:t> </w:t>
            </w:r>
          </w:p>
        </w:tc>
      </w:tr>
      <w:tr w:rsidR="0038070C"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38070C" w:rsidRDefault="0038070C"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38070C" w:rsidRDefault="0038070C" w:rsidP="009D339C">
            <w:pPr>
              <w:jc w:val="center"/>
              <w:rPr>
                <w:rFonts w:ascii="Calibri" w:hAnsi="Calibri"/>
                <w:color w:val="000000"/>
              </w:rPr>
            </w:pPr>
            <w:r>
              <w:rPr>
                <w:rFonts w:ascii="Calibri" w:hAnsi="Calibri"/>
                <w:color w:val="000000"/>
              </w:rPr>
              <w:t> </w:t>
            </w:r>
          </w:p>
        </w:tc>
      </w:tr>
      <w:tr w:rsidR="0038070C" w:rsidTr="009D339C">
        <w:trPr>
          <w:trHeight w:val="315"/>
        </w:trPr>
        <w:tc>
          <w:tcPr>
            <w:tcW w:w="11520" w:type="dxa"/>
            <w:gridSpan w:val="5"/>
            <w:tcBorders>
              <w:top w:val="single" w:sz="4" w:space="0" w:color="auto"/>
              <w:left w:val="single" w:sz="8" w:space="0" w:color="auto"/>
              <w:bottom w:val="single" w:sz="4" w:space="0" w:color="auto"/>
              <w:right w:val="single" w:sz="8" w:space="0" w:color="000000"/>
            </w:tcBorders>
            <w:shd w:val="clear" w:color="000000" w:fill="AEAAAA"/>
            <w:noWrap/>
            <w:vAlign w:val="bottom"/>
            <w:hideMark/>
          </w:tcPr>
          <w:p w:rsidR="0038070C" w:rsidRDefault="0038070C" w:rsidP="009D339C">
            <w:pPr>
              <w:jc w:val="center"/>
              <w:rPr>
                <w:rFonts w:ascii="Calibri" w:hAnsi="Calibri"/>
                <w:b/>
                <w:bCs/>
                <w:color w:val="000000"/>
              </w:rPr>
            </w:pPr>
            <w:r>
              <w:rPr>
                <w:rFonts w:ascii="Calibri" w:hAnsi="Calibri"/>
                <w:b/>
                <w:bCs/>
                <w:color w:val="000000"/>
              </w:rPr>
              <w:t>Evaluation of the Report</w:t>
            </w:r>
          </w:p>
        </w:tc>
      </w:tr>
      <w:tr w:rsidR="0038070C"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rsidR="0038070C" w:rsidRPr="00F9219D" w:rsidRDefault="0038070C" w:rsidP="009D339C">
            <w:pPr>
              <w:jc w:val="center"/>
              <w:rPr>
                <w:b/>
                <w:color w:val="000000"/>
              </w:rPr>
            </w:pPr>
            <w:r w:rsidRPr="00F9219D">
              <w:rPr>
                <w:b/>
                <w:color w:val="000000"/>
              </w:rPr>
              <w:t>Point</w:t>
            </w:r>
          </w:p>
        </w:tc>
      </w:tr>
      <w:tr w:rsidR="0038070C"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Not Enough</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Enough</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b/>
                <w:bCs/>
                <w:color w:val="000000"/>
              </w:rPr>
            </w:pPr>
            <w:r>
              <w:rPr>
                <w:b/>
                <w:bCs/>
                <w:color w:val="000000"/>
              </w:rPr>
              <w:t>15</w:t>
            </w:r>
          </w:p>
        </w:tc>
      </w:tr>
      <w:tr w:rsidR="0038070C"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 </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rPr>
                <w:color w:val="000000"/>
              </w:rPr>
            </w:pPr>
            <w:r>
              <w:rPr>
                <w:color w:val="000000"/>
              </w:rPr>
              <w:t> </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b/>
                <w:bCs/>
                <w:color w:val="000000"/>
              </w:rPr>
            </w:pPr>
          </w:p>
        </w:tc>
      </w:tr>
      <w:tr w:rsidR="0038070C"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1. Use of References</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color w:val="000000"/>
              </w:rPr>
            </w:pPr>
            <w:r>
              <w:rPr>
                <w:color w:val="000000"/>
              </w:rPr>
              <w:t>3</w:t>
            </w:r>
          </w:p>
        </w:tc>
      </w:tr>
      <w:tr w:rsidR="0038070C" w:rsidTr="009D339C">
        <w:trPr>
          <w:trHeight w:val="346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Most of the references are from sources that are not peer- reviewed or professional, and have uncertain reliability</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Professionally legitimate references are generally used; clear and fair citations are presented in most cases; most of the information/content/ evidence comes from sources that are reliable</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Presents compelling evidence from professionally legitimate sources; attribution is clear and accurate; references are primarily peer- reviewed professional journals or other approved sources</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38070C" w:rsidRDefault="0038070C" w:rsidP="009D339C">
            <w:pPr>
              <w:rPr>
                <w:b/>
                <w:bCs/>
                <w:color w:val="000000"/>
              </w:rPr>
            </w:pPr>
            <w:r>
              <w:rPr>
                <w:b/>
                <w:bCs/>
                <w:color w:val="000000"/>
              </w:rPr>
              <w:t>Comments:</w:t>
            </w:r>
          </w:p>
        </w:tc>
      </w:tr>
      <w:tr w:rsidR="0038070C" w:rsidTr="009D339C">
        <w:trPr>
          <w:trHeight w:val="75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2. Formatting</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color w:val="000000"/>
              </w:rPr>
            </w:pPr>
            <w:r>
              <w:rPr>
                <w:color w:val="000000"/>
              </w:rPr>
              <w:t>3</w:t>
            </w:r>
          </w:p>
        </w:tc>
      </w:tr>
      <w:tr w:rsidR="0038070C" w:rsidTr="009D339C">
        <w:trPr>
          <w:trHeight w:val="165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Report exhibits frequent and significant errors in APA formatting</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APA formatting is employed appropriately in the report with a few minor errors</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APA format is used accurately and consistently throughout the report</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40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Comments:</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 </w:t>
            </w:r>
          </w:p>
        </w:tc>
        <w:tc>
          <w:tcPr>
            <w:tcW w:w="820" w:type="dxa"/>
            <w:tcBorders>
              <w:top w:val="nil"/>
              <w:left w:val="nil"/>
              <w:bottom w:val="single" w:sz="4" w:space="0" w:color="auto"/>
              <w:right w:val="single" w:sz="8" w:space="0" w:color="auto"/>
            </w:tcBorders>
            <w:shd w:val="clear" w:color="auto" w:fill="auto"/>
            <w:vAlign w:val="center"/>
            <w:hideMark/>
          </w:tcPr>
          <w:p w:rsidR="0038070C" w:rsidRDefault="0038070C" w:rsidP="009D339C">
            <w:pPr>
              <w:jc w:val="center"/>
              <w:rPr>
                <w:b/>
                <w:bCs/>
                <w:color w:val="000000"/>
              </w:rPr>
            </w:pPr>
            <w:r>
              <w:rPr>
                <w:b/>
                <w:bCs/>
                <w:color w:val="000000"/>
              </w:rPr>
              <w:t> </w:t>
            </w:r>
          </w:p>
        </w:tc>
      </w:tr>
      <w:tr w:rsidR="0038070C"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xml:space="preserve">3.  Content </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color w:val="000000"/>
              </w:rPr>
            </w:pPr>
            <w:r>
              <w:rPr>
                <w:color w:val="000000"/>
              </w:rPr>
              <w:t>3</w:t>
            </w:r>
          </w:p>
        </w:tc>
      </w:tr>
      <w:tr w:rsidR="0038070C" w:rsidTr="009D339C">
        <w:trPr>
          <w:trHeight w:val="2220"/>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Pr="00734E3F" w:rsidRDefault="0038070C" w:rsidP="009D339C">
            <w:pPr>
              <w:jc w:val="center"/>
              <w:rPr>
                <w:color w:val="000000"/>
              </w:rPr>
            </w:pPr>
            <w:r w:rsidRPr="00734E3F">
              <w:rPr>
                <w:color w:val="000000"/>
              </w:rPr>
              <w:t>The content is not clearly articulated, or its component elements are notidentified or described; project information is poorly organized, categorized, and/or superficially examined; information is often inaccurate or incomplete.</w:t>
            </w:r>
          </w:p>
          <w:p w:rsidR="0038070C" w:rsidRDefault="0038070C" w:rsidP="009D339C">
            <w:pPr>
              <w:jc w:val="center"/>
              <w:rPr>
                <w:color w:val="000000"/>
              </w:rPr>
            </w:pP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Adequately identifies and describes the  content and its components; gathers and examines information relating to the content;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Effectively formulates a clear description of the  content and specifies major elements to be examined; selects and prioritizes information appropriate to adressing the content3</w:t>
            </w:r>
          </w:p>
          <w:p w:rsidR="0038070C" w:rsidRDefault="0038070C" w:rsidP="009D339C">
            <w:pPr>
              <w:jc w:val="center"/>
              <w:rPr>
                <w:color w:val="000000"/>
              </w:rPr>
            </w:pPr>
            <w:r>
              <w:rPr>
                <w:color w:val="000000"/>
              </w:rPr>
              <w:t>;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38070C" w:rsidRDefault="0038070C" w:rsidP="009D339C">
            <w:pPr>
              <w:rPr>
                <w:b/>
                <w:bCs/>
                <w:color w:val="000000"/>
              </w:rPr>
            </w:pPr>
            <w:r>
              <w:rPr>
                <w:b/>
                <w:bCs/>
                <w:color w:val="000000"/>
              </w:rPr>
              <w:t>Comments:</w:t>
            </w:r>
          </w:p>
        </w:tc>
      </w:tr>
      <w:tr w:rsidR="0038070C"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4. Organization</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color w:val="000000"/>
              </w:rPr>
            </w:pPr>
            <w:r>
              <w:rPr>
                <w:color w:val="000000"/>
              </w:rPr>
              <w:t>3</w:t>
            </w:r>
          </w:p>
        </w:tc>
      </w:tr>
      <w:tr w:rsidR="0038070C" w:rsidTr="009D339C">
        <w:trPr>
          <w:trHeight w:val="241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Organization is unengaging and reader finds it difficult to maintain interest;</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Organization is usually engaging and keeps the reader's attention;</w:t>
            </w:r>
          </w:p>
          <w:p w:rsidR="0038070C" w:rsidRDefault="0038070C" w:rsidP="009D339C">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Organization is compelling and sustains interest throughout.</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38070C" w:rsidRDefault="0038070C" w:rsidP="009D339C">
            <w:pPr>
              <w:rPr>
                <w:b/>
                <w:bCs/>
                <w:color w:val="000000"/>
              </w:rPr>
            </w:pPr>
            <w:r>
              <w:rPr>
                <w:b/>
                <w:bCs/>
                <w:color w:val="000000"/>
              </w:rPr>
              <w:t>Comments:</w:t>
            </w:r>
          </w:p>
        </w:tc>
      </w:tr>
      <w:tr w:rsidR="0038070C"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5. Purpose</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Default="0038070C" w:rsidP="009D339C">
            <w:pPr>
              <w:jc w:val="center"/>
              <w:rPr>
                <w:color w:val="000000"/>
              </w:rPr>
            </w:pPr>
            <w:r>
              <w:rPr>
                <w:color w:val="000000"/>
              </w:rPr>
              <w:t>3</w:t>
            </w:r>
          </w:p>
        </w:tc>
      </w:tr>
      <w:tr w:rsidR="0038070C" w:rsidTr="009D339C">
        <w:trPr>
          <w:trHeight w:val="1365"/>
        </w:trPr>
        <w:tc>
          <w:tcPr>
            <w:tcW w:w="2200" w:type="dxa"/>
            <w:vMerge/>
            <w:tcBorders>
              <w:top w:val="nil"/>
              <w:left w:val="single" w:sz="8" w:space="0" w:color="auto"/>
              <w:bottom w:val="single" w:sz="4" w:space="0" w:color="auto"/>
              <w:right w:val="single" w:sz="4" w:space="0" w:color="auto"/>
            </w:tcBorders>
            <w:vAlign w:val="center"/>
            <w:hideMark/>
          </w:tcPr>
          <w:p w:rsidR="0038070C" w:rsidRDefault="0038070C"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 xml:space="preserve">The written project exhibits multiple errors in grammar, sentence structureand/or spelling; inadequate writing skills. Critical thinking is insufficient regarding the purpose of  the project. </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Written research project displays good word choice, language conventions, and mechanics with a few minor errors in spelling, grammar, sentence structure. Critical thinking is satisfactorily regarding the purpose of  the project.</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Readability of the project is enhanced by facility in language use/word choice, excellent mechanics, and syntactic variety; uses language conventions effectively. Critical thinking is excellent regarding the purpose of  the project.</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38070C" w:rsidRDefault="0038070C" w:rsidP="009D339C">
            <w:pPr>
              <w:rPr>
                <w:b/>
                <w:bCs/>
                <w:color w:val="000000"/>
              </w:rPr>
            </w:pPr>
            <w:r>
              <w:rPr>
                <w:b/>
                <w:bCs/>
                <w:color w:val="000000"/>
              </w:rPr>
              <w:t>Comments:</w:t>
            </w:r>
          </w:p>
        </w:tc>
      </w:tr>
      <w:tr w:rsidR="0038070C" w:rsidTr="009D339C">
        <w:trPr>
          <w:trHeight w:val="2696"/>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1-5</w:t>
            </w:r>
          </w:p>
          <w:p w:rsidR="0038070C" w:rsidRDefault="0038070C" w:rsidP="009D339C">
            <w:pPr>
              <w:jc w:val="center"/>
              <w:rPr>
                <w:b/>
                <w:bCs/>
                <w:color w:val="000000"/>
              </w:rPr>
            </w:pPr>
            <w:r>
              <w:rPr>
                <w:b/>
                <w:bCs/>
                <w:color w:val="000000"/>
              </w:rPr>
              <w:t>(Individual Performance)</w:t>
            </w:r>
          </w:p>
          <w:p w:rsidR="0038070C" w:rsidRDefault="0038070C" w:rsidP="009D339C">
            <w:pPr>
              <w:jc w:val="center"/>
              <w:rPr>
                <w:b/>
                <w:bCs/>
                <w:color w:val="000000"/>
              </w:rPr>
            </w:pPr>
            <w:r>
              <w:rPr>
                <w:b/>
                <w:bCs/>
                <w:color w:val="000000"/>
              </w:rPr>
              <w:t>(Team Work)</w:t>
            </w:r>
          </w:p>
          <w:p w:rsidR="0038070C" w:rsidRPr="0015028E" w:rsidRDefault="0038070C" w:rsidP="009D339C">
            <w:pPr>
              <w:jc w:val="center"/>
              <w:rPr>
                <w:bCs/>
                <w:color w:val="000000"/>
              </w:rPr>
            </w:pPr>
            <w:r>
              <w:rPr>
                <w:b/>
                <w:bCs/>
                <w:color w:val="000000"/>
              </w:rPr>
              <w:t>(Presentation Quality)</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1-5</w:t>
            </w:r>
          </w:p>
          <w:p w:rsidR="0038070C" w:rsidRDefault="0038070C" w:rsidP="009D339C">
            <w:pPr>
              <w:jc w:val="center"/>
              <w:rPr>
                <w:b/>
                <w:bCs/>
                <w:color w:val="000000"/>
              </w:rPr>
            </w:pPr>
            <w:r>
              <w:rPr>
                <w:b/>
                <w:bCs/>
                <w:color w:val="000000"/>
              </w:rPr>
              <w:t>(Individual Performance)</w:t>
            </w:r>
          </w:p>
          <w:p w:rsidR="0038070C" w:rsidRDefault="0038070C" w:rsidP="009D339C">
            <w:pPr>
              <w:jc w:val="center"/>
              <w:rPr>
                <w:b/>
                <w:bCs/>
                <w:color w:val="000000"/>
              </w:rPr>
            </w:pPr>
            <w:r>
              <w:rPr>
                <w:b/>
                <w:bCs/>
                <w:color w:val="000000"/>
              </w:rPr>
              <w:t>(Team Work)</w:t>
            </w:r>
          </w:p>
          <w:p w:rsidR="0038070C" w:rsidRDefault="0038070C" w:rsidP="009D339C">
            <w:pPr>
              <w:jc w:val="center"/>
              <w:rPr>
                <w:b/>
                <w:bCs/>
                <w:color w:val="000000"/>
              </w:rPr>
            </w:pPr>
            <w:r>
              <w:rPr>
                <w:b/>
                <w:bCs/>
                <w:color w:val="000000"/>
              </w:rPr>
              <w:t>(Presentation Quality)</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b/>
                <w:bCs/>
                <w:color w:val="000000"/>
              </w:rPr>
            </w:pPr>
            <w:r>
              <w:rPr>
                <w:b/>
                <w:bCs/>
                <w:color w:val="000000"/>
              </w:rPr>
              <w:t>1-5</w:t>
            </w:r>
          </w:p>
          <w:p w:rsidR="0038070C" w:rsidRDefault="0038070C" w:rsidP="009D339C">
            <w:pPr>
              <w:jc w:val="center"/>
              <w:rPr>
                <w:b/>
                <w:bCs/>
                <w:color w:val="000000"/>
              </w:rPr>
            </w:pPr>
            <w:r>
              <w:rPr>
                <w:b/>
                <w:bCs/>
                <w:color w:val="000000"/>
              </w:rPr>
              <w:t>(Individual Performance)</w:t>
            </w:r>
          </w:p>
          <w:p w:rsidR="0038070C" w:rsidRDefault="0038070C" w:rsidP="009D339C">
            <w:pPr>
              <w:jc w:val="center"/>
              <w:rPr>
                <w:b/>
                <w:bCs/>
                <w:color w:val="000000"/>
              </w:rPr>
            </w:pPr>
            <w:r>
              <w:rPr>
                <w:b/>
                <w:bCs/>
                <w:color w:val="000000"/>
              </w:rPr>
              <w:t>(Team Work)</w:t>
            </w:r>
          </w:p>
          <w:p w:rsidR="0038070C" w:rsidRDefault="0038070C" w:rsidP="009D339C">
            <w:pPr>
              <w:jc w:val="center"/>
              <w:rPr>
                <w:b/>
                <w:bCs/>
                <w:color w:val="000000"/>
              </w:rPr>
            </w:pPr>
            <w:r>
              <w:rPr>
                <w:b/>
                <w:bCs/>
                <w:color w:val="000000"/>
              </w:rPr>
              <w:t>(Presentation Quality)</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38070C" w:rsidRPr="00602921" w:rsidRDefault="0038070C" w:rsidP="009D339C">
            <w:pPr>
              <w:jc w:val="center"/>
              <w:rPr>
                <w:b/>
                <w:color w:val="000000"/>
              </w:rPr>
            </w:pPr>
            <w:r w:rsidRPr="00602921">
              <w:rPr>
                <w:b/>
                <w:color w:val="000000"/>
              </w:rPr>
              <w:t>15</w:t>
            </w:r>
          </w:p>
        </w:tc>
      </w:tr>
      <w:tr w:rsidR="0038070C"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xml:space="preserve">6.  Presentation (Oral Communication Skills) </w:t>
            </w:r>
          </w:p>
        </w:tc>
        <w:tc>
          <w:tcPr>
            <w:tcW w:w="278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Oral presentations cannot be understood because there is no logical sequencing of  information;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 General presentation quality, teamwork and individual performance are unsatisfoctary.</w:t>
            </w:r>
          </w:p>
        </w:tc>
        <w:tc>
          <w:tcPr>
            <w:tcW w:w="282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 xml:space="preserve"> Information is presented in a sequence that the audience can follow ; graphics support and are related to the content of the project; presenter maintains eye contact with the audience with a few minor exceptions;presenter reads from notes on a few occasions; presenter is comfortable for the most part and adequately answers questions. General presentation quality, teamwork and individual performance are adequate.</w:t>
            </w:r>
          </w:p>
        </w:tc>
        <w:tc>
          <w:tcPr>
            <w:tcW w:w="2900" w:type="dxa"/>
            <w:tcBorders>
              <w:top w:val="nil"/>
              <w:left w:val="nil"/>
              <w:bottom w:val="single" w:sz="4" w:space="0" w:color="auto"/>
              <w:right w:val="single" w:sz="4" w:space="0" w:color="auto"/>
            </w:tcBorders>
            <w:shd w:val="clear" w:color="auto" w:fill="auto"/>
            <w:vAlign w:val="center"/>
            <w:hideMark/>
          </w:tcPr>
          <w:p w:rsidR="0038070C" w:rsidRDefault="0038070C" w:rsidP="009D339C">
            <w:pPr>
              <w:jc w:val="center"/>
              <w:rPr>
                <w:color w:val="000000"/>
              </w:rPr>
            </w:pPr>
            <w:r>
              <w:rPr>
                <w:color w:val="000000"/>
              </w:rPr>
              <w:t>Information is presented in a logical, interesting, and effective sequence, which the audience can easily follow; oral presentation uses effective graphics to explain and reinforce the information presented ; presenter maintains eye contact with audience, seldom returning to notes; presenter is professional, confident, comfortable, and answers questions effectively. General presentation quality, teamwork and individual performance are very effective.</w:t>
            </w:r>
          </w:p>
        </w:tc>
        <w:tc>
          <w:tcPr>
            <w:tcW w:w="820" w:type="dxa"/>
            <w:vMerge/>
            <w:tcBorders>
              <w:top w:val="nil"/>
              <w:left w:val="single" w:sz="4" w:space="0" w:color="auto"/>
              <w:bottom w:val="single" w:sz="4" w:space="0" w:color="auto"/>
              <w:right w:val="single" w:sz="8" w:space="0" w:color="auto"/>
            </w:tcBorders>
            <w:vAlign w:val="center"/>
            <w:hideMark/>
          </w:tcPr>
          <w:p w:rsidR="0038070C" w:rsidRDefault="0038070C" w:rsidP="009D339C">
            <w:pPr>
              <w:rPr>
                <w:color w:val="000000"/>
              </w:rPr>
            </w:pPr>
          </w:p>
        </w:tc>
      </w:tr>
      <w:tr w:rsidR="0038070C"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tcPr>
          <w:p w:rsidR="0038070C" w:rsidRDefault="0038070C" w:rsidP="009D339C">
            <w:pPr>
              <w:rPr>
                <w:b/>
                <w:bCs/>
                <w:color w:val="000000"/>
              </w:rPr>
            </w:pPr>
            <w:r>
              <w:rPr>
                <w:b/>
                <w:bCs/>
                <w:color w:val="000000"/>
              </w:rPr>
              <w:lastRenderedPageBreak/>
              <w:t>7. Survey</w:t>
            </w:r>
          </w:p>
        </w:tc>
        <w:tc>
          <w:tcPr>
            <w:tcW w:w="2780" w:type="dxa"/>
            <w:tcBorders>
              <w:top w:val="nil"/>
              <w:left w:val="nil"/>
              <w:bottom w:val="single" w:sz="4" w:space="0" w:color="auto"/>
              <w:right w:val="single" w:sz="4" w:space="0" w:color="auto"/>
            </w:tcBorders>
            <w:shd w:val="clear" w:color="auto" w:fill="auto"/>
            <w:vAlign w:val="center"/>
          </w:tcPr>
          <w:p w:rsidR="0038070C" w:rsidRDefault="0038070C" w:rsidP="009D339C">
            <w:pPr>
              <w:jc w:val="center"/>
              <w:rPr>
                <w:color w:val="000000"/>
              </w:rPr>
            </w:pPr>
            <w:r>
              <w:rPr>
                <w:color w:val="000000"/>
              </w:rPr>
              <w:t xml:space="preserve">Participants fulfill the questionnaire form. </w:t>
            </w:r>
          </w:p>
        </w:tc>
        <w:tc>
          <w:tcPr>
            <w:tcW w:w="2820" w:type="dxa"/>
            <w:tcBorders>
              <w:top w:val="nil"/>
              <w:left w:val="nil"/>
              <w:bottom w:val="single" w:sz="4" w:space="0" w:color="auto"/>
              <w:right w:val="single" w:sz="4" w:space="0" w:color="auto"/>
            </w:tcBorders>
            <w:shd w:val="clear" w:color="auto" w:fill="auto"/>
            <w:vAlign w:val="center"/>
          </w:tcPr>
          <w:p w:rsidR="0038070C" w:rsidRDefault="0038070C" w:rsidP="009D339C">
            <w:pPr>
              <w:jc w:val="center"/>
              <w:rPr>
                <w:color w:val="000000"/>
              </w:rPr>
            </w:pPr>
            <w:r>
              <w:rPr>
                <w:color w:val="000000"/>
              </w:rPr>
              <w:t>Participants did not fulfill the questionnaire form.</w:t>
            </w:r>
          </w:p>
        </w:tc>
        <w:tc>
          <w:tcPr>
            <w:tcW w:w="2900" w:type="dxa"/>
            <w:tcBorders>
              <w:top w:val="nil"/>
              <w:left w:val="nil"/>
              <w:bottom w:val="single" w:sz="4" w:space="0" w:color="auto"/>
              <w:right w:val="single" w:sz="4" w:space="0" w:color="auto"/>
            </w:tcBorders>
            <w:shd w:val="clear" w:color="auto" w:fill="auto"/>
            <w:vAlign w:val="center"/>
          </w:tcPr>
          <w:p w:rsidR="0038070C" w:rsidRDefault="0038070C" w:rsidP="009D339C">
            <w:pPr>
              <w:jc w:val="center"/>
              <w:rPr>
                <w:color w:val="000000"/>
              </w:rPr>
            </w:pPr>
          </w:p>
        </w:tc>
        <w:tc>
          <w:tcPr>
            <w:tcW w:w="820" w:type="dxa"/>
            <w:tcBorders>
              <w:top w:val="nil"/>
              <w:left w:val="single" w:sz="4" w:space="0" w:color="auto"/>
              <w:bottom w:val="single" w:sz="4" w:space="0" w:color="auto"/>
              <w:right w:val="single" w:sz="8" w:space="0" w:color="auto"/>
            </w:tcBorders>
            <w:vAlign w:val="center"/>
          </w:tcPr>
          <w:p w:rsidR="0038070C" w:rsidRPr="00602921" w:rsidRDefault="0038070C" w:rsidP="009D339C">
            <w:pPr>
              <w:jc w:val="center"/>
              <w:rPr>
                <w:b/>
                <w:color w:val="000000"/>
              </w:rPr>
            </w:pPr>
            <w:r w:rsidRPr="00602921">
              <w:rPr>
                <w:b/>
                <w:color w:val="000000"/>
              </w:rPr>
              <w:t>5</w:t>
            </w:r>
          </w:p>
        </w:tc>
      </w:tr>
      <w:tr w:rsidR="0038070C" w:rsidTr="009D339C">
        <w:trPr>
          <w:trHeight w:val="405"/>
        </w:trPr>
        <w:tc>
          <w:tcPr>
            <w:tcW w:w="2200" w:type="dxa"/>
            <w:tcBorders>
              <w:top w:val="nil"/>
              <w:left w:val="single" w:sz="8" w:space="0" w:color="auto"/>
              <w:bottom w:val="single" w:sz="8" w:space="0" w:color="auto"/>
              <w:right w:val="single" w:sz="4" w:space="0" w:color="auto"/>
            </w:tcBorders>
            <w:shd w:val="clear" w:color="auto" w:fill="auto"/>
            <w:vAlign w:val="center"/>
            <w:hideMark/>
          </w:tcPr>
          <w:p w:rsidR="0038070C" w:rsidRDefault="0038070C" w:rsidP="009D339C">
            <w:pPr>
              <w:rPr>
                <w:b/>
                <w:bCs/>
                <w:color w:val="000000"/>
              </w:rPr>
            </w:pPr>
            <w:r>
              <w:rPr>
                <w:b/>
                <w:bCs/>
                <w:color w:val="000000"/>
              </w:rPr>
              <w:t> </w:t>
            </w:r>
          </w:p>
        </w:tc>
        <w:tc>
          <w:tcPr>
            <w:tcW w:w="9320" w:type="dxa"/>
            <w:gridSpan w:val="4"/>
            <w:tcBorders>
              <w:top w:val="single" w:sz="4" w:space="0" w:color="auto"/>
              <w:left w:val="nil"/>
              <w:bottom w:val="single" w:sz="8" w:space="0" w:color="auto"/>
              <w:right w:val="single" w:sz="8" w:space="0" w:color="000000"/>
            </w:tcBorders>
            <w:shd w:val="clear" w:color="auto" w:fill="auto"/>
            <w:vAlign w:val="center"/>
            <w:hideMark/>
          </w:tcPr>
          <w:p w:rsidR="0038070C" w:rsidRDefault="0038070C" w:rsidP="009D339C">
            <w:pPr>
              <w:rPr>
                <w:b/>
                <w:bCs/>
                <w:color w:val="000000"/>
              </w:rPr>
            </w:pPr>
            <w:r>
              <w:rPr>
                <w:b/>
                <w:bCs/>
                <w:color w:val="000000"/>
              </w:rPr>
              <w:t>Comments:</w:t>
            </w:r>
          </w:p>
        </w:tc>
      </w:tr>
    </w:tbl>
    <w:p w:rsidR="0038070C" w:rsidRDefault="0038070C" w:rsidP="0038070C"/>
    <w:p w:rsidR="0038070C" w:rsidRPr="000E69C6" w:rsidRDefault="0038070C" w:rsidP="0038070C">
      <w:pPr>
        <w:tabs>
          <w:tab w:val="left" w:pos="360"/>
        </w:tabs>
        <w:rPr>
          <w:rFonts w:ascii="Arial" w:hAnsi="Arial" w:cs="Arial"/>
          <w:sz w:val="20"/>
          <w:szCs w:val="20"/>
        </w:rPr>
      </w:pPr>
    </w:p>
    <w:p w:rsidR="0038070C" w:rsidRPr="000E69C6" w:rsidRDefault="0038070C" w:rsidP="00041049">
      <w:pPr>
        <w:tabs>
          <w:tab w:val="left" w:pos="360"/>
        </w:tabs>
        <w:rPr>
          <w:rFonts w:ascii="Arial" w:hAnsi="Arial" w:cs="Arial"/>
          <w:sz w:val="20"/>
          <w:szCs w:val="20"/>
        </w:rPr>
      </w:pPr>
    </w:p>
    <w:sectPr w:rsidR="0038070C" w:rsidRPr="000E69C6"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1049"/>
    <w:rsid w:val="0004233E"/>
    <w:rsid w:val="00070E7F"/>
    <w:rsid w:val="00075F19"/>
    <w:rsid w:val="000816AF"/>
    <w:rsid w:val="000C03A2"/>
    <w:rsid w:val="000C1568"/>
    <w:rsid w:val="000E69C6"/>
    <w:rsid w:val="00136240"/>
    <w:rsid w:val="001419AB"/>
    <w:rsid w:val="00151D72"/>
    <w:rsid w:val="001560EF"/>
    <w:rsid w:val="00157A5A"/>
    <w:rsid w:val="00161B54"/>
    <w:rsid w:val="00183415"/>
    <w:rsid w:val="001A6B0E"/>
    <w:rsid w:val="001F65E5"/>
    <w:rsid w:val="00251524"/>
    <w:rsid w:val="00260F95"/>
    <w:rsid w:val="0027790A"/>
    <w:rsid w:val="002A4651"/>
    <w:rsid w:val="00324F93"/>
    <w:rsid w:val="00326F0B"/>
    <w:rsid w:val="003578CB"/>
    <w:rsid w:val="0038070C"/>
    <w:rsid w:val="00380F80"/>
    <w:rsid w:val="003A51F3"/>
    <w:rsid w:val="003A584A"/>
    <w:rsid w:val="003B0B19"/>
    <w:rsid w:val="003C24BC"/>
    <w:rsid w:val="003F4A6E"/>
    <w:rsid w:val="003F4EA4"/>
    <w:rsid w:val="0041185B"/>
    <w:rsid w:val="0047730C"/>
    <w:rsid w:val="004B178A"/>
    <w:rsid w:val="005041C7"/>
    <w:rsid w:val="00505F5F"/>
    <w:rsid w:val="00506082"/>
    <w:rsid w:val="005247DB"/>
    <w:rsid w:val="00533FC2"/>
    <w:rsid w:val="00536CC4"/>
    <w:rsid w:val="0058456E"/>
    <w:rsid w:val="005B7B8D"/>
    <w:rsid w:val="005C1B27"/>
    <w:rsid w:val="0061520D"/>
    <w:rsid w:val="00681732"/>
    <w:rsid w:val="006E227F"/>
    <w:rsid w:val="006E3E85"/>
    <w:rsid w:val="007410B1"/>
    <w:rsid w:val="00776C3E"/>
    <w:rsid w:val="00777911"/>
    <w:rsid w:val="00795D0F"/>
    <w:rsid w:val="007C45EB"/>
    <w:rsid w:val="007C64A7"/>
    <w:rsid w:val="007D2C75"/>
    <w:rsid w:val="007D5ACD"/>
    <w:rsid w:val="00803A59"/>
    <w:rsid w:val="00810143"/>
    <w:rsid w:val="00837448"/>
    <w:rsid w:val="0086649A"/>
    <w:rsid w:val="008703EE"/>
    <w:rsid w:val="00873E45"/>
    <w:rsid w:val="008C4BB8"/>
    <w:rsid w:val="009460F8"/>
    <w:rsid w:val="00971BE9"/>
    <w:rsid w:val="00973EE5"/>
    <w:rsid w:val="009746B1"/>
    <w:rsid w:val="00977455"/>
    <w:rsid w:val="009F28EA"/>
    <w:rsid w:val="00A10621"/>
    <w:rsid w:val="00A235A0"/>
    <w:rsid w:val="00A338B8"/>
    <w:rsid w:val="00A635AF"/>
    <w:rsid w:val="00A9731F"/>
    <w:rsid w:val="00AB175E"/>
    <w:rsid w:val="00AD7EE9"/>
    <w:rsid w:val="00AF77A7"/>
    <w:rsid w:val="00B5288C"/>
    <w:rsid w:val="00B77DFD"/>
    <w:rsid w:val="00B8104E"/>
    <w:rsid w:val="00BC7F10"/>
    <w:rsid w:val="00BF6AB3"/>
    <w:rsid w:val="00C122DD"/>
    <w:rsid w:val="00C2086D"/>
    <w:rsid w:val="00C3733E"/>
    <w:rsid w:val="00C76097"/>
    <w:rsid w:val="00C83EBF"/>
    <w:rsid w:val="00CC627A"/>
    <w:rsid w:val="00CD0DFE"/>
    <w:rsid w:val="00CD5986"/>
    <w:rsid w:val="00CD68D9"/>
    <w:rsid w:val="00CE2097"/>
    <w:rsid w:val="00CF0211"/>
    <w:rsid w:val="00D24E6C"/>
    <w:rsid w:val="00D26C8C"/>
    <w:rsid w:val="00D605D4"/>
    <w:rsid w:val="00D66B47"/>
    <w:rsid w:val="00DA7542"/>
    <w:rsid w:val="00DD33D8"/>
    <w:rsid w:val="00DD7EE9"/>
    <w:rsid w:val="00DE6BA5"/>
    <w:rsid w:val="00E20973"/>
    <w:rsid w:val="00E23A83"/>
    <w:rsid w:val="00E25AE8"/>
    <w:rsid w:val="00E507D3"/>
    <w:rsid w:val="00E55696"/>
    <w:rsid w:val="00E67127"/>
    <w:rsid w:val="00E85EC1"/>
    <w:rsid w:val="00E90470"/>
    <w:rsid w:val="00E91092"/>
    <w:rsid w:val="00EB6F6D"/>
    <w:rsid w:val="00F0203C"/>
    <w:rsid w:val="00F04B4A"/>
    <w:rsid w:val="00F234C6"/>
    <w:rsid w:val="00F32BB2"/>
    <w:rsid w:val="00F47CF3"/>
    <w:rsid w:val="00F6235A"/>
    <w:rsid w:val="00F834B2"/>
    <w:rsid w:val="00F93594"/>
    <w:rsid w:val="00FB61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g.edu.tr/murat-gulmez" TargetMode="External"/><Relationship Id="rId3" Type="http://schemas.microsoft.com/office/2007/relationships/stylesWithEffects" Target="stylesWithEffects.xml"/><Relationship Id="rId7" Type="http://schemas.openxmlformats.org/officeDocument/2006/relationships/hyperlink" Target="mailto:suzanoguz@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ulmez@cag.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486202880\Download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169322398\Downloads\graphic%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2016-2017  SPRING SEMESTER
IFN 314 E-COMMERCE</a:t>
            </a:r>
          </a:p>
        </c:rich>
      </c:tx>
      <c:layout>
        <c:manualLayout>
          <c:xMode val="edge"/>
          <c:yMode val="edge"/>
          <c:x val="0.24728193066775744"/>
          <c:y val="0.17246337389644537"/>
        </c:manualLayout>
      </c:layout>
      <c:overlay val="0"/>
      <c:spPr>
        <a:noFill/>
        <a:ln w="25400">
          <a:noFill/>
        </a:ln>
      </c:spPr>
    </c:title>
    <c:autoTitleDeleted val="0"/>
    <c:plotArea>
      <c:layout>
        <c:manualLayout>
          <c:layoutTarget val="inner"/>
          <c:xMode val="edge"/>
          <c:yMode val="edge"/>
          <c:x val="0.11717217166036063"/>
          <c:y val="0.3652455261274159"/>
          <c:w val="0.82539938429868664"/>
          <c:h val="0.48815278841636833"/>
        </c:manualLayout>
      </c:layout>
      <c:barChart>
        <c:barDir val="col"/>
        <c:grouping val="clustered"/>
        <c:varyColors val="0"/>
        <c:ser>
          <c:idx val="0"/>
          <c:order val="0"/>
          <c:spPr>
            <a:gradFill rotWithShape="0">
              <a:gsLst>
                <a:gs pos="0">
                  <a:srgbClr val="FFFFFF">
                    <a:gamma/>
                    <a:tint val="43922"/>
                    <a:invGamma/>
                  </a:srgbClr>
                </a:gs>
                <a:gs pos="50000">
                  <a:srgbClr val="00CCFF"/>
                </a:gs>
                <a:gs pos="100000">
                  <a:srgbClr val="FFFF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13</c:v>
                </c:pt>
                <c:pt idx="2">
                  <c:v>10</c:v>
                </c:pt>
                <c:pt idx="3">
                  <c:v>12</c:v>
                </c:pt>
                <c:pt idx="4">
                  <c:v>9</c:v>
                </c:pt>
                <c:pt idx="5">
                  <c:v>2</c:v>
                </c:pt>
                <c:pt idx="6">
                  <c:v>2</c:v>
                </c:pt>
                <c:pt idx="7">
                  <c:v>2</c:v>
                </c:pt>
                <c:pt idx="8">
                  <c:v>4</c:v>
                </c:pt>
                <c:pt idx="9">
                  <c:v>3</c:v>
                </c:pt>
              </c:numCache>
            </c:numRef>
          </c:val>
        </c:ser>
        <c:dLbls>
          <c:showLegendKey val="0"/>
          <c:showVal val="0"/>
          <c:showCatName val="0"/>
          <c:showSerName val="0"/>
          <c:showPercent val="0"/>
          <c:showBubbleSize val="0"/>
        </c:dLbls>
        <c:gapWidth val="150"/>
        <c:axId val="116652032"/>
        <c:axId val="120107520"/>
      </c:barChart>
      <c:catAx>
        <c:axId val="1166520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0107520"/>
        <c:crosses val="autoZero"/>
        <c:auto val="1"/>
        <c:lblAlgn val="ctr"/>
        <c:lblOffset val="100"/>
        <c:tickLblSkip val="1"/>
        <c:tickMarkSkip val="1"/>
        <c:noMultiLvlLbl val="0"/>
      </c:catAx>
      <c:valAx>
        <c:axId val="12010752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1665203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2017-2018  SPRING SEMESTR
IFN 314 E-</a:t>
            </a:r>
            <a:r>
              <a:rPr lang="tr-TR" baseline="0"/>
              <a:t>COMMERCE</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'[graphic (1).xls]Sheet1'!$A$3:$A$12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'[graphic (1).xls]Sheet1'!$B$3:$B$12</c:f>
              <c:numCache>
                <c:formatCode>General</c:formatCode>
                <c:ptCount val="10"/>
                <c:pt idx="0">
                  <c:v>0</c:v>
                </c:pt>
                <c:pt idx="1">
                  <c:v>0</c:v>
                </c:pt>
                <c:pt idx="2">
                  <c:v>8</c:v>
                </c:pt>
                <c:pt idx="3">
                  <c:v>16</c:v>
                </c:pt>
                <c:pt idx="4">
                  <c:v>15</c:v>
                </c:pt>
                <c:pt idx="5">
                  <c:v>7</c:v>
                </c:pt>
                <c:pt idx="6">
                  <c:v>2</c:v>
                </c:pt>
                <c:pt idx="7">
                  <c:v>0</c:v>
                </c:pt>
                <c:pt idx="8">
                  <c:v>2</c:v>
                </c:pt>
                <c:pt idx="9">
                  <c:v>1</c:v>
                </c:pt>
              </c:numCache>
            </c:numRef>
          </c:val>
        </c:ser>
        <c:dLbls>
          <c:showLegendKey val="0"/>
          <c:showVal val="0"/>
          <c:showCatName val="0"/>
          <c:showSerName val="0"/>
          <c:showPercent val="0"/>
          <c:showBubbleSize val="0"/>
        </c:dLbls>
        <c:gapWidth val="150"/>
        <c:axId val="118482432"/>
        <c:axId val="120109248"/>
      </c:barChart>
      <c:catAx>
        <c:axId val="1184824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0109248"/>
        <c:crosses val="autoZero"/>
        <c:auto val="1"/>
        <c:lblAlgn val="ctr"/>
        <c:lblOffset val="100"/>
        <c:tickLblSkip val="1"/>
        <c:tickMarkSkip val="1"/>
        <c:noMultiLvlLbl val="0"/>
      </c:catAx>
      <c:valAx>
        <c:axId val="12010924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1848243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9350</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10969</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Murat GULMEZ</cp:lastModifiedBy>
  <cp:revision>2</cp:revision>
  <cp:lastPrinted>2019-02-01T13:13:00Z</cp:lastPrinted>
  <dcterms:created xsi:type="dcterms:W3CDTF">2019-02-11T06:22:00Z</dcterms:created>
  <dcterms:modified xsi:type="dcterms:W3CDTF">2019-02-11T06:22:00Z</dcterms:modified>
</cp:coreProperties>
</file>