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6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897"/>
        <w:gridCol w:w="384"/>
        <w:gridCol w:w="693"/>
        <w:gridCol w:w="21"/>
        <w:gridCol w:w="135"/>
        <w:gridCol w:w="740"/>
        <w:gridCol w:w="20"/>
        <w:gridCol w:w="350"/>
        <w:gridCol w:w="945"/>
        <w:gridCol w:w="205"/>
        <w:gridCol w:w="626"/>
        <w:gridCol w:w="360"/>
        <w:gridCol w:w="353"/>
        <w:gridCol w:w="185"/>
        <w:gridCol w:w="732"/>
        <w:gridCol w:w="23"/>
        <w:gridCol w:w="782"/>
        <w:gridCol w:w="265"/>
        <w:gridCol w:w="362"/>
        <w:gridCol w:w="365"/>
        <w:gridCol w:w="363"/>
        <w:gridCol w:w="162"/>
        <w:gridCol w:w="729"/>
        <w:gridCol w:w="1439"/>
        <w:gridCol w:w="10"/>
      </w:tblGrid>
      <w:tr w:rsidR="00E1394D" w:rsidRPr="00971317" w:rsidTr="00A7776C">
        <w:trPr>
          <w:trHeight w:val="550"/>
        </w:trPr>
        <w:tc>
          <w:tcPr>
            <w:tcW w:w="11146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81524" w:rsidRPr="00183415" w:rsidRDefault="00481524" w:rsidP="0048152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:rsidR="00481524" w:rsidRDefault="00481524" w:rsidP="0048152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FEN EDEBİYAT FAKÜLTESİ</w:t>
            </w:r>
          </w:p>
          <w:p w:rsidR="006114F4" w:rsidRPr="00971317" w:rsidRDefault="00481524" w:rsidP="0048152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PSİKOLOJİ BÖLÜMÜ</w:t>
            </w:r>
          </w:p>
        </w:tc>
      </w:tr>
      <w:tr w:rsidR="00481524" w:rsidRPr="00971317" w:rsidTr="00A7776C">
        <w:tc>
          <w:tcPr>
            <w:tcW w:w="1995" w:type="dxa"/>
            <w:gridSpan w:val="4"/>
            <w:shd w:val="clear" w:color="auto" w:fill="D2EAF1"/>
          </w:tcPr>
          <w:p w:rsidR="00481524" w:rsidRPr="00183415" w:rsidRDefault="0048152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651" w:type="dxa"/>
            <w:gridSpan w:val="11"/>
            <w:shd w:val="clear" w:color="auto" w:fill="D2EAF1"/>
          </w:tcPr>
          <w:p w:rsidR="00481524" w:rsidRPr="00183415" w:rsidRDefault="00481524" w:rsidP="00593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shd w:val="clear" w:color="auto" w:fill="D2EAF1"/>
          </w:tcPr>
          <w:p w:rsidR="00481524" w:rsidRPr="00183415" w:rsidRDefault="00481524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4"/>
            <w:shd w:val="clear" w:color="auto" w:fill="D2EAF1"/>
          </w:tcPr>
          <w:p w:rsidR="00481524" w:rsidRPr="00183415" w:rsidRDefault="00481524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B9C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E1394D" w:rsidRPr="00971317" w:rsidTr="00A7776C">
        <w:tc>
          <w:tcPr>
            <w:tcW w:w="1995" w:type="dxa"/>
            <w:gridSpan w:val="4"/>
            <w:shd w:val="clear" w:color="auto" w:fill="auto"/>
          </w:tcPr>
          <w:p w:rsidR="00E1394D" w:rsidRPr="00971317" w:rsidRDefault="0092106E" w:rsidP="008348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PSY </w:t>
            </w:r>
            <w:r w:rsidR="008348CA">
              <w:rPr>
                <w:rFonts w:ascii="Arial" w:hAnsi="Arial" w:cs="Arial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4651" w:type="dxa"/>
            <w:gridSpan w:val="11"/>
            <w:shd w:val="clear" w:color="auto" w:fill="D2EAF1"/>
          </w:tcPr>
          <w:p w:rsidR="00E1394D" w:rsidRPr="00971317" w:rsidRDefault="00A7776C" w:rsidP="00E4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Klinik Gözlem ve Görüşme Uygulamaları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E1394D" w:rsidRPr="00971317" w:rsidRDefault="00E1394D" w:rsidP="00C70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 (3-0)</w:t>
            </w:r>
            <w:r w:rsidR="00C70F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E1394D" w:rsidRPr="00971317" w:rsidRDefault="0048152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394D" w:rsidRPr="00971317" w:rsidTr="00A7776C">
        <w:tc>
          <w:tcPr>
            <w:tcW w:w="3240" w:type="dxa"/>
            <w:gridSpan w:val="8"/>
            <w:shd w:val="clear" w:color="auto" w:fill="D2EAF1"/>
          </w:tcPr>
          <w:p w:rsidR="00E1394D" w:rsidRPr="00971317" w:rsidRDefault="00481524" w:rsidP="004815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Ön Koşul</w:t>
            </w:r>
          </w:p>
        </w:tc>
        <w:tc>
          <w:tcPr>
            <w:tcW w:w="7906" w:type="dxa"/>
            <w:gridSpan w:val="17"/>
            <w:shd w:val="clear" w:color="auto" w:fill="D2EAF1"/>
          </w:tcPr>
          <w:p w:rsidR="00E1394D" w:rsidRPr="00971317" w:rsidRDefault="0048152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481524" w:rsidRPr="00971317" w:rsidTr="00A7776C">
        <w:trPr>
          <w:gridAfter w:val="1"/>
          <w:wAfter w:w="10" w:type="dxa"/>
        </w:trPr>
        <w:tc>
          <w:tcPr>
            <w:tcW w:w="3240" w:type="dxa"/>
            <w:gridSpan w:val="8"/>
            <w:shd w:val="clear" w:color="auto" w:fill="auto"/>
          </w:tcPr>
          <w:p w:rsidR="00481524" w:rsidRPr="00183415" w:rsidRDefault="00481524" w:rsidP="005931F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ÖğretimDili</w:t>
            </w:r>
          </w:p>
        </w:tc>
        <w:tc>
          <w:tcPr>
            <w:tcW w:w="1776" w:type="dxa"/>
            <w:gridSpan w:val="3"/>
            <w:shd w:val="clear" w:color="auto" w:fill="D2EAF1"/>
          </w:tcPr>
          <w:p w:rsidR="00481524" w:rsidRPr="00D32386" w:rsidRDefault="008348CA" w:rsidP="005931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481524" w:rsidRPr="00D32386" w:rsidRDefault="00481524" w:rsidP="005931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Eğitim Şekli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481524" w:rsidRPr="00D32386" w:rsidRDefault="0048152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Yüz</w:t>
            </w:r>
            <w:r w:rsidR="008348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yüze</w:t>
            </w:r>
          </w:p>
        </w:tc>
      </w:tr>
      <w:tr w:rsidR="004F4134" w:rsidRPr="00971317" w:rsidTr="00A7776C">
        <w:tc>
          <w:tcPr>
            <w:tcW w:w="3240" w:type="dxa"/>
            <w:gridSpan w:val="8"/>
            <w:shd w:val="clear" w:color="auto" w:fill="D2EAF1"/>
          </w:tcPr>
          <w:p w:rsidR="004F4134" w:rsidRPr="00183415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DersinTürüveSeviyesi</w:t>
            </w:r>
          </w:p>
        </w:tc>
        <w:tc>
          <w:tcPr>
            <w:tcW w:w="7906" w:type="dxa"/>
            <w:gridSpan w:val="17"/>
            <w:shd w:val="clear" w:color="auto" w:fill="D2EAF1"/>
          </w:tcPr>
          <w:p w:rsidR="004F4134" w:rsidRPr="00971317" w:rsidRDefault="00A7776C" w:rsidP="00A7776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Seçmeli</w:t>
            </w:r>
            <w:r w:rsidR="004F41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4F41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 Yıl / GüzDönemi</w:t>
            </w:r>
          </w:p>
        </w:tc>
      </w:tr>
      <w:tr w:rsidR="004F4134" w:rsidRPr="00971317" w:rsidTr="00A7776C">
        <w:tc>
          <w:tcPr>
            <w:tcW w:w="2130" w:type="dxa"/>
            <w:gridSpan w:val="5"/>
            <w:shd w:val="clear" w:color="auto" w:fill="auto"/>
          </w:tcPr>
          <w:p w:rsidR="004F4134" w:rsidRPr="00183415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886" w:type="dxa"/>
            <w:gridSpan w:val="6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5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Lecture</w:t>
            </w:r>
            <w:r w:rsidR="00834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317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1774" w:type="dxa"/>
            <w:gridSpan w:val="4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703" w:type="dxa"/>
            <w:gridSpan w:val="5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4F4134" w:rsidRPr="00971317" w:rsidTr="00A7776C">
        <w:tc>
          <w:tcPr>
            <w:tcW w:w="2130" w:type="dxa"/>
            <w:gridSpan w:val="5"/>
            <w:shd w:val="clear" w:color="auto" w:fill="D2EAF1"/>
          </w:tcPr>
          <w:p w:rsidR="004F4134" w:rsidRPr="00971317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886" w:type="dxa"/>
            <w:gridSpan w:val="6"/>
            <w:shd w:val="clear" w:color="auto" w:fill="D2EAF1"/>
          </w:tcPr>
          <w:p w:rsidR="004F4134" w:rsidRPr="00971317" w:rsidRDefault="00C919C4" w:rsidP="003A6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Öğr. Üyesi Ufuk KOCATEPE AVCI</w:t>
            </w:r>
          </w:p>
        </w:tc>
        <w:tc>
          <w:tcPr>
            <w:tcW w:w="1653" w:type="dxa"/>
            <w:gridSpan w:val="5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4F4134" w:rsidRPr="00971317" w:rsidRDefault="004F4134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4134" w:rsidRPr="00971317" w:rsidTr="00A7776C">
        <w:tc>
          <w:tcPr>
            <w:tcW w:w="2130" w:type="dxa"/>
            <w:gridSpan w:val="5"/>
            <w:shd w:val="clear" w:color="auto" w:fill="auto"/>
          </w:tcPr>
          <w:p w:rsidR="004F4134" w:rsidRPr="00971317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6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5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D2EAF1"/>
          </w:tcPr>
          <w:p w:rsidR="004F4134" w:rsidRPr="00971317" w:rsidRDefault="004F4134" w:rsidP="00E42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gridSpan w:val="5"/>
            <w:shd w:val="clear" w:color="auto" w:fill="auto"/>
          </w:tcPr>
          <w:p w:rsidR="004F4134" w:rsidRPr="00971317" w:rsidRDefault="004F4134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4134" w:rsidRPr="00971317" w:rsidTr="00A7776C">
        <w:tc>
          <w:tcPr>
            <w:tcW w:w="2130" w:type="dxa"/>
            <w:gridSpan w:val="5"/>
            <w:shd w:val="clear" w:color="auto" w:fill="D2EAF1"/>
          </w:tcPr>
          <w:p w:rsidR="004F4134" w:rsidRPr="00183415" w:rsidRDefault="004F4134" w:rsidP="005931F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16" w:type="dxa"/>
            <w:gridSpan w:val="20"/>
            <w:shd w:val="clear" w:color="auto" w:fill="D2EAF1"/>
          </w:tcPr>
          <w:p w:rsidR="004F4134" w:rsidRPr="00971317" w:rsidRDefault="00A7776C" w:rsidP="004F41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3. yılın güz döneminde zorunlu olarak alınan PSY 307 Klinik Gözlem ve Görüşme dersinde öğrenilen kuramsal bilgi ve becerileri uygulamaya dökmek</w:t>
            </w:r>
          </w:p>
        </w:tc>
      </w:tr>
      <w:tr w:rsidR="00E1394D" w:rsidRPr="00971317" w:rsidTr="00A7776C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1394D" w:rsidRPr="00971317" w:rsidRDefault="00176ADF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vMerge w:val="restart"/>
            <w:shd w:val="clear" w:color="auto" w:fill="auto"/>
          </w:tcPr>
          <w:p w:rsidR="00E1394D" w:rsidRPr="00971317" w:rsidRDefault="00176ADF" w:rsidP="009C0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</w:t>
            </w:r>
          </w:p>
        </w:tc>
        <w:tc>
          <w:tcPr>
            <w:tcW w:w="3068" w:type="dxa"/>
            <w:gridSpan w:val="6"/>
            <w:shd w:val="clear" w:color="auto" w:fill="auto"/>
          </w:tcPr>
          <w:p w:rsidR="00E1394D" w:rsidRPr="00971317" w:rsidRDefault="00176ADF" w:rsidP="00176A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E1394D" w:rsidRPr="00971317" w:rsidTr="00A7776C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4" w:type="dxa"/>
            <w:gridSpan w:val="16"/>
            <w:vMerge/>
            <w:shd w:val="clear" w:color="auto" w:fill="D2EAF1"/>
          </w:tcPr>
          <w:p w:rsidR="00E1394D" w:rsidRPr="00971317" w:rsidRDefault="00E1394D" w:rsidP="009C0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176ADF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Çıktısı</w:t>
            </w:r>
          </w:p>
        </w:tc>
        <w:tc>
          <w:tcPr>
            <w:tcW w:w="1449" w:type="dxa"/>
            <w:gridSpan w:val="2"/>
            <w:shd w:val="clear" w:color="auto" w:fill="D2EAF1"/>
          </w:tcPr>
          <w:p w:rsidR="00E1394D" w:rsidRPr="00971317" w:rsidRDefault="00176ADF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E1394D" w:rsidRPr="00971317" w:rsidTr="00A7776C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04" w:type="dxa"/>
            <w:gridSpan w:val="16"/>
            <w:shd w:val="clear" w:color="auto" w:fill="auto"/>
          </w:tcPr>
          <w:p w:rsidR="00E1394D" w:rsidRPr="00971317" w:rsidRDefault="00A7776C" w:rsidP="005C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psikolojik görüşme atmosferini deneyimlemiş olur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1394D" w:rsidRPr="00971317" w:rsidTr="00A7776C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04" w:type="dxa"/>
            <w:gridSpan w:val="16"/>
            <w:shd w:val="clear" w:color="auto" w:fill="D2EAF1"/>
          </w:tcPr>
          <w:p w:rsidR="00E1394D" w:rsidRPr="00971317" w:rsidRDefault="00A7776C" w:rsidP="005C5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 danışanla süpervizyonlu iki psikolojik görüşme yapmış olur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 xml:space="preserve">5 &amp; 7 </w:t>
            </w:r>
          </w:p>
        </w:tc>
        <w:tc>
          <w:tcPr>
            <w:tcW w:w="1449" w:type="dxa"/>
            <w:gridSpan w:val="2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394D" w:rsidRPr="00971317" w:rsidTr="00A7776C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04" w:type="dxa"/>
            <w:gridSpan w:val="16"/>
            <w:shd w:val="clear" w:color="auto" w:fill="auto"/>
          </w:tcPr>
          <w:p w:rsidR="00E1394D" w:rsidRPr="00971317" w:rsidRDefault="00A7776C" w:rsidP="005C53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Gözlem becerilerini kullanmayı öğrenir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394D" w:rsidRPr="00971317" w:rsidTr="00A7776C">
        <w:trPr>
          <w:trHeight w:val="459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04" w:type="dxa"/>
            <w:gridSpan w:val="16"/>
            <w:shd w:val="clear" w:color="auto" w:fill="D2EAF1"/>
          </w:tcPr>
          <w:p w:rsidR="00E1394D" w:rsidRPr="00971317" w:rsidRDefault="00A7776C" w:rsidP="005C53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Görüşme becerilerini kullanmayı ve uygulamada yaptığı hataların doğrularının nasıl olması gerektiğini öğrenir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5C0EBB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&amp;</w:t>
            </w:r>
            <w:r w:rsidR="00834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94D" w:rsidRPr="00971317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gridSpan w:val="2"/>
            <w:shd w:val="clear" w:color="auto" w:fill="D2EAF1"/>
          </w:tcPr>
          <w:p w:rsidR="00E1394D" w:rsidRPr="00971317" w:rsidRDefault="005C0EBB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&amp;</w:t>
            </w:r>
            <w:r w:rsidR="008348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394D"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394D" w:rsidRPr="00971317" w:rsidTr="00A7776C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E1394D" w:rsidRPr="00971317" w:rsidRDefault="00E1394D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04" w:type="dxa"/>
            <w:gridSpan w:val="16"/>
            <w:shd w:val="clear" w:color="auto" w:fill="auto"/>
          </w:tcPr>
          <w:p w:rsidR="00E1394D" w:rsidRPr="00971317" w:rsidRDefault="003A4096" w:rsidP="003253A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Görüşme raporlamayı ve danışanı psikolojik açıdan incelemeyi öğrenir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17">
              <w:rPr>
                <w:rFonts w:ascii="Arial" w:hAnsi="Arial" w:cs="Arial"/>
                <w:sz w:val="20"/>
                <w:szCs w:val="20"/>
              </w:rPr>
              <w:t>5 &amp; 7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 &amp; 4</w:t>
            </w:r>
          </w:p>
        </w:tc>
      </w:tr>
      <w:tr w:rsidR="00E14463" w:rsidRPr="00971317" w:rsidTr="00A7776C">
        <w:trPr>
          <w:gridAfter w:val="23"/>
          <w:wAfter w:w="9865" w:type="dxa"/>
          <w:trHeight w:val="236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14463" w:rsidRPr="00971317" w:rsidRDefault="00E14463" w:rsidP="00E42B5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394D" w:rsidRPr="00971317" w:rsidTr="00A7776C">
        <w:tc>
          <w:tcPr>
            <w:tcW w:w="11146" w:type="dxa"/>
            <w:gridSpan w:val="25"/>
            <w:shd w:val="clear" w:color="auto" w:fill="auto"/>
          </w:tcPr>
          <w:p w:rsidR="00E1394D" w:rsidRPr="00971317" w:rsidRDefault="003A331C" w:rsidP="00DC4FB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Tanımı</w:t>
            </w:r>
            <w:r w:rsidR="00E1394D" w:rsidRPr="00971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DC4FBE">
              <w:t>Bu derste öğrenciler dönem boyunca bir danışanla iki seanslık bir psikolojik görüşme süreci deneyimle</w:t>
            </w:r>
            <w:r w:rsidR="008348CA">
              <w:t>ye</w:t>
            </w:r>
            <w:r w:rsidR="00DC4FBE">
              <w:t>cek, görüşmelerinin içeriğini daha önceden öğrenmiş olduğu gözlem ve görüşme becerileri kapsamında değerlendirdiği bir sunum hazırlayıp sınıfta paylaşacaktır. Dersin koordinatörü her bir öğrencinin her bir görüşmesi için süpervizyon sağlayacaktır.</w:t>
            </w:r>
          </w:p>
        </w:tc>
      </w:tr>
      <w:tr w:rsidR="00E1394D" w:rsidRPr="00971317" w:rsidTr="00A7776C">
        <w:tc>
          <w:tcPr>
            <w:tcW w:w="11146" w:type="dxa"/>
            <w:gridSpan w:val="25"/>
            <w:shd w:val="clear" w:color="auto" w:fill="D2EAF1"/>
          </w:tcPr>
          <w:p w:rsidR="00E1394D" w:rsidRPr="00971317" w:rsidRDefault="00DE3792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B9C">
              <w:rPr>
                <w:rFonts w:ascii="Arial" w:hAnsi="Arial" w:cs="Arial"/>
                <w:b/>
                <w:bCs/>
                <w:sz w:val="20"/>
                <w:szCs w:val="20"/>
              </w:rPr>
              <w:t>Haftalık Ders Program</w:t>
            </w:r>
          </w:p>
        </w:tc>
      </w:tr>
      <w:tr w:rsidR="00DE3792" w:rsidRPr="00971317" w:rsidTr="00A7776C">
        <w:tc>
          <w:tcPr>
            <w:tcW w:w="897" w:type="dxa"/>
            <w:shd w:val="clear" w:color="auto" w:fill="auto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DE3792" w:rsidRPr="00D32386" w:rsidRDefault="00DE3792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Metodu</w:t>
            </w:r>
          </w:p>
        </w:tc>
      </w:tr>
      <w:tr w:rsidR="00E1394D" w:rsidRPr="00971317" w:rsidTr="00A7776C">
        <w:tc>
          <w:tcPr>
            <w:tcW w:w="897" w:type="dxa"/>
            <w:shd w:val="clear" w:color="auto" w:fill="D2EAF1"/>
          </w:tcPr>
          <w:p w:rsidR="00E1394D" w:rsidRPr="00971317" w:rsidRDefault="00E1394D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E1394D" w:rsidRPr="00971317" w:rsidRDefault="00221B58" w:rsidP="00E42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Bilgilendirilmiş onam formunun ve görüşme planının hazırlanması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1394D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E1394D" w:rsidRPr="00971317" w:rsidRDefault="00DC4FBE" w:rsidP="00DC4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E42754" w:rsidRPr="00971317" w:rsidTr="00A7776C">
        <w:tc>
          <w:tcPr>
            <w:tcW w:w="897" w:type="dxa"/>
            <w:shd w:val="clear" w:color="auto" w:fill="auto"/>
          </w:tcPr>
          <w:p w:rsidR="00E42754" w:rsidRPr="00971317" w:rsidRDefault="00E42754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E42754" w:rsidRPr="00971317" w:rsidRDefault="00DC4FBE" w:rsidP="00DE37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42754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E42754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D2EAF1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897" w:type="dxa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79" w:type="dxa"/>
            <w:gridSpan w:val="11"/>
            <w:shd w:val="clear" w:color="auto" w:fill="D2EAF1"/>
          </w:tcPr>
          <w:p w:rsidR="00DC4FBE" w:rsidRPr="00971317" w:rsidRDefault="00DC4FBE" w:rsidP="00757D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Danışanla yapılan görüşmenin sunumu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 ve Görüşme</w:t>
            </w:r>
          </w:p>
        </w:tc>
        <w:tc>
          <w:tcPr>
            <w:tcW w:w="3430" w:type="dxa"/>
            <w:gridSpan w:val="7"/>
            <w:shd w:val="clear" w:color="auto" w:fill="auto"/>
          </w:tcPr>
          <w:p w:rsidR="00DC4FBE" w:rsidRDefault="00DC4FBE" w:rsidP="00E42754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Sunum ve Süpervizyon</w:t>
            </w:r>
          </w:p>
        </w:tc>
      </w:tr>
      <w:tr w:rsidR="00DC4FBE" w:rsidRPr="00971317" w:rsidTr="00A7776C">
        <w:tc>
          <w:tcPr>
            <w:tcW w:w="11146" w:type="dxa"/>
            <w:gridSpan w:val="25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DC4FBE" w:rsidRPr="00971317" w:rsidTr="00DC4FBE">
        <w:tc>
          <w:tcPr>
            <w:tcW w:w="2890" w:type="dxa"/>
            <w:gridSpan w:val="7"/>
            <w:tcBorders>
              <w:right w:val="nil"/>
            </w:tcBorders>
            <w:shd w:val="clear" w:color="auto" w:fill="auto"/>
          </w:tcPr>
          <w:p w:rsidR="00DC4FBE" w:rsidRPr="00971317" w:rsidRDefault="00DC4FB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8256" w:type="dxa"/>
            <w:gridSpan w:val="18"/>
            <w:tcBorders>
              <w:left w:val="nil"/>
            </w:tcBorders>
            <w:shd w:val="clear" w:color="auto" w:fill="auto"/>
          </w:tcPr>
          <w:p w:rsidR="00DC4FBE" w:rsidRPr="00B77137" w:rsidRDefault="00DC4FB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4FBE" w:rsidRPr="00971317" w:rsidTr="00DC4FBE">
        <w:tc>
          <w:tcPr>
            <w:tcW w:w="2890" w:type="dxa"/>
            <w:gridSpan w:val="7"/>
            <w:shd w:val="clear" w:color="auto" w:fill="D2EAF1"/>
          </w:tcPr>
          <w:p w:rsidR="00DC4FBE" w:rsidRPr="00971317" w:rsidRDefault="00DC4FB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İnternet Sayfası</w:t>
            </w:r>
          </w:p>
        </w:tc>
        <w:tc>
          <w:tcPr>
            <w:tcW w:w="8256" w:type="dxa"/>
            <w:gridSpan w:val="18"/>
            <w:shd w:val="clear" w:color="auto" w:fill="D2EAF1"/>
          </w:tcPr>
          <w:p w:rsidR="00DC4FBE" w:rsidRPr="00971317" w:rsidRDefault="00DC4FBE" w:rsidP="009C0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4FBE" w:rsidRPr="00971317" w:rsidTr="00DC4FBE">
        <w:tc>
          <w:tcPr>
            <w:tcW w:w="2890" w:type="dxa"/>
            <w:gridSpan w:val="7"/>
            <w:shd w:val="clear" w:color="auto" w:fill="D2EAF1"/>
          </w:tcPr>
          <w:p w:rsidR="00DC4FBE" w:rsidRPr="00971317" w:rsidRDefault="00DC4FB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Önerilen Okuma</w:t>
            </w:r>
          </w:p>
        </w:tc>
        <w:tc>
          <w:tcPr>
            <w:tcW w:w="8256" w:type="dxa"/>
            <w:gridSpan w:val="18"/>
            <w:shd w:val="clear" w:color="auto" w:fill="D2EAF1"/>
          </w:tcPr>
          <w:p w:rsidR="00DC4FBE" w:rsidRPr="00971317" w:rsidRDefault="00DC4FBE" w:rsidP="00B771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FBE" w:rsidRPr="00971317" w:rsidTr="00A7776C">
        <w:tc>
          <w:tcPr>
            <w:tcW w:w="11146" w:type="dxa"/>
            <w:gridSpan w:val="25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YÖNTEMİ</w:t>
            </w:r>
          </w:p>
        </w:tc>
      </w:tr>
      <w:tr w:rsidR="00DC4FBE" w:rsidRPr="00971317" w:rsidTr="00A7776C">
        <w:tc>
          <w:tcPr>
            <w:tcW w:w="2870" w:type="dxa"/>
            <w:gridSpan w:val="6"/>
            <w:shd w:val="clear" w:color="auto" w:fill="auto"/>
          </w:tcPr>
          <w:p w:rsidR="00DC4FBE" w:rsidRPr="00D32386" w:rsidRDefault="00DC4FBE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Aktivite</w:t>
            </w:r>
          </w:p>
        </w:tc>
        <w:tc>
          <w:tcPr>
            <w:tcW w:w="1520" w:type="dxa"/>
            <w:gridSpan w:val="4"/>
            <w:shd w:val="clear" w:color="auto" w:fill="D2EAF1"/>
          </w:tcPr>
          <w:p w:rsidR="00DC4FBE" w:rsidRPr="00D32386" w:rsidRDefault="00DC4FBE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339" w:type="dxa"/>
            <w:gridSpan w:val="3"/>
            <w:shd w:val="clear" w:color="auto" w:fill="auto"/>
          </w:tcPr>
          <w:p w:rsidR="00DC4FBE" w:rsidRPr="00D32386" w:rsidRDefault="00DC4FBE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Etkisi</w:t>
            </w:r>
          </w:p>
        </w:tc>
        <w:tc>
          <w:tcPr>
            <w:tcW w:w="5417" w:type="dxa"/>
            <w:gridSpan w:val="12"/>
            <w:shd w:val="clear" w:color="auto" w:fill="auto"/>
          </w:tcPr>
          <w:p w:rsidR="00DC4FBE" w:rsidRPr="00D32386" w:rsidRDefault="00DC4FBE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DC4FBE" w:rsidRPr="00971317" w:rsidTr="00A7776C">
        <w:tc>
          <w:tcPr>
            <w:tcW w:w="2870" w:type="dxa"/>
            <w:gridSpan w:val="6"/>
            <w:shd w:val="clear" w:color="auto" w:fill="D2EAF1"/>
          </w:tcPr>
          <w:p w:rsidR="00DC4FBE" w:rsidRPr="00971317" w:rsidRDefault="00DC4FB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520" w:type="dxa"/>
            <w:gridSpan w:val="4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3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9" w:type="dxa"/>
            <w:gridSpan w:val="3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71317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4FBE" w:rsidRPr="00971317" w:rsidTr="00A7776C">
        <w:tc>
          <w:tcPr>
            <w:tcW w:w="2870" w:type="dxa"/>
            <w:gridSpan w:val="6"/>
            <w:shd w:val="clear" w:color="auto" w:fill="D2EAF1"/>
          </w:tcPr>
          <w:p w:rsidR="00DC4FBE" w:rsidRPr="00971317" w:rsidRDefault="00DC4FB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20" w:type="dxa"/>
            <w:gridSpan w:val="4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9" w:type="dxa"/>
            <w:gridSpan w:val="3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971317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2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4FBE" w:rsidRPr="00971317" w:rsidTr="00A7776C">
        <w:trPr>
          <w:trHeight w:val="70"/>
        </w:trPr>
        <w:tc>
          <w:tcPr>
            <w:tcW w:w="11146" w:type="dxa"/>
            <w:gridSpan w:val="25"/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DC4FBE" w:rsidRPr="00971317" w:rsidTr="00A7776C">
        <w:tc>
          <w:tcPr>
            <w:tcW w:w="4185" w:type="dxa"/>
            <w:gridSpan w:val="9"/>
            <w:shd w:val="clear" w:color="auto" w:fill="D2EAF1"/>
          </w:tcPr>
          <w:p w:rsidR="00DC4FBE" w:rsidRPr="00971317" w:rsidRDefault="00DC4FB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DC4FBE" w:rsidRPr="00D32386" w:rsidRDefault="00DC4FBE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DC4FBE" w:rsidRPr="00D32386" w:rsidRDefault="00DC4FBE" w:rsidP="00593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DC4FBE" w:rsidRPr="00D32386" w:rsidRDefault="00DC4FBE" w:rsidP="005931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DC4FBE" w:rsidRPr="00971317" w:rsidTr="00A7776C">
        <w:tc>
          <w:tcPr>
            <w:tcW w:w="4185" w:type="dxa"/>
            <w:gridSpan w:val="9"/>
            <w:shd w:val="clear" w:color="auto" w:fill="auto"/>
          </w:tcPr>
          <w:p w:rsidR="00DC4FBE" w:rsidRPr="00154D8A" w:rsidRDefault="00DC4FBE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Sınıftaki süre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3"/>
            <w:shd w:val="clear" w:color="auto" w:fill="auto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DC4FBE" w:rsidRPr="00971317" w:rsidTr="00A7776C">
        <w:tc>
          <w:tcPr>
            <w:tcW w:w="4185" w:type="dxa"/>
            <w:gridSpan w:val="9"/>
            <w:shd w:val="clear" w:color="auto" w:fill="D2EAF1"/>
          </w:tcPr>
          <w:p w:rsidR="00DC4FBE" w:rsidRPr="00154D8A" w:rsidRDefault="00DC4FBE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Sınıf dışı süre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DC4FBE" w:rsidRPr="00971317" w:rsidTr="00A7776C">
        <w:tc>
          <w:tcPr>
            <w:tcW w:w="4185" w:type="dxa"/>
            <w:gridSpan w:val="9"/>
            <w:shd w:val="clear" w:color="auto" w:fill="auto"/>
          </w:tcPr>
          <w:p w:rsidR="00DC4FBE" w:rsidRPr="00154D8A" w:rsidRDefault="00DC4FBE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 ödevleri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8"/>
            <w:shd w:val="clear" w:color="auto" w:fill="auto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shd w:val="clear" w:color="auto" w:fill="auto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4FBE" w:rsidRPr="00971317" w:rsidTr="00A7776C">
        <w:tc>
          <w:tcPr>
            <w:tcW w:w="4185" w:type="dxa"/>
            <w:gridSpan w:val="9"/>
            <w:shd w:val="clear" w:color="auto" w:fill="D2EAF1"/>
          </w:tcPr>
          <w:p w:rsidR="00DC4FBE" w:rsidRPr="00154D8A" w:rsidRDefault="00DC4FBE" w:rsidP="00E477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DC4FBE" w:rsidRPr="00154D8A" w:rsidRDefault="00736D86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DC4FBE" w:rsidRPr="00154D8A" w:rsidRDefault="00736D86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C4FBE" w:rsidRPr="00971317" w:rsidTr="00A7776C">
        <w:tc>
          <w:tcPr>
            <w:tcW w:w="4185" w:type="dxa"/>
            <w:gridSpan w:val="9"/>
            <w:shd w:val="clear" w:color="auto" w:fill="D2EAF1"/>
          </w:tcPr>
          <w:p w:rsidR="00DC4FBE" w:rsidRPr="00971317" w:rsidRDefault="00DC4FBE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Vize Sınavı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DC4FBE" w:rsidRPr="00971317" w:rsidTr="00A7776C">
        <w:tc>
          <w:tcPr>
            <w:tcW w:w="4185" w:type="dxa"/>
            <w:gridSpan w:val="9"/>
            <w:shd w:val="clear" w:color="auto" w:fill="D2EAF1"/>
          </w:tcPr>
          <w:p w:rsidR="00DC4FBE" w:rsidRPr="00971317" w:rsidRDefault="00DC4FBE" w:rsidP="005931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729" w:type="dxa"/>
            <w:gridSpan w:val="5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D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178" w:type="dxa"/>
            <w:gridSpan w:val="3"/>
            <w:shd w:val="clear" w:color="auto" w:fill="D2EAF1"/>
          </w:tcPr>
          <w:p w:rsidR="00DC4FBE" w:rsidRPr="00154D8A" w:rsidRDefault="00DC4FBE" w:rsidP="00E477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DC4FBE" w:rsidRPr="00971317" w:rsidTr="00A7776C">
        <w:tc>
          <w:tcPr>
            <w:tcW w:w="8968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DC4FBE" w:rsidRPr="00D32386" w:rsidRDefault="00DC4FBE" w:rsidP="00D237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DC4FBE" w:rsidRPr="00D32386" w:rsidRDefault="00DC4FBE" w:rsidP="00D237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Toplam </w:t>
            </w:r>
            <w:r w:rsidRPr="00D32386">
              <w:rPr>
                <w:rFonts w:ascii="Arial" w:hAnsi="Arial" w:cs="Arial"/>
                <w:b/>
                <w:bCs/>
                <w:sz w:val="20"/>
                <w:szCs w:val="20"/>
              </w:rPr>
              <w:t>/ 30</w:t>
            </w:r>
          </w:p>
          <w:p w:rsidR="00DC4FBE" w:rsidRPr="00154D8A" w:rsidRDefault="00DC4FBE" w:rsidP="00D2377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3"/>
            <w:tcBorders>
              <w:left w:val="nil"/>
            </w:tcBorders>
            <w:shd w:val="clear" w:color="auto" w:fill="auto"/>
          </w:tcPr>
          <w:p w:rsidR="00DC4FBE" w:rsidRPr="00154D8A" w:rsidRDefault="00DC4FBE" w:rsidP="00736D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36D8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DC4FBE" w:rsidRPr="00971317" w:rsidTr="00A7776C">
        <w:tc>
          <w:tcPr>
            <w:tcW w:w="8968" w:type="dxa"/>
            <w:gridSpan w:val="22"/>
            <w:vMerge/>
            <w:shd w:val="clear" w:color="auto" w:fill="D2EAF1"/>
          </w:tcPr>
          <w:p w:rsidR="00DC4FBE" w:rsidRPr="00971317" w:rsidRDefault="00DC4FB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shd w:val="clear" w:color="auto" w:fill="D2EAF1"/>
          </w:tcPr>
          <w:p w:rsidR="00DC4FBE" w:rsidRPr="00971317" w:rsidRDefault="00736D86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=15</w:t>
            </w:r>
            <w:r w:rsidR="00DC4FBE">
              <w:rPr>
                <w:rFonts w:ascii="Arial" w:hAnsi="Arial" w:cs="Arial"/>
                <w:b/>
                <w:bCs/>
                <w:sz w:val="20"/>
                <w:szCs w:val="20"/>
              </w:rPr>
              <w:t>0/30=5</w:t>
            </w:r>
          </w:p>
        </w:tc>
      </w:tr>
      <w:tr w:rsidR="00DC4FBE" w:rsidRPr="00971317" w:rsidTr="00A7776C">
        <w:tc>
          <w:tcPr>
            <w:tcW w:w="8968" w:type="dxa"/>
            <w:gridSpan w:val="22"/>
            <w:vMerge/>
            <w:tcBorders>
              <w:right w:val="nil"/>
            </w:tcBorders>
            <w:shd w:val="clear" w:color="auto" w:fill="auto"/>
          </w:tcPr>
          <w:p w:rsidR="00DC4FBE" w:rsidRPr="00971317" w:rsidRDefault="00DC4FBE" w:rsidP="00E42B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left w:val="nil"/>
            </w:tcBorders>
            <w:shd w:val="clear" w:color="auto" w:fill="auto"/>
          </w:tcPr>
          <w:p w:rsidR="00DC4FBE" w:rsidRPr="00971317" w:rsidRDefault="00736D86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C4FBE" w:rsidRPr="00971317" w:rsidTr="00A7776C">
        <w:tc>
          <w:tcPr>
            <w:tcW w:w="11146" w:type="dxa"/>
            <w:gridSpan w:val="25"/>
            <w:shd w:val="clear" w:color="auto" w:fill="D2EAF1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4FBE" w:rsidRPr="00971317" w:rsidTr="00A7776C">
        <w:tc>
          <w:tcPr>
            <w:tcW w:w="11146" w:type="dxa"/>
            <w:gridSpan w:val="25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DC4FBE" w:rsidRPr="00971317" w:rsidRDefault="00DC4FBE" w:rsidP="00E42B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1394D" w:rsidRPr="00971317" w:rsidRDefault="00E1394D" w:rsidP="00E1394D">
      <w:pPr>
        <w:rPr>
          <w:rFonts w:ascii="Arial" w:hAnsi="Arial" w:cs="Arial"/>
          <w:sz w:val="20"/>
          <w:szCs w:val="20"/>
        </w:rPr>
      </w:pPr>
    </w:p>
    <w:p w:rsidR="00E1394D" w:rsidRPr="00971317" w:rsidRDefault="00E1394D" w:rsidP="00E1394D">
      <w:pPr>
        <w:rPr>
          <w:rFonts w:ascii="Arial" w:hAnsi="Arial" w:cs="Arial"/>
          <w:sz w:val="20"/>
          <w:szCs w:val="20"/>
        </w:rPr>
      </w:pPr>
    </w:p>
    <w:p w:rsidR="00E1394D" w:rsidRPr="00971317" w:rsidRDefault="00E1394D">
      <w:pPr>
        <w:rPr>
          <w:rFonts w:ascii="Arial" w:hAnsi="Arial" w:cs="Arial"/>
          <w:sz w:val="20"/>
          <w:szCs w:val="20"/>
        </w:rPr>
      </w:pPr>
    </w:p>
    <w:sectPr w:rsidR="00E1394D" w:rsidRPr="00971317" w:rsidSect="00E42B5D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E1394D"/>
    <w:rsid w:val="001737AA"/>
    <w:rsid w:val="00176ADF"/>
    <w:rsid w:val="001815DC"/>
    <w:rsid w:val="001D4D56"/>
    <w:rsid w:val="00207FBE"/>
    <w:rsid w:val="00221B58"/>
    <w:rsid w:val="00284C25"/>
    <w:rsid w:val="002C4476"/>
    <w:rsid w:val="002E5C49"/>
    <w:rsid w:val="00303D8D"/>
    <w:rsid w:val="003141AC"/>
    <w:rsid w:val="003253A2"/>
    <w:rsid w:val="003576A4"/>
    <w:rsid w:val="003A331C"/>
    <w:rsid w:val="003A4096"/>
    <w:rsid w:val="003A6B1E"/>
    <w:rsid w:val="00415249"/>
    <w:rsid w:val="00481524"/>
    <w:rsid w:val="004F4134"/>
    <w:rsid w:val="005C0EBB"/>
    <w:rsid w:val="005C5355"/>
    <w:rsid w:val="006114F4"/>
    <w:rsid w:val="00686197"/>
    <w:rsid w:val="0069435A"/>
    <w:rsid w:val="00736D86"/>
    <w:rsid w:val="008348CA"/>
    <w:rsid w:val="0092106E"/>
    <w:rsid w:val="0092574A"/>
    <w:rsid w:val="009442BC"/>
    <w:rsid w:val="00971317"/>
    <w:rsid w:val="00995E92"/>
    <w:rsid w:val="009A45F3"/>
    <w:rsid w:val="009B4A01"/>
    <w:rsid w:val="009C01E5"/>
    <w:rsid w:val="009C0DFD"/>
    <w:rsid w:val="00A44F35"/>
    <w:rsid w:val="00A608A8"/>
    <w:rsid w:val="00A62089"/>
    <w:rsid w:val="00A7776C"/>
    <w:rsid w:val="00B6730C"/>
    <w:rsid w:val="00B77137"/>
    <w:rsid w:val="00B837AF"/>
    <w:rsid w:val="00C06602"/>
    <w:rsid w:val="00C70FCD"/>
    <w:rsid w:val="00C75FFB"/>
    <w:rsid w:val="00C919C4"/>
    <w:rsid w:val="00D23773"/>
    <w:rsid w:val="00D523EA"/>
    <w:rsid w:val="00D741ED"/>
    <w:rsid w:val="00DC4FBE"/>
    <w:rsid w:val="00DE3792"/>
    <w:rsid w:val="00E1394D"/>
    <w:rsid w:val="00E14463"/>
    <w:rsid w:val="00E42754"/>
    <w:rsid w:val="00E42B5D"/>
    <w:rsid w:val="00E477BE"/>
    <w:rsid w:val="00F3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4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E1394D"/>
  </w:style>
  <w:style w:type="character" w:styleId="Kpr">
    <w:name w:val="Hyperlink"/>
    <w:rsid w:val="00E1394D"/>
    <w:rPr>
      <w:strike w:val="0"/>
      <w:dstrike w:val="0"/>
      <w:color w:val="1573A6"/>
      <w:u w:val="none"/>
      <w:effect w:val="none"/>
    </w:rPr>
  </w:style>
  <w:style w:type="paragraph" w:customStyle="1" w:styleId="Default">
    <w:name w:val="Default"/>
    <w:rsid w:val="00E139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Progressive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22369516374</dc:creator>
  <cp:lastModifiedBy>MURAT</cp:lastModifiedBy>
  <cp:revision>21</cp:revision>
  <dcterms:created xsi:type="dcterms:W3CDTF">2015-03-23T14:31:00Z</dcterms:created>
  <dcterms:modified xsi:type="dcterms:W3CDTF">2022-10-24T11:31:00Z</dcterms:modified>
</cp:coreProperties>
</file>