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82"/>
        <w:gridCol w:w="711"/>
        <w:gridCol w:w="135"/>
        <w:gridCol w:w="558"/>
        <w:gridCol w:w="180"/>
        <w:gridCol w:w="369"/>
        <w:gridCol w:w="942"/>
        <w:gridCol w:w="205"/>
        <w:gridCol w:w="469"/>
        <w:gridCol w:w="349"/>
        <w:gridCol w:w="352"/>
        <w:gridCol w:w="185"/>
        <w:gridCol w:w="762"/>
        <w:gridCol w:w="779"/>
        <w:gridCol w:w="254"/>
        <w:gridCol w:w="382"/>
        <w:gridCol w:w="738"/>
        <w:gridCol w:w="129"/>
        <w:gridCol w:w="748"/>
        <w:gridCol w:w="1457"/>
      </w:tblGrid>
      <w:tr w:rsidR="005D0D03" w:rsidRPr="004368FF" w14:paraId="5EB35C44" w14:textId="77777777" w:rsidTr="00586479">
        <w:trPr>
          <w:trHeight w:val="550"/>
          <w:jc w:val="center"/>
        </w:trPr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EE20F10" w14:textId="77777777" w:rsidR="005D0D03" w:rsidRPr="004368FF" w:rsidRDefault="005D0D03" w:rsidP="00586479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14:paraId="7168DB56" w14:textId="77777777" w:rsidR="005D0D03" w:rsidRPr="004368FF" w:rsidRDefault="005D0D03" w:rsidP="005864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SOSYAL BİLİMLER ENSİTÜSÜ</w:t>
            </w:r>
          </w:p>
        </w:tc>
      </w:tr>
      <w:tr w:rsidR="005D0D03" w:rsidRPr="004368FF" w14:paraId="5D681B9B" w14:textId="77777777" w:rsidTr="00586479">
        <w:trPr>
          <w:jc w:val="center"/>
        </w:trPr>
        <w:tc>
          <w:tcPr>
            <w:tcW w:w="1987" w:type="dxa"/>
            <w:gridSpan w:val="3"/>
            <w:shd w:val="clear" w:color="auto" w:fill="D2EAF1"/>
          </w:tcPr>
          <w:p w14:paraId="21E77772" w14:textId="77777777" w:rsidR="005D0D03" w:rsidRPr="004368FF" w:rsidRDefault="005D0D03" w:rsidP="00586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506" w:type="dxa"/>
            <w:gridSpan w:val="11"/>
            <w:shd w:val="clear" w:color="auto" w:fill="D2EAF1"/>
          </w:tcPr>
          <w:p w14:paraId="47DE029E" w14:textId="77777777" w:rsidR="005D0D03" w:rsidRPr="004368FF" w:rsidRDefault="005D0D03" w:rsidP="00586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53" w:type="dxa"/>
            <w:gridSpan w:val="4"/>
            <w:shd w:val="clear" w:color="auto" w:fill="D2EAF1"/>
          </w:tcPr>
          <w:p w14:paraId="2B1735B3" w14:textId="77777777" w:rsidR="005D0D03" w:rsidRPr="004368FF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34" w:type="dxa"/>
            <w:gridSpan w:val="3"/>
            <w:shd w:val="clear" w:color="auto" w:fill="D2EAF1"/>
          </w:tcPr>
          <w:p w14:paraId="3473E6C0" w14:textId="77777777" w:rsidR="005D0D03" w:rsidRPr="004368FF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5D0D03" w14:paraId="3A52BE25" w14:textId="77777777" w:rsidTr="00586479">
        <w:trPr>
          <w:jc w:val="center"/>
        </w:trPr>
        <w:tc>
          <w:tcPr>
            <w:tcW w:w="1987" w:type="dxa"/>
            <w:gridSpan w:val="3"/>
            <w:shd w:val="clear" w:color="auto" w:fill="auto"/>
          </w:tcPr>
          <w:p w14:paraId="7DF7EA90" w14:textId="1D83252C" w:rsidR="005D0D03" w:rsidRDefault="005D0D03" w:rsidP="005864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LAW-5</w:t>
            </w:r>
            <w:r w:rsidR="00072197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506" w:type="dxa"/>
            <w:gridSpan w:val="11"/>
            <w:shd w:val="clear" w:color="auto" w:fill="D2EAF1"/>
          </w:tcPr>
          <w:p w14:paraId="2AEE8DAD" w14:textId="71E30615" w:rsidR="005D0D03" w:rsidRDefault="00072197" w:rsidP="005864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Hukuki Güvenlik İlkesi Çerçevesinde Cumhurbaşkanlığı Kararnameleri</w:t>
            </w:r>
          </w:p>
        </w:tc>
        <w:tc>
          <w:tcPr>
            <w:tcW w:w="2153" w:type="dxa"/>
            <w:gridSpan w:val="4"/>
            <w:shd w:val="clear" w:color="auto" w:fill="auto"/>
          </w:tcPr>
          <w:p w14:paraId="1CBDE6F6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3-0-3</w:t>
            </w:r>
          </w:p>
        </w:tc>
        <w:tc>
          <w:tcPr>
            <w:tcW w:w="2334" w:type="dxa"/>
            <w:gridSpan w:val="3"/>
            <w:shd w:val="clear" w:color="auto" w:fill="auto"/>
          </w:tcPr>
          <w:p w14:paraId="3C523F4A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</w:tr>
      <w:tr w:rsidR="005D0D03" w:rsidRPr="004368FF" w14:paraId="26D4ABD2" w14:textId="77777777" w:rsidTr="00586479">
        <w:trPr>
          <w:jc w:val="center"/>
        </w:trPr>
        <w:tc>
          <w:tcPr>
            <w:tcW w:w="3229" w:type="dxa"/>
            <w:gridSpan w:val="7"/>
            <w:shd w:val="clear" w:color="auto" w:fill="D2EAF1"/>
          </w:tcPr>
          <w:p w14:paraId="13555721" w14:textId="6D04172D" w:rsidR="005D0D03" w:rsidRPr="00183415" w:rsidRDefault="005D0D03" w:rsidP="00586479">
            <w:pPr>
              <w:tabs>
                <w:tab w:val="right" w:pos="301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</w:t>
            </w:r>
          </w:p>
        </w:tc>
        <w:tc>
          <w:tcPr>
            <w:tcW w:w="7751" w:type="dxa"/>
            <w:gridSpan w:val="14"/>
            <w:shd w:val="clear" w:color="auto" w:fill="D2EAF1"/>
          </w:tcPr>
          <w:p w14:paraId="4BFC3D9E" w14:textId="77777777" w:rsidR="005D0D03" w:rsidRPr="004368FF" w:rsidRDefault="005D0D03" w:rsidP="00586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5D0D03" w:rsidRPr="00183415" w14:paraId="18947E00" w14:textId="77777777" w:rsidTr="00586479">
        <w:trPr>
          <w:jc w:val="center"/>
        </w:trPr>
        <w:tc>
          <w:tcPr>
            <w:tcW w:w="3229" w:type="dxa"/>
            <w:gridSpan w:val="7"/>
            <w:shd w:val="clear" w:color="auto" w:fill="auto"/>
          </w:tcPr>
          <w:p w14:paraId="47D04D76" w14:textId="77777777" w:rsidR="005D0D03" w:rsidRPr="00183415" w:rsidRDefault="005D0D03" w:rsidP="0058647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616" w:type="dxa"/>
            <w:gridSpan w:val="3"/>
            <w:shd w:val="clear" w:color="auto" w:fill="D2EAF1"/>
          </w:tcPr>
          <w:p w14:paraId="1D388E39" w14:textId="77777777" w:rsidR="005D0D03" w:rsidRPr="00183415" w:rsidRDefault="005D0D03" w:rsidP="005864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27" w:type="dxa"/>
            <w:gridSpan w:val="5"/>
            <w:shd w:val="clear" w:color="auto" w:fill="auto"/>
          </w:tcPr>
          <w:p w14:paraId="1DB4D8D5" w14:textId="77777777" w:rsidR="005D0D03" w:rsidRPr="00183415" w:rsidRDefault="005D0D03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6"/>
            <w:shd w:val="clear" w:color="auto" w:fill="auto"/>
          </w:tcPr>
          <w:p w14:paraId="3DEF18BA" w14:textId="5F0D05DB" w:rsidR="005D0D03" w:rsidRPr="00B65143" w:rsidRDefault="00072197" w:rsidP="00586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 line</w:t>
            </w:r>
          </w:p>
        </w:tc>
      </w:tr>
      <w:tr w:rsidR="005D0D03" w14:paraId="594D1CB7" w14:textId="77777777" w:rsidTr="00586479">
        <w:trPr>
          <w:jc w:val="center"/>
        </w:trPr>
        <w:tc>
          <w:tcPr>
            <w:tcW w:w="3229" w:type="dxa"/>
            <w:gridSpan w:val="7"/>
            <w:shd w:val="clear" w:color="auto" w:fill="D2EAF1"/>
          </w:tcPr>
          <w:p w14:paraId="13B28518" w14:textId="77777777" w:rsidR="005D0D03" w:rsidRDefault="005D0D03" w:rsidP="0058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51" w:type="dxa"/>
            <w:gridSpan w:val="14"/>
            <w:shd w:val="clear" w:color="auto" w:fill="D2EAF1"/>
          </w:tcPr>
          <w:p w14:paraId="42A89AF2" w14:textId="77777777" w:rsidR="005D0D03" w:rsidRDefault="005D0D03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</w:p>
        </w:tc>
      </w:tr>
      <w:tr w:rsidR="005D0D03" w14:paraId="057B718C" w14:textId="77777777" w:rsidTr="00586479">
        <w:trPr>
          <w:jc w:val="center"/>
        </w:trPr>
        <w:tc>
          <w:tcPr>
            <w:tcW w:w="2122" w:type="dxa"/>
            <w:gridSpan w:val="4"/>
            <w:shd w:val="clear" w:color="auto" w:fill="auto"/>
          </w:tcPr>
          <w:p w14:paraId="7E537A69" w14:textId="77777777" w:rsidR="005D0D03" w:rsidRDefault="005D0D03" w:rsidP="0058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3" w:type="dxa"/>
            <w:gridSpan w:val="6"/>
            <w:shd w:val="clear" w:color="auto" w:fill="D2EAF1"/>
          </w:tcPr>
          <w:p w14:paraId="638BF77E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48" w:type="dxa"/>
            <w:gridSpan w:val="4"/>
            <w:shd w:val="clear" w:color="auto" w:fill="auto"/>
          </w:tcPr>
          <w:p w14:paraId="0BA2859A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Öğr. Üyesi Mustafa OKŞAR</w:t>
            </w:r>
          </w:p>
        </w:tc>
        <w:tc>
          <w:tcPr>
            <w:tcW w:w="2153" w:type="dxa"/>
            <w:gridSpan w:val="4"/>
            <w:shd w:val="clear" w:color="auto" w:fill="D2EAF1"/>
          </w:tcPr>
          <w:p w14:paraId="74EC1CD7" w14:textId="77777777" w:rsidR="005D0D03" w:rsidRDefault="005D0D03" w:rsidP="00586479">
            <w:pPr>
              <w:tabs>
                <w:tab w:val="left" w:pos="360"/>
                <w:tab w:val="center" w:pos="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34" w:type="dxa"/>
            <w:gridSpan w:val="3"/>
            <w:shd w:val="clear" w:color="auto" w:fill="auto"/>
          </w:tcPr>
          <w:p w14:paraId="211B5147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  <w:p w14:paraId="3009DD4C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Pr="002B7475">
                <w:rPr>
                  <w:rStyle w:val="Kpr"/>
                  <w:rFonts w:ascii="Arial" w:hAnsi="Arial" w:cs="Arial"/>
                  <w:sz w:val="20"/>
                  <w:szCs w:val="20"/>
                </w:rPr>
                <w:t>mustafaoksar@cag.edu.tr</w:t>
              </w:r>
            </w:hyperlink>
          </w:p>
        </w:tc>
      </w:tr>
      <w:tr w:rsidR="005D0D03" w:rsidRPr="00183415" w14:paraId="4F3BEB08" w14:textId="77777777" w:rsidTr="00586479">
        <w:trPr>
          <w:jc w:val="center"/>
        </w:trPr>
        <w:tc>
          <w:tcPr>
            <w:tcW w:w="2122" w:type="dxa"/>
            <w:gridSpan w:val="4"/>
            <w:shd w:val="clear" w:color="auto" w:fill="D2EAF1"/>
          </w:tcPr>
          <w:p w14:paraId="6BBFBF87" w14:textId="77777777" w:rsidR="005D0D03" w:rsidRDefault="005D0D03" w:rsidP="0058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3" w:type="dxa"/>
            <w:gridSpan w:val="6"/>
            <w:shd w:val="clear" w:color="auto" w:fill="D2EAF1"/>
          </w:tcPr>
          <w:p w14:paraId="36239CAC" w14:textId="77777777" w:rsidR="005D0D03" w:rsidRDefault="005D0D03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4"/>
            <w:shd w:val="clear" w:color="auto" w:fill="D2EAF1"/>
          </w:tcPr>
          <w:p w14:paraId="0F3E4B6D" w14:textId="77777777" w:rsidR="005D0D03" w:rsidRDefault="005D0D03" w:rsidP="00586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shd w:val="clear" w:color="auto" w:fill="D2EAF1"/>
          </w:tcPr>
          <w:p w14:paraId="63E05F60" w14:textId="77777777" w:rsidR="005D0D03" w:rsidRDefault="005D0D03" w:rsidP="00586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shd w:val="clear" w:color="auto" w:fill="D2EAF1"/>
          </w:tcPr>
          <w:p w14:paraId="31B7CA5B" w14:textId="77777777" w:rsidR="005D0D03" w:rsidRPr="008E3A59" w:rsidRDefault="005D0D03" w:rsidP="005864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ACEC9" w14:textId="77777777" w:rsidR="005D0D03" w:rsidRPr="004A3A22" w:rsidRDefault="005D0D03" w:rsidP="005864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0D03" w:rsidRPr="00183415" w14:paraId="31A45C07" w14:textId="77777777" w:rsidTr="00586479">
        <w:trPr>
          <w:jc w:val="center"/>
        </w:trPr>
        <w:tc>
          <w:tcPr>
            <w:tcW w:w="2122" w:type="dxa"/>
            <w:gridSpan w:val="4"/>
            <w:shd w:val="clear" w:color="auto" w:fill="D2EAF1"/>
          </w:tcPr>
          <w:p w14:paraId="48B46F0B" w14:textId="77777777" w:rsidR="005D0D03" w:rsidRPr="00183415" w:rsidRDefault="005D0D03" w:rsidP="00586479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8" w:type="dxa"/>
            <w:gridSpan w:val="17"/>
            <w:shd w:val="clear" w:color="auto" w:fill="D2EAF1"/>
          </w:tcPr>
          <w:p w14:paraId="4D14CA5E" w14:textId="4417791F" w:rsidR="005D0D03" w:rsidRPr="00183415" w:rsidRDefault="005D0D03" w:rsidP="005864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A59">
              <w:rPr>
                <w:rFonts w:ascii="Arial" w:hAnsi="Arial" w:cs="Arial"/>
                <w:sz w:val="20"/>
                <w:szCs w:val="20"/>
              </w:rPr>
              <w:t>Bu ders</w:t>
            </w:r>
            <w:r>
              <w:rPr>
                <w:rFonts w:ascii="Arial" w:hAnsi="Arial" w:cs="Arial"/>
                <w:sz w:val="20"/>
                <w:szCs w:val="20"/>
              </w:rPr>
              <w:t>in amacı</w:t>
            </w:r>
            <w:r w:rsidRPr="008E3A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7017">
              <w:rPr>
                <w:rFonts w:ascii="Arial" w:hAnsi="Arial" w:cs="Arial"/>
                <w:sz w:val="20"/>
                <w:szCs w:val="20"/>
              </w:rPr>
              <w:t xml:space="preserve">hukuki güvenlik ilkesi çerçevesinde norm koyma-uygulama-yargı kararları aşamalarındaki sorunlu alanları </w:t>
            </w:r>
            <w:r>
              <w:rPr>
                <w:rFonts w:ascii="Arial" w:hAnsi="Arial" w:cs="Arial"/>
                <w:sz w:val="20"/>
                <w:szCs w:val="20"/>
              </w:rPr>
              <w:t>öğrencilere öğretmek</w:t>
            </w:r>
            <w:r w:rsidR="004A47D8">
              <w:rPr>
                <w:rFonts w:ascii="Arial" w:hAnsi="Arial" w:cs="Arial"/>
                <w:sz w:val="20"/>
                <w:szCs w:val="20"/>
              </w:rPr>
              <w:t xml:space="preserve"> ve tartışabilir seviyeye getirmek.</w:t>
            </w:r>
          </w:p>
        </w:tc>
      </w:tr>
      <w:tr w:rsidR="005D0D03" w14:paraId="0557026F" w14:textId="77777777" w:rsidTr="00586479">
        <w:trPr>
          <w:jc w:val="center"/>
        </w:trPr>
        <w:tc>
          <w:tcPr>
            <w:tcW w:w="1276" w:type="dxa"/>
            <w:gridSpan w:val="2"/>
            <w:vMerge w:val="restart"/>
            <w:shd w:val="clear" w:color="auto" w:fill="auto"/>
            <w:textDirection w:val="btLr"/>
          </w:tcPr>
          <w:p w14:paraId="096B5742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F22DD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711" w:type="dxa"/>
            <w:vMerge w:val="restart"/>
            <w:shd w:val="clear" w:color="auto" w:fill="D2EAF1"/>
          </w:tcPr>
          <w:p w14:paraId="57E978B6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  <w:gridSpan w:val="14"/>
            <w:vMerge w:val="restart"/>
            <w:shd w:val="clear" w:color="auto" w:fill="auto"/>
          </w:tcPr>
          <w:p w14:paraId="32C8C4D8" w14:textId="77777777" w:rsidR="005D0D03" w:rsidRPr="00183415" w:rsidRDefault="005D0D03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72" w:type="dxa"/>
            <w:gridSpan w:val="4"/>
            <w:shd w:val="clear" w:color="auto" w:fill="auto"/>
          </w:tcPr>
          <w:p w14:paraId="5B346D6E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5D0D03" w14:paraId="3A60E2F0" w14:textId="77777777" w:rsidTr="00586479">
        <w:trPr>
          <w:jc w:val="center"/>
        </w:trPr>
        <w:tc>
          <w:tcPr>
            <w:tcW w:w="1276" w:type="dxa"/>
            <w:gridSpan w:val="2"/>
            <w:vMerge/>
            <w:shd w:val="clear" w:color="auto" w:fill="D2EAF1"/>
            <w:textDirection w:val="btLr"/>
          </w:tcPr>
          <w:p w14:paraId="76051E42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D2EAF1"/>
          </w:tcPr>
          <w:p w14:paraId="3D66C42F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  <w:gridSpan w:val="14"/>
            <w:vMerge/>
            <w:shd w:val="clear" w:color="auto" w:fill="D2EAF1"/>
          </w:tcPr>
          <w:p w14:paraId="2A8122CE" w14:textId="77777777" w:rsidR="005D0D03" w:rsidRPr="00183415" w:rsidRDefault="005D0D03" w:rsidP="00586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D2EAF1"/>
          </w:tcPr>
          <w:p w14:paraId="3721099C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57" w:type="dxa"/>
            <w:shd w:val="clear" w:color="auto" w:fill="D2EAF1"/>
          </w:tcPr>
          <w:p w14:paraId="097A782C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5D0D03" w:rsidRPr="00183415" w14:paraId="6ED5DDAF" w14:textId="77777777" w:rsidTr="00586479">
        <w:trPr>
          <w:jc w:val="center"/>
        </w:trPr>
        <w:tc>
          <w:tcPr>
            <w:tcW w:w="1276" w:type="dxa"/>
            <w:gridSpan w:val="2"/>
            <w:vMerge/>
            <w:shd w:val="clear" w:color="auto" w:fill="auto"/>
            <w:textDirection w:val="btLr"/>
          </w:tcPr>
          <w:p w14:paraId="31EED872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2EAF1"/>
          </w:tcPr>
          <w:p w14:paraId="32F25D4A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1" w:type="dxa"/>
            <w:gridSpan w:val="14"/>
            <w:shd w:val="clear" w:color="auto" w:fill="auto"/>
          </w:tcPr>
          <w:p w14:paraId="16F1AB7D" w14:textId="31F3067A" w:rsidR="005D0D03" w:rsidRPr="00D60BBC" w:rsidRDefault="00072197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Hukuki güvenlik ilkesi tanımını ve içeriğini bilir.</w:t>
            </w:r>
          </w:p>
        </w:tc>
        <w:tc>
          <w:tcPr>
            <w:tcW w:w="1615" w:type="dxa"/>
            <w:gridSpan w:val="3"/>
            <w:shd w:val="clear" w:color="auto" w:fill="D2EAF1"/>
          </w:tcPr>
          <w:p w14:paraId="504C9873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14:paraId="25815CE7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0D03" w:rsidRPr="00183415" w14:paraId="489DF10C" w14:textId="77777777" w:rsidTr="00586479">
        <w:trPr>
          <w:jc w:val="center"/>
        </w:trPr>
        <w:tc>
          <w:tcPr>
            <w:tcW w:w="1276" w:type="dxa"/>
            <w:gridSpan w:val="2"/>
            <w:vMerge/>
            <w:shd w:val="clear" w:color="auto" w:fill="D2EAF1"/>
            <w:textDirection w:val="btLr"/>
          </w:tcPr>
          <w:p w14:paraId="1DA685A0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2EAF1"/>
          </w:tcPr>
          <w:p w14:paraId="18611921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1" w:type="dxa"/>
            <w:gridSpan w:val="14"/>
            <w:shd w:val="clear" w:color="auto" w:fill="D2EAF1"/>
          </w:tcPr>
          <w:p w14:paraId="600DBDD6" w14:textId="37F359FC" w:rsidR="005D0D03" w:rsidRPr="00D60BBC" w:rsidRDefault="00072197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Hukuki güvenlik ilkesinin alt ilkelerini bilir.</w:t>
            </w:r>
          </w:p>
        </w:tc>
        <w:tc>
          <w:tcPr>
            <w:tcW w:w="1615" w:type="dxa"/>
            <w:gridSpan w:val="3"/>
            <w:shd w:val="clear" w:color="auto" w:fill="D2EAF1"/>
          </w:tcPr>
          <w:p w14:paraId="0A389316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shd w:val="clear" w:color="auto" w:fill="D2EAF1"/>
          </w:tcPr>
          <w:p w14:paraId="376F6C63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0D03" w:rsidRPr="00183415" w14:paraId="67D54A73" w14:textId="77777777" w:rsidTr="00586479">
        <w:trPr>
          <w:jc w:val="center"/>
        </w:trPr>
        <w:tc>
          <w:tcPr>
            <w:tcW w:w="1276" w:type="dxa"/>
            <w:gridSpan w:val="2"/>
            <w:vMerge/>
            <w:shd w:val="clear" w:color="auto" w:fill="auto"/>
            <w:textDirection w:val="btLr"/>
          </w:tcPr>
          <w:p w14:paraId="6E354674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2EAF1"/>
          </w:tcPr>
          <w:p w14:paraId="0CDCBBF7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1" w:type="dxa"/>
            <w:gridSpan w:val="14"/>
            <w:shd w:val="clear" w:color="auto" w:fill="auto"/>
          </w:tcPr>
          <w:p w14:paraId="0B23B4E5" w14:textId="45363FE9" w:rsidR="005D0D03" w:rsidRPr="00D60BBC" w:rsidRDefault="00072197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Cumhurbaşkanlığı kararnamelerinin niteliğini bilir.</w:t>
            </w:r>
          </w:p>
        </w:tc>
        <w:tc>
          <w:tcPr>
            <w:tcW w:w="1615" w:type="dxa"/>
            <w:gridSpan w:val="3"/>
            <w:shd w:val="clear" w:color="auto" w:fill="D2EAF1"/>
          </w:tcPr>
          <w:p w14:paraId="73DF7793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14:paraId="5EFB400E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0D03" w:rsidRPr="00183415" w14:paraId="54E69217" w14:textId="77777777" w:rsidTr="00586479">
        <w:trPr>
          <w:jc w:val="center"/>
        </w:trPr>
        <w:tc>
          <w:tcPr>
            <w:tcW w:w="1276" w:type="dxa"/>
            <w:gridSpan w:val="2"/>
            <w:vMerge/>
            <w:shd w:val="clear" w:color="auto" w:fill="D2EAF1"/>
            <w:textDirection w:val="btLr"/>
          </w:tcPr>
          <w:p w14:paraId="7C961728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2EAF1"/>
          </w:tcPr>
          <w:p w14:paraId="250363A0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1" w:type="dxa"/>
            <w:gridSpan w:val="14"/>
            <w:shd w:val="clear" w:color="auto" w:fill="D2EAF1"/>
          </w:tcPr>
          <w:p w14:paraId="0E11C1FA" w14:textId="140FCD52" w:rsidR="005D0D03" w:rsidRPr="00D60BBC" w:rsidRDefault="00072197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Hukuki güvenlik ilkesine ilişkin </w:t>
            </w:r>
            <w:r>
              <w:rPr>
                <w:rFonts w:ascii="Arial" w:hAnsi="Arial" w:cs="Arial"/>
                <w:sz w:val="20"/>
                <w:szCs w:val="20"/>
              </w:rPr>
              <w:t>norm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5CF">
              <w:rPr>
                <w:rFonts w:ascii="Arial" w:hAnsi="Arial" w:cs="Arial"/>
                <w:sz w:val="20"/>
                <w:szCs w:val="20"/>
              </w:rPr>
              <w:t xml:space="preserve">koyma </w:t>
            </w:r>
            <w:r>
              <w:rPr>
                <w:rFonts w:ascii="Arial" w:hAnsi="Arial" w:cs="Arial"/>
                <w:sz w:val="20"/>
                <w:szCs w:val="20"/>
              </w:rPr>
              <w:t>aşamasındaki sorunları bilir ve tartışabilir.</w:t>
            </w:r>
          </w:p>
        </w:tc>
        <w:tc>
          <w:tcPr>
            <w:tcW w:w="1615" w:type="dxa"/>
            <w:gridSpan w:val="3"/>
            <w:shd w:val="clear" w:color="auto" w:fill="D2EAF1"/>
          </w:tcPr>
          <w:p w14:paraId="5A4B46EC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shd w:val="clear" w:color="auto" w:fill="D2EAF1"/>
          </w:tcPr>
          <w:p w14:paraId="14ECA0EE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0D03" w:rsidRPr="00183415" w14:paraId="3F263E3B" w14:textId="77777777" w:rsidTr="00586479">
        <w:trPr>
          <w:jc w:val="center"/>
        </w:trPr>
        <w:tc>
          <w:tcPr>
            <w:tcW w:w="1276" w:type="dxa"/>
            <w:gridSpan w:val="2"/>
            <w:vMerge/>
            <w:shd w:val="clear" w:color="auto" w:fill="auto"/>
            <w:textDirection w:val="btLr"/>
          </w:tcPr>
          <w:p w14:paraId="2C7F6F12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2EAF1"/>
          </w:tcPr>
          <w:p w14:paraId="2FD4E2E7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21" w:type="dxa"/>
            <w:gridSpan w:val="14"/>
            <w:shd w:val="clear" w:color="auto" w:fill="auto"/>
          </w:tcPr>
          <w:p w14:paraId="151177D6" w14:textId="4D3EA250" w:rsidR="005D0D03" w:rsidRPr="009A169E" w:rsidRDefault="00072197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Hukuki güvenlik ilkesine ilişkin uygulama aşamasındaki sorunları bilir ve tartışabilir.</w:t>
            </w:r>
          </w:p>
        </w:tc>
        <w:tc>
          <w:tcPr>
            <w:tcW w:w="1615" w:type="dxa"/>
            <w:gridSpan w:val="3"/>
            <w:shd w:val="clear" w:color="auto" w:fill="D2EAF1"/>
          </w:tcPr>
          <w:p w14:paraId="5A2EFDE5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14:paraId="57CF1A06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0D03" w:rsidRPr="00183415" w14:paraId="360713A7" w14:textId="77777777" w:rsidTr="00586479">
        <w:trPr>
          <w:jc w:val="center"/>
        </w:trPr>
        <w:tc>
          <w:tcPr>
            <w:tcW w:w="1276" w:type="dxa"/>
            <w:gridSpan w:val="2"/>
            <w:vMerge/>
            <w:shd w:val="clear" w:color="auto" w:fill="D2EAF1"/>
            <w:textDirection w:val="btLr"/>
          </w:tcPr>
          <w:p w14:paraId="392E4669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2EAF1"/>
          </w:tcPr>
          <w:p w14:paraId="3F4FEFFA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21" w:type="dxa"/>
            <w:gridSpan w:val="14"/>
            <w:shd w:val="clear" w:color="auto" w:fill="D2EAF1"/>
          </w:tcPr>
          <w:p w14:paraId="78B62EBF" w14:textId="49C309E2" w:rsidR="005D0D03" w:rsidRPr="004F4AF1" w:rsidRDefault="00F121C1" w:rsidP="0058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Hukuki güvenlik ilkesine ilişkin </w:t>
            </w:r>
            <w:r>
              <w:rPr>
                <w:rFonts w:ascii="Arial" w:hAnsi="Arial" w:cs="Arial"/>
                <w:sz w:val="20"/>
                <w:szCs w:val="20"/>
              </w:rPr>
              <w:t xml:space="preserve">yargı kararları </w:t>
            </w:r>
            <w:r>
              <w:rPr>
                <w:rFonts w:ascii="Arial" w:hAnsi="Arial" w:cs="Arial"/>
                <w:sz w:val="20"/>
                <w:szCs w:val="20"/>
              </w:rPr>
              <w:t>aşamasındaki sorunları bilir ve tartışabilir.</w:t>
            </w:r>
          </w:p>
        </w:tc>
        <w:tc>
          <w:tcPr>
            <w:tcW w:w="1615" w:type="dxa"/>
            <w:gridSpan w:val="3"/>
            <w:shd w:val="clear" w:color="auto" w:fill="D2EAF1"/>
          </w:tcPr>
          <w:p w14:paraId="002C48EE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shd w:val="clear" w:color="auto" w:fill="D2EAF1"/>
          </w:tcPr>
          <w:p w14:paraId="3DF68989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0D03" w:rsidRPr="00183415" w14:paraId="4A20D470" w14:textId="77777777" w:rsidTr="00586479">
        <w:trPr>
          <w:jc w:val="center"/>
        </w:trPr>
        <w:tc>
          <w:tcPr>
            <w:tcW w:w="1276" w:type="dxa"/>
            <w:gridSpan w:val="2"/>
            <w:vMerge/>
            <w:shd w:val="clear" w:color="auto" w:fill="auto"/>
            <w:textDirection w:val="btLr"/>
          </w:tcPr>
          <w:p w14:paraId="4889CF73" w14:textId="77777777" w:rsidR="005D0D03" w:rsidRPr="00183415" w:rsidRDefault="005D0D03" w:rsidP="0058647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2EAF1"/>
          </w:tcPr>
          <w:p w14:paraId="69E84A30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21" w:type="dxa"/>
            <w:gridSpan w:val="14"/>
            <w:shd w:val="clear" w:color="auto" w:fill="auto"/>
          </w:tcPr>
          <w:p w14:paraId="0F73045C" w14:textId="4DC596EA" w:rsidR="005D0D03" w:rsidRPr="006F5C29" w:rsidRDefault="00EA7017" w:rsidP="0058647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Cumhurbaşkanlığı (Cumhurbaşkancı) hükümet sistemininden kaynaklı hukuki güvenlik ilkesine ilişkin sorunları</w:t>
            </w:r>
            <w:r w:rsidR="002275C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bilir ve tartışabilir.</w:t>
            </w:r>
          </w:p>
        </w:tc>
        <w:tc>
          <w:tcPr>
            <w:tcW w:w="1615" w:type="dxa"/>
            <w:gridSpan w:val="3"/>
            <w:shd w:val="clear" w:color="auto" w:fill="D2EAF1"/>
          </w:tcPr>
          <w:p w14:paraId="4A7AE6A2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14:paraId="67EEAAF1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0D03" w14:paraId="794C42EA" w14:textId="77777777" w:rsidTr="00586479">
        <w:trPr>
          <w:jc w:val="center"/>
        </w:trPr>
        <w:tc>
          <w:tcPr>
            <w:tcW w:w="10980" w:type="dxa"/>
            <w:gridSpan w:val="21"/>
            <w:shd w:val="clear" w:color="auto" w:fill="auto"/>
          </w:tcPr>
          <w:p w14:paraId="6882B450" w14:textId="64027D5B" w:rsidR="005D0D03" w:rsidRDefault="005D0D03" w:rsidP="00586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CB663F">
              <w:rPr>
                <w:rFonts w:ascii="Arial" w:hAnsi="Arial" w:cs="Arial"/>
                <w:sz w:val="20"/>
                <w:szCs w:val="20"/>
              </w:rPr>
              <w:t xml:space="preserve">Hukuki güvenlik ilkesi ve cumhurbaşkanlığı kararnamelerine ilişkin </w:t>
            </w:r>
            <w:r w:rsidR="00CB663F">
              <w:rPr>
                <w:rFonts w:ascii="Arial" w:hAnsi="Arial" w:cs="Arial"/>
                <w:sz w:val="20"/>
                <w:szCs w:val="20"/>
              </w:rPr>
              <w:t>norm koyma-uygulama-yargı kararları aşamalarındaki sorunlu alanlar</w:t>
            </w:r>
            <w:r w:rsidR="00CB66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0D03" w:rsidRPr="00183415" w14:paraId="66F2999E" w14:textId="77777777" w:rsidTr="00586479">
        <w:trPr>
          <w:jc w:val="center"/>
        </w:trPr>
        <w:tc>
          <w:tcPr>
            <w:tcW w:w="10980" w:type="dxa"/>
            <w:gridSpan w:val="21"/>
            <w:shd w:val="clear" w:color="auto" w:fill="D2EAF1"/>
          </w:tcPr>
          <w:p w14:paraId="7DB013C0" w14:textId="77777777" w:rsidR="005D0D03" w:rsidRPr="00183415" w:rsidRDefault="005D0D03" w:rsidP="00586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5D0D03" w14:paraId="74758C45" w14:textId="77777777" w:rsidTr="00586479">
        <w:trPr>
          <w:jc w:val="center"/>
        </w:trPr>
        <w:tc>
          <w:tcPr>
            <w:tcW w:w="894" w:type="dxa"/>
            <w:shd w:val="clear" w:color="auto" w:fill="auto"/>
          </w:tcPr>
          <w:p w14:paraId="03FC3FC2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7F26A487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0882D1F2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1DBCF0FB" w14:textId="77777777" w:rsidR="005D0D03" w:rsidRDefault="005D0D03" w:rsidP="0058647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5D0D03" w14:paraId="2DB5002A" w14:textId="77777777" w:rsidTr="00586479">
        <w:trPr>
          <w:jc w:val="center"/>
        </w:trPr>
        <w:tc>
          <w:tcPr>
            <w:tcW w:w="894" w:type="dxa"/>
            <w:shd w:val="clear" w:color="auto" w:fill="D2EAF1"/>
          </w:tcPr>
          <w:p w14:paraId="5C933105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15CC73B2" w14:textId="79A613D6" w:rsidR="005D0D03" w:rsidRPr="007D66D4" w:rsidRDefault="00CB663F" w:rsidP="005864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Hukuki güvenlik ilkesinin tanım ve kapsamı</w:t>
            </w:r>
          </w:p>
        </w:tc>
        <w:tc>
          <w:tcPr>
            <w:tcW w:w="2332" w:type="dxa"/>
            <w:gridSpan w:val="5"/>
            <w:shd w:val="clear" w:color="auto" w:fill="D2EAF1"/>
          </w:tcPr>
          <w:p w14:paraId="5F7F3633" w14:textId="77777777" w:rsidR="005D0D03" w:rsidRPr="007D66D4" w:rsidRDefault="005D0D03" w:rsidP="005864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Ders kitapları ilgili bölümler.</w:t>
            </w:r>
          </w:p>
        </w:tc>
        <w:tc>
          <w:tcPr>
            <w:tcW w:w="3454" w:type="dxa"/>
            <w:gridSpan w:val="5"/>
            <w:shd w:val="clear" w:color="auto" w:fill="D2EAF1"/>
          </w:tcPr>
          <w:p w14:paraId="2E4F27C2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Düz Anlatım ve Tartışma</w:t>
            </w:r>
          </w:p>
        </w:tc>
      </w:tr>
      <w:tr w:rsidR="005D0D03" w14:paraId="31C144E7" w14:textId="77777777" w:rsidTr="00586479">
        <w:trPr>
          <w:jc w:val="center"/>
        </w:trPr>
        <w:tc>
          <w:tcPr>
            <w:tcW w:w="894" w:type="dxa"/>
            <w:shd w:val="clear" w:color="auto" w:fill="auto"/>
          </w:tcPr>
          <w:p w14:paraId="13D41810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4AABD842" w14:textId="401B51F4" w:rsidR="005D0D03" w:rsidRPr="008A3B29" w:rsidRDefault="00CB663F" w:rsidP="00586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Hukuki </w:t>
            </w:r>
            <w:r w:rsidR="002275CF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üvenlik </w:t>
            </w:r>
            <w:r w:rsidR="002275CF"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kesi</w:t>
            </w:r>
            <w:r w:rsidR="002275CF">
              <w:rPr>
                <w:rFonts w:ascii="Arial" w:hAnsi="Arial" w:cs="Arial"/>
                <w:sz w:val="20"/>
                <w:szCs w:val="20"/>
              </w:rPr>
              <w:t>nin alt ilkeleri (hukuki belirlilik-hukuki öngörülebilirlik-hukuki istikrar)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3D942987" w14:textId="77777777" w:rsidR="005D0D03" w:rsidRDefault="005D0D03" w:rsidP="00586479">
            <w:r>
              <w:rPr>
                <w:rFonts w:ascii="Arial" w:hAnsi="Arial" w:cs="Arial"/>
                <w:sz w:val="20"/>
                <w:szCs w:val="20"/>
                <w:lang w:val="en-US"/>
              </w:rPr>
              <w:t>Ders kitapları ilgili bölümler.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7809F9CE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Düz Anlatım ve Tartışma</w:t>
            </w:r>
          </w:p>
        </w:tc>
      </w:tr>
      <w:tr w:rsidR="005D0D03" w14:paraId="75CA2687" w14:textId="77777777" w:rsidTr="00586479">
        <w:trPr>
          <w:jc w:val="center"/>
        </w:trPr>
        <w:tc>
          <w:tcPr>
            <w:tcW w:w="894" w:type="dxa"/>
            <w:shd w:val="clear" w:color="auto" w:fill="D2EAF1"/>
          </w:tcPr>
          <w:p w14:paraId="5E7D2F80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03943CB0" w14:textId="26D4A4BE" w:rsidR="005D0D03" w:rsidRPr="007D66D4" w:rsidRDefault="002275CF" w:rsidP="005864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Hukuki güvenlik ilkesine ilişkin norm koyma aşamasındaki sorun</w:t>
            </w:r>
            <w:r>
              <w:rPr>
                <w:rFonts w:ascii="Arial" w:hAnsi="Arial" w:cs="Arial"/>
                <w:sz w:val="20"/>
                <w:szCs w:val="20"/>
              </w:rPr>
              <w:t>lu alanlar</w:t>
            </w:r>
          </w:p>
        </w:tc>
        <w:tc>
          <w:tcPr>
            <w:tcW w:w="2332" w:type="dxa"/>
            <w:gridSpan w:val="5"/>
            <w:shd w:val="clear" w:color="auto" w:fill="D2EAF1"/>
          </w:tcPr>
          <w:p w14:paraId="68E8D0BA" w14:textId="77777777" w:rsidR="005D0D03" w:rsidRDefault="005D0D03" w:rsidP="00586479">
            <w:r>
              <w:rPr>
                <w:rFonts w:ascii="Arial" w:hAnsi="Arial" w:cs="Arial"/>
                <w:sz w:val="20"/>
                <w:szCs w:val="20"/>
                <w:lang w:val="en-US"/>
              </w:rPr>
              <w:t>Ders kitapları ilgili bölümler.</w:t>
            </w:r>
          </w:p>
        </w:tc>
        <w:tc>
          <w:tcPr>
            <w:tcW w:w="3454" w:type="dxa"/>
            <w:gridSpan w:val="5"/>
            <w:shd w:val="clear" w:color="auto" w:fill="D2EAF1"/>
          </w:tcPr>
          <w:p w14:paraId="469C5087" w14:textId="77777777" w:rsidR="005D0D03" w:rsidRDefault="005D0D03" w:rsidP="0058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Düz Anlatım ve Tartışma</w:t>
            </w:r>
          </w:p>
        </w:tc>
      </w:tr>
      <w:tr w:rsidR="005D0D03" w14:paraId="090191EB" w14:textId="77777777" w:rsidTr="00586479">
        <w:trPr>
          <w:jc w:val="center"/>
        </w:trPr>
        <w:tc>
          <w:tcPr>
            <w:tcW w:w="894" w:type="dxa"/>
            <w:shd w:val="clear" w:color="auto" w:fill="auto"/>
          </w:tcPr>
          <w:p w14:paraId="673500ED" w14:textId="77777777" w:rsidR="005D0D03" w:rsidRDefault="005D0D03" w:rsidP="0058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777175E9" w14:textId="0E946E91" w:rsidR="005D0D03" w:rsidRPr="007D66D4" w:rsidRDefault="002275CF" w:rsidP="005864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Hukuki güvenlik ilkesine ilişkin uygulama aşamasındaki sorunl</w:t>
            </w:r>
            <w:r>
              <w:rPr>
                <w:rFonts w:ascii="Arial" w:hAnsi="Arial" w:cs="Arial"/>
                <w:sz w:val="20"/>
                <w:szCs w:val="20"/>
              </w:rPr>
              <w:t>u alanlar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56C56879" w14:textId="77777777" w:rsidR="005D0D03" w:rsidRPr="004A3A22" w:rsidRDefault="005D0D03" w:rsidP="005864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Ders kitapları ilgili bölümler.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6E45DB79" w14:textId="77777777" w:rsidR="005D0D03" w:rsidRDefault="005D0D03" w:rsidP="00586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Düz Anlatım ve Tartışma</w:t>
            </w:r>
          </w:p>
        </w:tc>
      </w:tr>
      <w:tr w:rsidR="002275CF" w14:paraId="6393DDB7" w14:textId="77777777" w:rsidTr="00586479">
        <w:trPr>
          <w:jc w:val="center"/>
        </w:trPr>
        <w:tc>
          <w:tcPr>
            <w:tcW w:w="894" w:type="dxa"/>
            <w:shd w:val="clear" w:color="auto" w:fill="D2EAF1"/>
          </w:tcPr>
          <w:p w14:paraId="1C4799A6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01DE2E67" w14:textId="7DE7D7F9" w:rsidR="002275CF" w:rsidRPr="007D66D4" w:rsidRDefault="002275CF" w:rsidP="002275C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Hukuki güvenlik ilkesine ilişkin yargı kararları aşamasındaki sorunl</w:t>
            </w:r>
            <w:r>
              <w:rPr>
                <w:rFonts w:ascii="Arial" w:hAnsi="Arial" w:cs="Arial"/>
                <w:sz w:val="20"/>
                <w:szCs w:val="20"/>
              </w:rPr>
              <w:t>u alanlar</w:t>
            </w:r>
          </w:p>
        </w:tc>
        <w:tc>
          <w:tcPr>
            <w:tcW w:w="2332" w:type="dxa"/>
            <w:gridSpan w:val="5"/>
            <w:shd w:val="clear" w:color="auto" w:fill="D2EAF1"/>
          </w:tcPr>
          <w:p w14:paraId="43A6E8A1" w14:textId="77777777" w:rsidR="002275CF" w:rsidRPr="004A3A22" w:rsidRDefault="002275CF" w:rsidP="00227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Ders kitapları ilgili bölümler.</w:t>
            </w:r>
          </w:p>
        </w:tc>
        <w:tc>
          <w:tcPr>
            <w:tcW w:w="3454" w:type="dxa"/>
            <w:gridSpan w:val="5"/>
            <w:shd w:val="clear" w:color="auto" w:fill="D2EAF1"/>
          </w:tcPr>
          <w:p w14:paraId="75373FB4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Düz Anlatım ve Tartışma</w:t>
            </w:r>
          </w:p>
        </w:tc>
      </w:tr>
      <w:tr w:rsidR="002275CF" w14:paraId="75CE680E" w14:textId="77777777" w:rsidTr="00586479">
        <w:trPr>
          <w:jc w:val="center"/>
        </w:trPr>
        <w:tc>
          <w:tcPr>
            <w:tcW w:w="894" w:type="dxa"/>
            <w:shd w:val="clear" w:color="auto" w:fill="auto"/>
          </w:tcPr>
          <w:p w14:paraId="3AADA31A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3256EC52" w14:textId="76904A30" w:rsidR="002275CF" w:rsidRPr="007D66D4" w:rsidRDefault="002275CF" w:rsidP="002275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Anayasa yargısı kapsamında genel olarak sorunlu alanlar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4BB4D164" w14:textId="77777777" w:rsidR="002275CF" w:rsidRPr="004A3A22" w:rsidRDefault="002275CF" w:rsidP="00227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Ders kitapları ilgili bölümler.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72D1CDBB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Düz Anlatım ve Tartışma</w:t>
            </w:r>
          </w:p>
        </w:tc>
      </w:tr>
      <w:tr w:rsidR="002275CF" w14:paraId="4E9404CB" w14:textId="77777777" w:rsidTr="00586479">
        <w:trPr>
          <w:jc w:val="center"/>
        </w:trPr>
        <w:tc>
          <w:tcPr>
            <w:tcW w:w="894" w:type="dxa"/>
            <w:shd w:val="clear" w:color="auto" w:fill="D2EAF1"/>
          </w:tcPr>
          <w:p w14:paraId="0A7ADB4C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263BAFFA" w14:textId="44D2AA92" w:rsidR="002275CF" w:rsidRPr="004A3A22" w:rsidRDefault="002275CF" w:rsidP="002275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D2EAF1"/>
          </w:tcPr>
          <w:p w14:paraId="5ADADA97" w14:textId="1EC6C3BD" w:rsidR="002275CF" w:rsidRDefault="002275CF" w:rsidP="002275CF">
            <w:r>
              <w:t>Sunum</w:t>
            </w:r>
          </w:p>
        </w:tc>
        <w:tc>
          <w:tcPr>
            <w:tcW w:w="3454" w:type="dxa"/>
            <w:gridSpan w:val="5"/>
            <w:shd w:val="clear" w:color="auto" w:fill="D2EAF1"/>
          </w:tcPr>
          <w:p w14:paraId="1900CBB8" w14:textId="78A08E51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14:paraId="453D4593" w14:textId="77777777" w:rsidTr="00586479">
        <w:trPr>
          <w:jc w:val="center"/>
        </w:trPr>
        <w:tc>
          <w:tcPr>
            <w:tcW w:w="894" w:type="dxa"/>
            <w:shd w:val="clear" w:color="auto" w:fill="auto"/>
          </w:tcPr>
          <w:p w14:paraId="1F88CD5E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5E3B5F05" w14:textId="60E66D37" w:rsidR="002275CF" w:rsidRPr="004A3A22" w:rsidRDefault="002275CF" w:rsidP="002275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26B934C9" w14:textId="74E0BC68" w:rsidR="002275CF" w:rsidRDefault="002275CF" w:rsidP="002275CF">
            <w:r>
              <w:t>Sunum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2A2AC110" w14:textId="233D918A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14:paraId="4CAEE06D" w14:textId="77777777" w:rsidTr="00586479">
        <w:trPr>
          <w:jc w:val="center"/>
        </w:trPr>
        <w:tc>
          <w:tcPr>
            <w:tcW w:w="894" w:type="dxa"/>
            <w:shd w:val="clear" w:color="auto" w:fill="D2EAF1"/>
          </w:tcPr>
          <w:p w14:paraId="5AA2EC2C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374B30AC" w14:textId="77777777" w:rsidR="002275CF" w:rsidRPr="004A3A22" w:rsidRDefault="002275CF" w:rsidP="002275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D2EAF1"/>
          </w:tcPr>
          <w:p w14:paraId="5A970469" w14:textId="77777777" w:rsidR="002275CF" w:rsidRDefault="002275CF" w:rsidP="002275CF">
            <w:r>
              <w:t>Sunum</w:t>
            </w:r>
          </w:p>
        </w:tc>
        <w:tc>
          <w:tcPr>
            <w:tcW w:w="3454" w:type="dxa"/>
            <w:gridSpan w:val="5"/>
            <w:shd w:val="clear" w:color="auto" w:fill="D2EAF1"/>
          </w:tcPr>
          <w:p w14:paraId="6E910662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14:paraId="25F03CF6" w14:textId="77777777" w:rsidTr="00586479">
        <w:trPr>
          <w:jc w:val="center"/>
        </w:trPr>
        <w:tc>
          <w:tcPr>
            <w:tcW w:w="894" w:type="dxa"/>
            <w:shd w:val="clear" w:color="auto" w:fill="auto"/>
          </w:tcPr>
          <w:p w14:paraId="6BE49521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3B3A0388" w14:textId="77777777" w:rsidR="002275CF" w:rsidRPr="004A3A22" w:rsidRDefault="002275CF" w:rsidP="002275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3BA64BA7" w14:textId="77777777" w:rsidR="002275CF" w:rsidRDefault="002275CF" w:rsidP="002275CF">
            <w:r>
              <w:t>Sunum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75B117F0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14:paraId="01B3C3B7" w14:textId="77777777" w:rsidTr="00586479">
        <w:trPr>
          <w:jc w:val="center"/>
        </w:trPr>
        <w:tc>
          <w:tcPr>
            <w:tcW w:w="894" w:type="dxa"/>
            <w:shd w:val="clear" w:color="auto" w:fill="D2EAF1"/>
          </w:tcPr>
          <w:p w14:paraId="0C5F7D11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464DA488" w14:textId="77777777" w:rsidR="002275CF" w:rsidRPr="00F42D53" w:rsidRDefault="002275CF" w:rsidP="002275C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D2EAF1"/>
          </w:tcPr>
          <w:p w14:paraId="2BADC774" w14:textId="77777777" w:rsidR="002275CF" w:rsidRDefault="002275CF" w:rsidP="002275CF">
            <w:r>
              <w:t>Sunum</w:t>
            </w:r>
          </w:p>
        </w:tc>
        <w:tc>
          <w:tcPr>
            <w:tcW w:w="3454" w:type="dxa"/>
            <w:gridSpan w:val="5"/>
            <w:shd w:val="clear" w:color="auto" w:fill="D2EAF1"/>
          </w:tcPr>
          <w:p w14:paraId="44C98302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14:paraId="08BC3AE1" w14:textId="77777777" w:rsidTr="00586479">
        <w:trPr>
          <w:jc w:val="center"/>
        </w:trPr>
        <w:tc>
          <w:tcPr>
            <w:tcW w:w="894" w:type="dxa"/>
            <w:shd w:val="clear" w:color="auto" w:fill="auto"/>
          </w:tcPr>
          <w:p w14:paraId="6867EABE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75A55BC1" w14:textId="77777777" w:rsidR="002275CF" w:rsidRPr="007D66D4" w:rsidRDefault="002275CF" w:rsidP="00227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63BDFF0F" w14:textId="77777777" w:rsidR="002275CF" w:rsidRDefault="002275CF" w:rsidP="002275CF">
            <w:r>
              <w:t>Sunum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0AEEDDB6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14:paraId="6EBB303A" w14:textId="77777777" w:rsidTr="00586479">
        <w:trPr>
          <w:jc w:val="center"/>
        </w:trPr>
        <w:tc>
          <w:tcPr>
            <w:tcW w:w="894" w:type="dxa"/>
            <w:shd w:val="clear" w:color="auto" w:fill="D2EAF1"/>
          </w:tcPr>
          <w:p w14:paraId="382B8036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77E2737A" w14:textId="77777777" w:rsidR="002275CF" w:rsidRPr="007D66D4" w:rsidRDefault="002275CF" w:rsidP="00227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D2EAF1"/>
          </w:tcPr>
          <w:p w14:paraId="457503AF" w14:textId="77777777" w:rsidR="002275CF" w:rsidRDefault="002275CF" w:rsidP="002275CF">
            <w:r>
              <w:t>Sunum</w:t>
            </w:r>
          </w:p>
        </w:tc>
        <w:tc>
          <w:tcPr>
            <w:tcW w:w="3454" w:type="dxa"/>
            <w:gridSpan w:val="5"/>
            <w:shd w:val="clear" w:color="auto" w:fill="D2EAF1"/>
          </w:tcPr>
          <w:p w14:paraId="351B2DDC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14:paraId="100923E8" w14:textId="77777777" w:rsidTr="00586479">
        <w:trPr>
          <w:trHeight w:val="459"/>
          <w:jc w:val="center"/>
        </w:trPr>
        <w:tc>
          <w:tcPr>
            <w:tcW w:w="894" w:type="dxa"/>
            <w:shd w:val="clear" w:color="auto" w:fill="auto"/>
          </w:tcPr>
          <w:p w14:paraId="1E362313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1DEC4913" w14:textId="77777777" w:rsidR="002275CF" w:rsidRDefault="002275CF" w:rsidP="002275CF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0CBC2816" w14:textId="77777777" w:rsidR="002275CF" w:rsidRDefault="002275CF" w:rsidP="00227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Sunum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295A80BA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14:paraId="7FCB14EE" w14:textId="77777777" w:rsidTr="00586479">
        <w:trPr>
          <w:jc w:val="center"/>
        </w:trPr>
        <w:tc>
          <w:tcPr>
            <w:tcW w:w="894" w:type="dxa"/>
            <w:shd w:val="clear" w:color="auto" w:fill="auto"/>
          </w:tcPr>
          <w:p w14:paraId="49B347EF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7DDB6EB1" w14:textId="77777777" w:rsidR="002275CF" w:rsidRDefault="002275CF" w:rsidP="002275CF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66327874" w14:textId="77777777" w:rsidR="002275CF" w:rsidRDefault="002275CF" w:rsidP="00227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Sunum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3943F998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14:paraId="6312C97F" w14:textId="77777777" w:rsidTr="00586479">
        <w:trPr>
          <w:jc w:val="center"/>
        </w:trPr>
        <w:tc>
          <w:tcPr>
            <w:tcW w:w="894" w:type="dxa"/>
            <w:shd w:val="clear" w:color="auto" w:fill="auto"/>
          </w:tcPr>
          <w:p w14:paraId="2CEEF110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0" w:type="dxa"/>
            <w:gridSpan w:val="10"/>
            <w:shd w:val="clear" w:color="auto" w:fill="D2EAF1"/>
          </w:tcPr>
          <w:p w14:paraId="65A2BD5D" w14:textId="77777777" w:rsidR="002275CF" w:rsidRDefault="002275CF" w:rsidP="002275CF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Öğrencilerin sunumları</w:t>
            </w:r>
          </w:p>
        </w:tc>
        <w:tc>
          <w:tcPr>
            <w:tcW w:w="2332" w:type="dxa"/>
            <w:gridSpan w:val="5"/>
            <w:shd w:val="clear" w:color="auto" w:fill="auto"/>
          </w:tcPr>
          <w:p w14:paraId="2F478EB9" w14:textId="77777777" w:rsidR="002275CF" w:rsidRDefault="002275CF" w:rsidP="00227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Sunum</w:t>
            </w:r>
          </w:p>
        </w:tc>
        <w:tc>
          <w:tcPr>
            <w:tcW w:w="3454" w:type="dxa"/>
            <w:gridSpan w:val="5"/>
            <w:shd w:val="clear" w:color="auto" w:fill="auto"/>
          </w:tcPr>
          <w:p w14:paraId="673B254C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üzerine tartışma</w:t>
            </w:r>
          </w:p>
        </w:tc>
      </w:tr>
      <w:tr w:rsidR="002275CF" w:rsidRPr="00183415" w14:paraId="5262BEB2" w14:textId="77777777" w:rsidTr="00586479">
        <w:trPr>
          <w:jc w:val="center"/>
        </w:trPr>
        <w:tc>
          <w:tcPr>
            <w:tcW w:w="10980" w:type="dxa"/>
            <w:gridSpan w:val="21"/>
            <w:shd w:val="clear" w:color="auto" w:fill="D2EAF1"/>
          </w:tcPr>
          <w:p w14:paraId="62C8F4C3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2275CF" w:rsidRPr="00183415" w14:paraId="2B2242B2" w14:textId="77777777" w:rsidTr="00586479">
        <w:trPr>
          <w:jc w:val="center"/>
        </w:trPr>
        <w:tc>
          <w:tcPr>
            <w:tcW w:w="2680" w:type="dxa"/>
            <w:gridSpan w:val="5"/>
            <w:tcBorders>
              <w:right w:val="nil"/>
            </w:tcBorders>
            <w:shd w:val="clear" w:color="auto" w:fill="auto"/>
          </w:tcPr>
          <w:p w14:paraId="313A950C" w14:textId="77777777" w:rsidR="002275CF" w:rsidRDefault="002275CF" w:rsidP="00227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300" w:type="dxa"/>
            <w:gridSpan w:val="16"/>
            <w:tcBorders>
              <w:left w:val="nil"/>
            </w:tcBorders>
            <w:shd w:val="clear" w:color="auto" w:fill="auto"/>
          </w:tcPr>
          <w:p w14:paraId="2F74B3CB" w14:textId="72B77C4C" w:rsidR="002275CF" w:rsidRPr="00CB663F" w:rsidRDefault="002275CF" w:rsidP="002275C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Mustafa OKŞAR, </w:t>
            </w:r>
            <w:r w:rsidRPr="00CB66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Hukuki Güvenlik İlkesi Çerçevesinde Cumhurbaşkanlığı Kararnameleri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1. B., Yetkin y., Ankara, 2023.</w:t>
            </w:r>
          </w:p>
        </w:tc>
      </w:tr>
      <w:tr w:rsidR="002275CF" w:rsidRPr="00183415" w14:paraId="6DF68FC3" w14:textId="77777777" w:rsidTr="00586479">
        <w:trPr>
          <w:jc w:val="center"/>
        </w:trPr>
        <w:tc>
          <w:tcPr>
            <w:tcW w:w="2680" w:type="dxa"/>
            <w:gridSpan w:val="5"/>
            <w:shd w:val="clear" w:color="auto" w:fill="D2EAF1"/>
          </w:tcPr>
          <w:p w14:paraId="5C65793C" w14:textId="77777777" w:rsidR="002275CF" w:rsidRDefault="002275CF" w:rsidP="00227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300" w:type="dxa"/>
            <w:gridSpan w:val="16"/>
            <w:shd w:val="clear" w:color="auto" w:fill="D2EAF1"/>
          </w:tcPr>
          <w:p w14:paraId="3BE8D315" w14:textId="77777777" w:rsidR="002275CF" w:rsidRPr="00F84AC2" w:rsidRDefault="002275CF" w:rsidP="002275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75CF" w:rsidRPr="00CD0DFE" w14:paraId="1BA42E61" w14:textId="77777777" w:rsidTr="00586479">
        <w:trPr>
          <w:jc w:val="center"/>
        </w:trPr>
        <w:tc>
          <w:tcPr>
            <w:tcW w:w="2680" w:type="dxa"/>
            <w:gridSpan w:val="5"/>
            <w:tcBorders>
              <w:right w:val="nil"/>
            </w:tcBorders>
            <w:shd w:val="clear" w:color="auto" w:fill="auto"/>
          </w:tcPr>
          <w:p w14:paraId="26F62274" w14:textId="77777777" w:rsidR="002275CF" w:rsidRPr="00183415" w:rsidRDefault="002275CF" w:rsidP="00227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300" w:type="dxa"/>
            <w:gridSpan w:val="16"/>
            <w:tcBorders>
              <w:left w:val="nil"/>
            </w:tcBorders>
            <w:shd w:val="clear" w:color="auto" w:fill="auto"/>
          </w:tcPr>
          <w:p w14:paraId="4B94844C" w14:textId="77777777" w:rsidR="002275CF" w:rsidRPr="00C929C1" w:rsidRDefault="002275CF" w:rsidP="00227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75CF" w14:paraId="45943288" w14:textId="77777777" w:rsidTr="00586479">
        <w:trPr>
          <w:jc w:val="center"/>
        </w:trPr>
        <w:tc>
          <w:tcPr>
            <w:tcW w:w="2680" w:type="dxa"/>
            <w:gridSpan w:val="5"/>
            <w:shd w:val="clear" w:color="auto" w:fill="D2EAF1"/>
          </w:tcPr>
          <w:p w14:paraId="0493FFC1" w14:textId="77777777" w:rsidR="002275CF" w:rsidRDefault="002275CF" w:rsidP="00227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Önerilen Kaynaklar</w:t>
            </w:r>
          </w:p>
        </w:tc>
        <w:tc>
          <w:tcPr>
            <w:tcW w:w="8300" w:type="dxa"/>
            <w:gridSpan w:val="16"/>
            <w:shd w:val="clear" w:color="auto" w:fill="D2EAF1"/>
          </w:tcPr>
          <w:p w14:paraId="3CC751A6" w14:textId="0C0517E7" w:rsidR="002275CF" w:rsidRPr="000A5BEF" w:rsidRDefault="002275CF" w:rsidP="002275C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5CF" w:rsidRPr="00183415" w14:paraId="65758624" w14:textId="77777777" w:rsidTr="00586479">
        <w:trPr>
          <w:jc w:val="center"/>
        </w:trPr>
        <w:tc>
          <w:tcPr>
            <w:tcW w:w="2680" w:type="dxa"/>
            <w:gridSpan w:val="5"/>
            <w:tcBorders>
              <w:right w:val="nil"/>
            </w:tcBorders>
            <w:shd w:val="clear" w:color="auto" w:fill="auto"/>
          </w:tcPr>
          <w:p w14:paraId="61637474" w14:textId="77777777" w:rsidR="002275CF" w:rsidRPr="00183415" w:rsidRDefault="002275CF" w:rsidP="00227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300" w:type="dxa"/>
            <w:gridSpan w:val="16"/>
            <w:tcBorders>
              <w:left w:val="nil"/>
            </w:tcBorders>
            <w:shd w:val="clear" w:color="auto" w:fill="auto"/>
          </w:tcPr>
          <w:p w14:paraId="3F77794E" w14:textId="740F1F9B" w:rsidR="002275CF" w:rsidRPr="00183415" w:rsidRDefault="002275CF" w:rsidP="00227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Anayasa Mahkemesi</w:t>
            </w:r>
            <w:r>
              <w:rPr>
                <w:rFonts w:ascii="Arial" w:hAnsi="Arial" w:cs="Arial"/>
                <w:sz w:val="20"/>
                <w:szCs w:val="20"/>
              </w:rPr>
              <w:t xml:space="preserve"> Kararları. </w:t>
            </w:r>
          </w:p>
        </w:tc>
      </w:tr>
      <w:tr w:rsidR="002275CF" w:rsidRPr="00183415" w14:paraId="3DA40256" w14:textId="77777777" w:rsidTr="00586479">
        <w:trPr>
          <w:jc w:val="center"/>
        </w:trPr>
        <w:tc>
          <w:tcPr>
            <w:tcW w:w="10980" w:type="dxa"/>
            <w:gridSpan w:val="21"/>
            <w:shd w:val="clear" w:color="auto" w:fill="D2EAF1"/>
          </w:tcPr>
          <w:p w14:paraId="68A806FD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21180A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2275CF" w14:paraId="63A232EC" w14:textId="77777777" w:rsidTr="00586479">
        <w:trPr>
          <w:jc w:val="center"/>
        </w:trPr>
        <w:tc>
          <w:tcPr>
            <w:tcW w:w="2860" w:type="dxa"/>
            <w:gridSpan w:val="6"/>
            <w:shd w:val="clear" w:color="auto" w:fill="auto"/>
          </w:tcPr>
          <w:p w14:paraId="57FA7AC0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16" w:type="dxa"/>
            <w:gridSpan w:val="3"/>
            <w:shd w:val="clear" w:color="auto" w:fill="D2EAF1"/>
          </w:tcPr>
          <w:p w14:paraId="3F440BF7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308BD202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34" w:type="dxa"/>
            <w:gridSpan w:val="9"/>
            <w:shd w:val="clear" w:color="auto" w:fill="auto"/>
          </w:tcPr>
          <w:p w14:paraId="7F0450F1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2275CF" w:rsidRPr="00183415" w14:paraId="51DAF518" w14:textId="77777777" w:rsidTr="00586479">
        <w:trPr>
          <w:jc w:val="center"/>
        </w:trPr>
        <w:tc>
          <w:tcPr>
            <w:tcW w:w="2860" w:type="dxa"/>
            <w:gridSpan w:val="6"/>
            <w:shd w:val="clear" w:color="auto" w:fill="D2EAF1"/>
          </w:tcPr>
          <w:p w14:paraId="60886DDC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16" w:type="dxa"/>
            <w:gridSpan w:val="3"/>
            <w:shd w:val="clear" w:color="auto" w:fill="D2EAF1"/>
          </w:tcPr>
          <w:p w14:paraId="6CEB80DD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shd w:val="clear" w:color="auto" w:fill="D2EAF1"/>
          </w:tcPr>
          <w:p w14:paraId="21BB865D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34" w:type="dxa"/>
            <w:gridSpan w:val="9"/>
            <w:shd w:val="clear" w:color="auto" w:fill="D2EAF1"/>
          </w:tcPr>
          <w:p w14:paraId="321E5CCD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75CF" w:rsidRPr="00183415" w14:paraId="5919FF93" w14:textId="77777777" w:rsidTr="00586479">
        <w:trPr>
          <w:jc w:val="center"/>
        </w:trPr>
        <w:tc>
          <w:tcPr>
            <w:tcW w:w="2860" w:type="dxa"/>
            <w:gridSpan w:val="6"/>
            <w:shd w:val="clear" w:color="auto" w:fill="auto"/>
          </w:tcPr>
          <w:p w14:paraId="57F984A4" w14:textId="3E860BEE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Sunum</w:t>
            </w:r>
          </w:p>
        </w:tc>
        <w:tc>
          <w:tcPr>
            <w:tcW w:w="1516" w:type="dxa"/>
            <w:gridSpan w:val="3"/>
            <w:shd w:val="clear" w:color="auto" w:fill="D2EAF1"/>
          </w:tcPr>
          <w:p w14:paraId="1A626923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4C682A39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434" w:type="dxa"/>
            <w:gridSpan w:val="9"/>
            <w:shd w:val="clear" w:color="auto" w:fill="auto"/>
          </w:tcPr>
          <w:p w14:paraId="5328A39F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75CF" w:rsidRPr="00183415" w14:paraId="28AFC5E5" w14:textId="77777777" w:rsidTr="00586479">
        <w:trPr>
          <w:jc w:val="center"/>
        </w:trPr>
        <w:tc>
          <w:tcPr>
            <w:tcW w:w="2860" w:type="dxa"/>
            <w:gridSpan w:val="6"/>
            <w:shd w:val="clear" w:color="auto" w:fill="auto"/>
          </w:tcPr>
          <w:p w14:paraId="556E8B0F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Kısa Sınav</w:t>
            </w:r>
          </w:p>
        </w:tc>
        <w:tc>
          <w:tcPr>
            <w:tcW w:w="1516" w:type="dxa"/>
            <w:gridSpan w:val="3"/>
            <w:shd w:val="clear" w:color="auto" w:fill="D2EAF1"/>
          </w:tcPr>
          <w:p w14:paraId="0CD9A46E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1485CB9B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434" w:type="dxa"/>
            <w:gridSpan w:val="9"/>
            <w:shd w:val="clear" w:color="auto" w:fill="auto"/>
          </w:tcPr>
          <w:p w14:paraId="6BE0C343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75CF" w:rsidRPr="00183415" w14:paraId="57B3E8BB" w14:textId="77777777" w:rsidTr="00586479">
        <w:trPr>
          <w:jc w:val="center"/>
        </w:trPr>
        <w:tc>
          <w:tcPr>
            <w:tcW w:w="2860" w:type="dxa"/>
            <w:gridSpan w:val="6"/>
            <w:shd w:val="clear" w:color="auto" w:fill="D2EAF1"/>
          </w:tcPr>
          <w:p w14:paraId="7A47B309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</w:t>
            </w:r>
          </w:p>
        </w:tc>
        <w:tc>
          <w:tcPr>
            <w:tcW w:w="1516" w:type="dxa"/>
            <w:gridSpan w:val="3"/>
            <w:shd w:val="clear" w:color="auto" w:fill="D2EAF1"/>
          </w:tcPr>
          <w:p w14:paraId="2BAC6019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shd w:val="clear" w:color="auto" w:fill="D2EAF1"/>
          </w:tcPr>
          <w:p w14:paraId="0EEF746E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434" w:type="dxa"/>
            <w:gridSpan w:val="9"/>
            <w:shd w:val="clear" w:color="auto" w:fill="D2EAF1"/>
          </w:tcPr>
          <w:p w14:paraId="13524F2B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75CF" w:rsidRPr="00183415" w14:paraId="24396562" w14:textId="77777777" w:rsidTr="00586479">
        <w:trPr>
          <w:jc w:val="center"/>
        </w:trPr>
        <w:tc>
          <w:tcPr>
            <w:tcW w:w="2860" w:type="dxa"/>
            <w:gridSpan w:val="6"/>
            <w:shd w:val="clear" w:color="auto" w:fill="auto"/>
          </w:tcPr>
          <w:p w14:paraId="2BF42C0C" w14:textId="77777777" w:rsidR="002275CF" w:rsidRDefault="002275CF" w:rsidP="002275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16" w:type="dxa"/>
            <w:gridSpan w:val="3"/>
            <w:shd w:val="clear" w:color="auto" w:fill="D2EAF1"/>
          </w:tcPr>
          <w:p w14:paraId="514A813B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324C891B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434" w:type="dxa"/>
            <w:gridSpan w:val="9"/>
            <w:shd w:val="clear" w:color="auto" w:fill="auto"/>
          </w:tcPr>
          <w:p w14:paraId="3D348E07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75CF" w:rsidRPr="00183415" w14:paraId="37E5D774" w14:textId="77777777" w:rsidTr="00586479">
        <w:trPr>
          <w:jc w:val="center"/>
        </w:trPr>
        <w:tc>
          <w:tcPr>
            <w:tcW w:w="2860" w:type="dxa"/>
            <w:gridSpan w:val="6"/>
            <w:shd w:val="clear" w:color="auto" w:fill="D2EAF1"/>
          </w:tcPr>
          <w:p w14:paraId="48F314FA" w14:textId="77777777" w:rsidR="002275CF" w:rsidRDefault="002275CF" w:rsidP="002275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16" w:type="dxa"/>
            <w:gridSpan w:val="3"/>
            <w:shd w:val="clear" w:color="auto" w:fill="D2EAF1"/>
          </w:tcPr>
          <w:p w14:paraId="30789363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D2EAF1"/>
          </w:tcPr>
          <w:p w14:paraId="1CBB0B44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34" w:type="dxa"/>
            <w:gridSpan w:val="9"/>
            <w:shd w:val="clear" w:color="auto" w:fill="D2EAF1"/>
          </w:tcPr>
          <w:p w14:paraId="4EAC026C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75CF" w:rsidRPr="00183415" w14:paraId="1BCF1A20" w14:textId="77777777" w:rsidTr="00586479">
        <w:trPr>
          <w:trHeight w:val="70"/>
          <w:jc w:val="center"/>
        </w:trPr>
        <w:tc>
          <w:tcPr>
            <w:tcW w:w="10980" w:type="dxa"/>
            <w:gridSpan w:val="21"/>
            <w:shd w:val="clear" w:color="auto" w:fill="auto"/>
          </w:tcPr>
          <w:p w14:paraId="07875E67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D400D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2275CF" w14:paraId="4FFE782A" w14:textId="77777777" w:rsidTr="00586479">
        <w:trPr>
          <w:jc w:val="center"/>
        </w:trPr>
        <w:tc>
          <w:tcPr>
            <w:tcW w:w="4171" w:type="dxa"/>
            <w:gridSpan w:val="8"/>
            <w:shd w:val="clear" w:color="auto" w:fill="D2EAF1"/>
          </w:tcPr>
          <w:p w14:paraId="732A0A93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0" w:type="dxa"/>
            <w:gridSpan w:val="5"/>
            <w:shd w:val="clear" w:color="auto" w:fill="D2EAF1"/>
          </w:tcPr>
          <w:p w14:paraId="2EE49826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44" w:type="dxa"/>
            <w:gridSpan w:val="6"/>
            <w:shd w:val="clear" w:color="auto" w:fill="D2EAF1"/>
          </w:tcPr>
          <w:p w14:paraId="12ADAF44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05" w:type="dxa"/>
            <w:gridSpan w:val="2"/>
            <w:shd w:val="clear" w:color="auto" w:fill="D2EAF1"/>
          </w:tcPr>
          <w:p w14:paraId="2C2985CB" w14:textId="77777777" w:rsidR="002275CF" w:rsidRDefault="002275CF" w:rsidP="0022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2275CF" w14:paraId="6EB2B39E" w14:textId="77777777" w:rsidTr="00586479">
        <w:trPr>
          <w:jc w:val="center"/>
        </w:trPr>
        <w:tc>
          <w:tcPr>
            <w:tcW w:w="4171" w:type="dxa"/>
            <w:gridSpan w:val="8"/>
            <w:shd w:val="clear" w:color="auto" w:fill="auto"/>
          </w:tcPr>
          <w:p w14:paraId="7054BEAB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0" w:type="dxa"/>
            <w:gridSpan w:val="5"/>
            <w:shd w:val="clear" w:color="auto" w:fill="D2EAF1"/>
          </w:tcPr>
          <w:p w14:paraId="7E239709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44" w:type="dxa"/>
            <w:gridSpan w:val="6"/>
            <w:shd w:val="clear" w:color="auto" w:fill="auto"/>
          </w:tcPr>
          <w:p w14:paraId="36662A48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0870E94C" w14:textId="77777777" w:rsidR="002275CF" w:rsidRDefault="002275CF" w:rsidP="00227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2275CF" w14:paraId="16110526" w14:textId="77777777" w:rsidTr="00586479">
        <w:trPr>
          <w:jc w:val="center"/>
        </w:trPr>
        <w:tc>
          <w:tcPr>
            <w:tcW w:w="4171" w:type="dxa"/>
            <w:gridSpan w:val="8"/>
            <w:shd w:val="clear" w:color="auto" w:fill="D2EAF1"/>
          </w:tcPr>
          <w:p w14:paraId="58A19847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0" w:type="dxa"/>
            <w:gridSpan w:val="5"/>
            <w:shd w:val="clear" w:color="auto" w:fill="D2EAF1"/>
          </w:tcPr>
          <w:p w14:paraId="4A5BBA94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44" w:type="dxa"/>
            <w:gridSpan w:val="6"/>
            <w:shd w:val="clear" w:color="auto" w:fill="D2EAF1"/>
          </w:tcPr>
          <w:p w14:paraId="3C1190FD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5" w:type="dxa"/>
            <w:gridSpan w:val="2"/>
            <w:shd w:val="clear" w:color="auto" w:fill="D2EAF1"/>
          </w:tcPr>
          <w:p w14:paraId="08F40FDB" w14:textId="77777777" w:rsidR="002275CF" w:rsidRDefault="002275CF" w:rsidP="00227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2275CF" w14:paraId="1E3DEDF7" w14:textId="77777777" w:rsidTr="00586479">
        <w:trPr>
          <w:jc w:val="center"/>
        </w:trPr>
        <w:tc>
          <w:tcPr>
            <w:tcW w:w="4171" w:type="dxa"/>
            <w:gridSpan w:val="8"/>
            <w:shd w:val="clear" w:color="auto" w:fill="auto"/>
          </w:tcPr>
          <w:p w14:paraId="25FF4C50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Sunum</w:t>
            </w:r>
          </w:p>
        </w:tc>
        <w:tc>
          <w:tcPr>
            <w:tcW w:w="1560" w:type="dxa"/>
            <w:gridSpan w:val="5"/>
            <w:shd w:val="clear" w:color="auto" w:fill="D2EAF1"/>
          </w:tcPr>
          <w:p w14:paraId="4E1F53CE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6"/>
            <w:shd w:val="clear" w:color="auto" w:fill="auto"/>
          </w:tcPr>
          <w:p w14:paraId="22DEEF43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5D8DA69E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2275CF" w14:paraId="057B699B" w14:textId="77777777" w:rsidTr="00586479">
        <w:trPr>
          <w:jc w:val="center"/>
        </w:trPr>
        <w:tc>
          <w:tcPr>
            <w:tcW w:w="4171" w:type="dxa"/>
            <w:gridSpan w:val="8"/>
            <w:shd w:val="clear" w:color="auto" w:fill="D2EAF1"/>
          </w:tcPr>
          <w:p w14:paraId="48DEEC27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</w:t>
            </w:r>
          </w:p>
        </w:tc>
        <w:tc>
          <w:tcPr>
            <w:tcW w:w="1560" w:type="dxa"/>
            <w:gridSpan w:val="5"/>
            <w:shd w:val="clear" w:color="auto" w:fill="D2EAF1"/>
          </w:tcPr>
          <w:p w14:paraId="2B1682B0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6"/>
            <w:shd w:val="clear" w:color="auto" w:fill="D2EAF1"/>
          </w:tcPr>
          <w:p w14:paraId="19A070B5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gridSpan w:val="2"/>
            <w:shd w:val="clear" w:color="auto" w:fill="D2EAF1"/>
          </w:tcPr>
          <w:p w14:paraId="3B109045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5CF" w14:paraId="34D163E2" w14:textId="77777777" w:rsidTr="00586479">
        <w:trPr>
          <w:jc w:val="center"/>
        </w:trPr>
        <w:tc>
          <w:tcPr>
            <w:tcW w:w="4171" w:type="dxa"/>
            <w:gridSpan w:val="8"/>
            <w:shd w:val="clear" w:color="auto" w:fill="D2EAF1"/>
          </w:tcPr>
          <w:p w14:paraId="6A8F1E2C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0" w:type="dxa"/>
            <w:gridSpan w:val="5"/>
            <w:shd w:val="clear" w:color="auto" w:fill="D2EAF1"/>
          </w:tcPr>
          <w:p w14:paraId="0F85670A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6"/>
            <w:shd w:val="clear" w:color="auto" w:fill="D2EAF1"/>
          </w:tcPr>
          <w:p w14:paraId="0BCE9113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205" w:type="dxa"/>
            <w:gridSpan w:val="2"/>
            <w:shd w:val="clear" w:color="auto" w:fill="D2EAF1"/>
          </w:tcPr>
          <w:p w14:paraId="0EA0405A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2275CF" w14:paraId="1A064116" w14:textId="77777777" w:rsidTr="00586479">
        <w:trPr>
          <w:jc w:val="center"/>
        </w:trPr>
        <w:tc>
          <w:tcPr>
            <w:tcW w:w="4171" w:type="dxa"/>
            <w:gridSpan w:val="8"/>
            <w:shd w:val="clear" w:color="auto" w:fill="D2EAF1"/>
          </w:tcPr>
          <w:p w14:paraId="5FF1AEDD" w14:textId="77777777" w:rsidR="002275CF" w:rsidRDefault="002275CF" w:rsidP="0022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0" w:type="dxa"/>
            <w:gridSpan w:val="5"/>
            <w:shd w:val="clear" w:color="auto" w:fill="D2EAF1"/>
          </w:tcPr>
          <w:p w14:paraId="55CE455A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6"/>
            <w:shd w:val="clear" w:color="auto" w:fill="D2EAF1"/>
          </w:tcPr>
          <w:p w14:paraId="65476B34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205" w:type="dxa"/>
            <w:gridSpan w:val="2"/>
            <w:shd w:val="clear" w:color="auto" w:fill="D2EAF1"/>
          </w:tcPr>
          <w:p w14:paraId="7FE89E1A" w14:textId="77777777" w:rsidR="002275CF" w:rsidRPr="00BC1D7A" w:rsidRDefault="002275CF" w:rsidP="00227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2275CF" w14:paraId="2F0D8E8C" w14:textId="77777777" w:rsidTr="00586479">
        <w:trPr>
          <w:jc w:val="center"/>
        </w:trPr>
        <w:tc>
          <w:tcPr>
            <w:tcW w:w="8775" w:type="dxa"/>
            <w:gridSpan w:val="19"/>
            <w:vMerge w:val="restart"/>
            <w:tcBorders>
              <w:right w:val="nil"/>
            </w:tcBorders>
            <w:shd w:val="clear" w:color="auto" w:fill="auto"/>
          </w:tcPr>
          <w:p w14:paraId="7CFBA35C" w14:textId="77777777" w:rsidR="002275CF" w:rsidRDefault="002275CF" w:rsidP="002275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5CB6ED5E" w14:textId="77777777" w:rsidR="002275CF" w:rsidRDefault="002275CF" w:rsidP="002275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70BD0D2E" w14:textId="77777777" w:rsidR="002275CF" w:rsidRDefault="002275CF" w:rsidP="002275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05" w:type="dxa"/>
            <w:gridSpan w:val="2"/>
            <w:tcBorders>
              <w:left w:val="nil"/>
            </w:tcBorders>
            <w:shd w:val="clear" w:color="auto" w:fill="auto"/>
          </w:tcPr>
          <w:p w14:paraId="1FAF9C58" w14:textId="77777777" w:rsidR="002275CF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5CF" w:rsidRPr="00183415" w14:paraId="44E45665" w14:textId="77777777" w:rsidTr="00586479">
        <w:trPr>
          <w:jc w:val="center"/>
        </w:trPr>
        <w:tc>
          <w:tcPr>
            <w:tcW w:w="8775" w:type="dxa"/>
            <w:gridSpan w:val="19"/>
            <w:vMerge/>
            <w:shd w:val="clear" w:color="auto" w:fill="D2EAF1"/>
          </w:tcPr>
          <w:p w14:paraId="36225BA4" w14:textId="77777777" w:rsidR="002275CF" w:rsidRPr="00183415" w:rsidRDefault="002275CF" w:rsidP="00227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D2EAF1"/>
          </w:tcPr>
          <w:p w14:paraId="5F2260B1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75CF" w:rsidRPr="00183415" w14:paraId="61F3A886" w14:textId="77777777" w:rsidTr="00586479">
        <w:trPr>
          <w:jc w:val="center"/>
        </w:trPr>
        <w:tc>
          <w:tcPr>
            <w:tcW w:w="8775" w:type="dxa"/>
            <w:gridSpan w:val="19"/>
            <w:vMerge/>
            <w:tcBorders>
              <w:right w:val="nil"/>
            </w:tcBorders>
            <w:shd w:val="clear" w:color="auto" w:fill="auto"/>
          </w:tcPr>
          <w:p w14:paraId="06D33058" w14:textId="77777777" w:rsidR="002275CF" w:rsidRPr="00183415" w:rsidRDefault="002275CF" w:rsidP="00227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left w:val="nil"/>
            </w:tcBorders>
            <w:shd w:val="clear" w:color="auto" w:fill="auto"/>
          </w:tcPr>
          <w:p w14:paraId="6EF256AA" w14:textId="77777777" w:rsidR="002275CF" w:rsidRPr="00F56E40" w:rsidRDefault="002275CF" w:rsidP="0022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75CF" w:rsidRPr="00183415" w14:paraId="7EE4456A" w14:textId="77777777" w:rsidTr="00586479">
        <w:trPr>
          <w:jc w:val="center"/>
        </w:trPr>
        <w:tc>
          <w:tcPr>
            <w:tcW w:w="10980" w:type="dxa"/>
            <w:gridSpan w:val="21"/>
            <w:shd w:val="clear" w:color="auto" w:fill="D2EAF1"/>
          </w:tcPr>
          <w:p w14:paraId="5B9504C1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BD3">
              <w:rPr>
                <w:rFonts w:ascii="Arial" w:hAnsi="Arial" w:cs="Arial"/>
                <w:b/>
                <w:bCs/>
                <w:sz w:val="20"/>
                <w:szCs w:val="20"/>
              </w:rPr>
              <w:t>GEÇMİŞ DÖNEM BAŞARILARI</w:t>
            </w:r>
          </w:p>
        </w:tc>
      </w:tr>
      <w:tr w:rsidR="002275CF" w:rsidRPr="00183415" w14:paraId="5488EB21" w14:textId="77777777" w:rsidTr="00586479">
        <w:trPr>
          <w:jc w:val="center"/>
        </w:trPr>
        <w:tc>
          <w:tcPr>
            <w:tcW w:w="10980" w:type="dxa"/>
            <w:gridSpan w:val="21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2275CF" w:rsidRPr="000E69C6" w14:paraId="4AA3CC42" w14:textId="77777777" w:rsidTr="00586479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47E387" w14:textId="77777777" w:rsidR="002275CF" w:rsidRPr="003A584A" w:rsidRDefault="002275CF" w:rsidP="00227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F07ACC" w14:textId="77777777" w:rsidR="002275CF" w:rsidRPr="000E69C6" w:rsidRDefault="002275CF" w:rsidP="00227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75CF" w:rsidRPr="000E69C6" w14:paraId="634FD690" w14:textId="77777777" w:rsidTr="00586479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DFEC40" w14:textId="77777777" w:rsidR="002275CF" w:rsidRPr="001F65E5" w:rsidRDefault="002275CF" w:rsidP="00227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7718C9" w14:textId="77777777" w:rsidR="002275CF" w:rsidRPr="001F65E5" w:rsidRDefault="002275CF" w:rsidP="00227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FEA014" w14:textId="77777777" w:rsidR="002275CF" w:rsidRPr="001F65E5" w:rsidRDefault="002275CF" w:rsidP="00227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75CF" w:rsidRPr="000E69C6" w14:paraId="662EC3A6" w14:textId="77777777" w:rsidTr="00586479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E72E1A" w14:textId="77777777" w:rsidR="002275CF" w:rsidRPr="0075327A" w:rsidRDefault="002275CF" w:rsidP="002275CF">
                  <w:pPr>
                    <w:rPr>
                      <w:noProof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E0627B" w14:textId="77777777" w:rsidR="002275CF" w:rsidRPr="0075327A" w:rsidRDefault="002275CF" w:rsidP="002275CF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14:paraId="2B14B5A3" w14:textId="77777777" w:rsidR="002275CF" w:rsidRPr="00183415" w:rsidRDefault="002275CF" w:rsidP="00227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B144AE" w14:textId="77777777" w:rsidR="005D0D03" w:rsidRDefault="005D0D03" w:rsidP="005D0D03"/>
    <w:p w14:paraId="62A48C11" w14:textId="77777777" w:rsidR="005D0D03" w:rsidRDefault="005D0D03" w:rsidP="005D0D03"/>
    <w:p w14:paraId="5D9E659B" w14:textId="77777777" w:rsidR="005D0D03" w:rsidRPr="007E246E" w:rsidRDefault="005D0D03" w:rsidP="005D0D03"/>
    <w:p w14:paraId="53D180FE" w14:textId="77777777" w:rsidR="00A13DF5" w:rsidRDefault="00A13DF5"/>
    <w:sectPr w:rsidR="00A13DF5" w:rsidSect="00A30ADD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03"/>
    <w:rsid w:val="00072197"/>
    <w:rsid w:val="002275CF"/>
    <w:rsid w:val="004A47D8"/>
    <w:rsid w:val="005D0D03"/>
    <w:rsid w:val="00A13DF5"/>
    <w:rsid w:val="00A30ADD"/>
    <w:rsid w:val="00CB663F"/>
    <w:rsid w:val="00EA7017"/>
    <w:rsid w:val="00F1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15AF"/>
  <w15:chartTrackingRefBased/>
  <w15:docId w15:val="{FEB431FB-D21A-4E44-A6F9-024E48CF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D0D03"/>
  </w:style>
  <w:style w:type="character" w:styleId="Kpr">
    <w:name w:val="Hyperlink"/>
    <w:rsid w:val="005D0D03"/>
    <w:rPr>
      <w:strike w:val="0"/>
      <w:dstrike w:val="0"/>
      <w:color w:val="1573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tafaoksar@c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6</cp:revision>
  <dcterms:created xsi:type="dcterms:W3CDTF">2024-02-05T14:03:00Z</dcterms:created>
  <dcterms:modified xsi:type="dcterms:W3CDTF">2024-02-05T14:32:00Z</dcterms:modified>
</cp:coreProperties>
</file>