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20"/>
        <w:gridCol w:w="350"/>
        <w:gridCol w:w="1150"/>
        <w:gridCol w:w="470"/>
        <w:gridCol w:w="156"/>
        <w:gridCol w:w="426"/>
        <w:gridCol w:w="283"/>
        <w:gridCol w:w="23"/>
        <w:gridCol w:w="732"/>
        <w:gridCol w:w="23"/>
        <w:gridCol w:w="792"/>
        <w:gridCol w:w="255"/>
        <w:gridCol w:w="301"/>
        <w:gridCol w:w="142"/>
        <w:gridCol w:w="284"/>
        <w:gridCol w:w="363"/>
        <w:gridCol w:w="162"/>
        <w:gridCol w:w="729"/>
        <w:gridCol w:w="1449"/>
      </w:tblGrid>
      <w:tr w:rsidR="00286DF4" w:rsidRPr="00183415" w14:paraId="004B7D76" w14:textId="77777777" w:rsidTr="00AB7DB9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E23492C" w14:textId="77777777" w:rsidR="00286DF4" w:rsidRPr="00AE0B3E" w:rsidRDefault="00286DF4" w:rsidP="00AB7DB9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>Çağ Üniversitesi</w:t>
            </w:r>
          </w:p>
          <w:p w14:paraId="4ABAEE0E" w14:textId="77777777" w:rsidR="00286DF4" w:rsidRPr="00183415" w:rsidRDefault="00286DF4" w:rsidP="00AB7DB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Meslek Yüksek Okulu</w:t>
            </w: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Çocuk Gelişimi</w:t>
            </w: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Programı</w:t>
            </w:r>
          </w:p>
        </w:tc>
      </w:tr>
      <w:tr w:rsidR="00286DF4" w:rsidRPr="00183415" w14:paraId="22D995AE" w14:textId="77777777" w:rsidTr="00AB7DB9">
        <w:tc>
          <w:tcPr>
            <w:tcW w:w="1995" w:type="dxa"/>
            <w:gridSpan w:val="4"/>
            <w:shd w:val="clear" w:color="auto" w:fill="D2EAF1"/>
          </w:tcPr>
          <w:p w14:paraId="6B18BA55" w14:textId="77777777" w:rsidR="00286DF4" w:rsidRPr="00183415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1"/>
            <w:shd w:val="clear" w:color="auto" w:fill="D2EAF1"/>
          </w:tcPr>
          <w:p w14:paraId="2EB13E00" w14:textId="77777777" w:rsidR="00286DF4" w:rsidRPr="00A02BC3" w:rsidRDefault="00286DF4" w:rsidP="00AB7DB9">
            <w:pPr>
              <w:rPr>
                <w:b/>
                <w:sz w:val="20"/>
                <w:szCs w:val="20"/>
              </w:rPr>
            </w:pPr>
            <w:r w:rsidRPr="00A02BC3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7"/>
            <w:shd w:val="clear" w:color="auto" w:fill="D2EAF1"/>
          </w:tcPr>
          <w:p w14:paraId="60A4563F" w14:textId="77777777" w:rsidR="00286DF4" w:rsidRPr="00A02BC3" w:rsidRDefault="00286DF4" w:rsidP="00AB7DB9">
            <w:pPr>
              <w:jc w:val="center"/>
              <w:rPr>
                <w:b/>
                <w:sz w:val="20"/>
                <w:szCs w:val="20"/>
              </w:rPr>
            </w:pPr>
            <w:r w:rsidRPr="00A02BC3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1B8D9D55" w14:textId="77777777" w:rsidR="00286DF4" w:rsidRPr="00A02BC3" w:rsidRDefault="00286DF4" w:rsidP="00AB7DB9">
            <w:pPr>
              <w:jc w:val="center"/>
              <w:rPr>
                <w:b/>
                <w:bCs/>
                <w:sz w:val="20"/>
                <w:szCs w:val="20"/>
              </w:rPr>
            </w:pPr>
            <w:r w:rsidRPr="00A02BC3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286DF4" w:rsidRPr="00D32386" w14:paraId="53A8ECE2" w14:textId="77777777" w:rsidTr="006738ED">
        <w:trPr>
          <w:trHeight w:val="298"/>
        </w:trPr>
        <w:tc>
          <w:tcPr>
            <w:tcW w:w="1995" w:type="dxa"/>
            <w:gridSpan w:val="4"/>
            <w:shd w:val="clear" w:color="auto" w:fill="auto"/>
          </w:tcPr>
          <w:p w14:paraId="104FF8D9" w14:textId="70BD3AEC" w:rsidR="00286DF4" w:rsidRPr="00D32386" w:rsidRDefault="00DB0C8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CGP225</w:t>
            </w:r>
          </w:p>
        </w:tc>
        <w:tc>
          <w:tcPr>
            <w:tcW w:w="4485" w:type="dxa"/>
            <w:gridSpan w:val="11"/>
            <w:shd w:val="clear" w:color="auto" w:fill="D2EAF1"/>
          </w:tcPr>
          <w:p w14:paraId="670A5EFE" w14:textId="104776EC" w:rsidR="00286DF4" w:rsidRPr="00A02BC3" w:rsidRDefault="00DB0C84" w:rsidP="00AB7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Hakları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3EB1F07" w14:textId="77777777" w:rsidR="00286DF4" w:rsidRPr="00A02BC3" w:rsidRDefault="0089494C" w:rsidP="00AB7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(2-0)2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3E120079" w14:textId="3F0C94B6" w:rsidR="00286DF4" w:rsidRPr="00A02BC3" w:rsidRDefault="00DB0C84" w:rsidP="00AB7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</w:tr>
      <w:tr w:rsidR="00286DF4" w:rsidRPr="00D32386" w14:paraId="06032E3D" w14:textId="77777777" w:rsidTr="00AB7DB9">
        <w:tc>
          <w:tcPr>
            <w:tcW w:w="3240" w:type="dxa"/>
            <w:gridSpan w:val="8"/>
            <w:shd w:val="clear" w:color="auto" w:fill="D2EAF1"/>
          </w:tcPr>
          <w:p w14:paraId="12948C85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</w:rPr>
            </w:pPr>
            <w:r w:rsidRPr="00A02BC3">
              <w:rPr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14:paraId="67DF8BCD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</w:rPr>
            </w:pPr>
            <w:r w:rsidRPr="00A02BC3">
              <w:rPr>
                <w:b/>
                <w:bCs/>
                <w:sz w:val="20"/>
                <w:szCs w:val="20"/>
              </w:rPr>
              <w:t>Yok</w:t>
            </w:r>
          </w:p>
        </w:tc>
      </w:tr>
      <w:tr w:rsidR="00286DF4" w:rsidRPr="00D32386" w14:paraId="6D7A9DF3" w14:textId="77777777" w:rsidTr="00AB7DB9">
        <w:tc>
          <w:tcPr>
            <w:tcW w:w="3240" w:type="dxa"/>
            <w:gridSpan w:val="8"/>
            <w:shd w:val="clear" w:color="auto" w:fill="auto"/>
          </w:tcPr>
          <w:p w14:paraId="431189D1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2"/>
            <w:shd w:val="clear" w:color="auto" w:fill="D2EAF1"/>
          </w:tcPr>
          <w:p w14:paraId="12E0DE7C" w14:textId="77777777" w:rsidR="00286DF4" w:rsidRPr="00A02BC3" w:rsidRDefault="00286DF4" w:rsidP="00AB7DB9">
            <w:pPr>
              <w:rPr>
                <w:sz w:val="20"/>
                <w:szCs w:val="20"/>
                <w:lang w:val="en-US"/>
              </w:rPr>
            </w:pPr>
            <w:r w:rsidRPr="00A02BC3">
              <w:rPr>
                <w:sz w:val="20"/>
                <w:szCs w:val="20"/>
              </w:rPr>
              <w:t>Türkçe</w:t>
            </w:r>
            <w:r w:rsidRPr="00A02B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7"/>
            <w:shd w:val="clear" w:color="auto" w:fill="auto"/>
          </w:tcPr>
          <w:p w14:paraId="57C4006E" w14:textId="77777777" w:rsidR="00286DF4" w:rsidRPr="00A02BC3" w:rsidRDefault="00286DF4" w:rsidP="00AB7DB9">
            <w:pPr>
              <w:rPr>
                <w:sz w:val="20"/>
                <w:szCs w:val="20"/>
              </w:rPr>
            </w:pPr>
            <w:r w:rsidRPr="00A02BC3">
              <w:rPr>
                <w:rStyle w:val="girinti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8"/>
            <w:shd w:val="clear" w:color="auto" w:fill="auto"/>
          </w:tcPr>
          <w:p w14:paraId="15515D72" w14:textId="08A08CB8" w:rsidR="00286DF4" w:rsidRPr="00A02BC3" w:rsidRDefault="009D7BE4" w:rsidP="00AB7DB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286DF4" w:rsidRPr="00D32386" w14:paraId="3D798592" w14:textId="77777777" w:rsidTr="006738ED">
        <w:trPr>
          <w:trHeight w:val="394"/>
        </w:trPr>
        <w:tc>
          <w:tcPr>
            <w:tcW w:w="3240" w:type="dxa"/>
            <w:gridSpan w:val="8"/>
            <w:shd w:val="clear" w:color="auto" w:fill="D2EAF1"/>
          </w:tcPr>
          <w:p w14:paraId="140A74AE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14:paraId="702B055C" w14:textId="69F0160F" w:rsidR="00286DF4" w:rsidRPr="00A02BC3" w:rsidRDefault="00286DF4" w:rsidP="00AB7DB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 w:rsidR="003072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62243E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="003072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2BC3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="003072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BC3">
              <w:rPr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286DF4" w:rsidRPr="00183415" w14:paraId="4D135CB0" w14:textId="77777777" w:rsidTr="006738ED">
        <w:trPr>
          <w:trHeight w:val="426"/>
        </w:trPr>
        <w:tc>
          <w:tcPr>
            <w:tcW w:w="2130" w:type="dxa"/>
            <w:gridSpan w:val="5"/>
            <w:shd w:val="clear" w:color="auto" w:fill="auto"/>
          </w:tcPr>
          <w:p w14:paraId="7A060249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</w:rPr>
            </w:pPr>
            <w:r w:rsidRPr="00A02BC3">
              <w:rPr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886" w:type="dxa"/>
            <w:gridSpan w:val="6"/>
            <w:shd w:val="clear" w:color="auto" w:fill="D2EAF1"/>
          </w:tcPr>
          <w:p w14:paraId="539298F7" w14:textId="33E69391" w:rsidR="000D424B" w:rsidRPr="00A02BC3" w:rsidRDefault="000D424B" w:rsidP="002C251B">
            <w:pPr>
              <w:rPr>
                <w:b/>
                <w:sz w:val="20"/>
                <w:szCs w:val="20"/>
              </w:rPr>
            </w:pPr>
            <w:proofErr w:type="spellStart"/>
            <w:r w:rsidRPr="00A02BC3">
              <w:rPr>
                <w:b/>
                <w:sz w:val="20"/>
                <w:szCs w:val="20"/>
                <w:lang w:val="en-US"/>
              </w:rPr>
              <w:t>Öğr.Gör</w:t>
            </w:r>
            <w:proofErr w:type="spellEnd"/>
            <w:r w:rsidRPr="00A02BC3">
              <w:rPr>
                <w:b/>
                <w:sz w:val="20"/>
                <w:szCs w:val="20"/>
                <w:lang w:val="en-US"/>
              </w:rPr>
              <w:t>.</w:t>
            </w:r>
            <w:r w:rsidR="0030722D">
              <w:rPr>
                <w:b/>
                <w:sz w:val="20"/>
                <w:szCs w:val="20"/>
                <w:lang w:val="en-US"/>
              </w:rPr>
              <w:t xml:space="preserve"> </w:t>
            </w:r>
            <w:r w:rsidR="0062243E">
              <w:rPr>
                <w:b/>
                <w:sz w:val="20"/>
                <w:szCs w:val="20"/>
                <w:lang w:val="en-US"/>
              </w:rPr>
              <w:t>Rana RUDVAN</w:t>
            </w:r>
          </w:p>
        </w:tc>
        <w:tc>
          <w:tcPr>
            <w:tcW w:w="1487" w:type="dxa"/>
            <w:gridSpan w:val="5"/>
            <w:shd w:val="clear" w:color="auto" w:fill="auto"/>
          </w:tcPr>
          <w:p w14:paraId="3A030BAE" w14:textId="77777777" w:rsidR="00286DF4" w:rsidRPr="00A02BC3" w:rsidRDefault="00286DF4" w:rsidP="00AB7DB9">
            <w:pPr>
              <w:rPr>
                <w:sz w:val="20"/>
                <w:szCs w:val="20"/>
              </w:rPr>
            </w:pPr>
            <w:r w:rsidRPr="00A02BC3">
              <w:rPr>
                <w:sz w:val="20"/>
                <w:szCs w:val="20"/>
              </w:rPr>
              <w:t>Ders Saatleri</w:t>
            </w:r>
          </w:p>
        </w:tc>
        <w:tc>
          <w:tcPr>
            <w:tcW w:w="1774" w:type="dxa"/>
            <w:gridSpan w:val="5"/>
            <w:shd w:val="clear" w:color="auto" w:fill="D2EAF1"/>
          </w:tcPr>
          <w:p w14:paraId="21E3E4C9" w14:textId="77777777" w:rsidR="00286DF4" w:rsidRPr="00A02BC3" w:rsidRDefault="00286DF4" w:rsidP="00AB7DB9">
            <w:pPr>
              <w:rPr>
                <w:sz w:val="20"/>
                <w:szCs w:val="20"/>
              </w:rPr>
            </w:pPr>
            <w:r w:rsidRPr="00A02BC3">
              <w:rPr>
                <w:sz w:val="20"/>
                <w:szCs w:val="20"/>
              </w:rPr>
              <w:t>Ofis Saatleri</w:t>
            </w:r>
          </w:p>
        </w:tc>
        <w:tc>
          <w:tcPr>
            <w:tcW w:w="2703" w:type="dxa"/>
            <w:gridSpan w:val="4"/>
            <w:shd w:val="clear" w:color="auto" w:fill="auto"/>
          </w:tcPr>
          <w:p w14:paraId="1936E419" w14:textId="77777777" w:rsidR="00286DF4" w:rsidRDefault="00286DF4" w:rsidP="00AB7DB9">
            <w:pPr>
              <w:rPr>
                <w:b/>
                <w:bCs/>
                <w:sz w:val="20"/>
                <w:szCs w:val="20"/>
              </w:rPr>
            </w:pPr>
            <w:r w:rsidRPr="00A02BC3">
              <w:rPr>
                <w:b/>
                <w:bCs/>
                <w:sz w:val="20"/>
                <w:szCs w:val="20"/>
              </w:rPr>
              <w:t>İletişim</w:t>
            </w:r>
          </w:p>
          <w:p w14:paraId="3ECCACF1" w14:textId="1983D1B8" w:rsidR="0062243E" w:rsidRPr="00A02BC3" w:rsidRDefault="0062243E" w:rsidP="00AB7D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ranarudvan@cag.edu.tr</w:t>
            </w:r>
          </w:p>
        </w:tc>
      </w:tr>
      <w:tr w:rsidR="00286DF4" w:rsidRPr="00D32386" w14:paraId="75655793" w14:textId="77777777" w:rsidTr="000D424B">
        <w:tc>
          <w:tcPr>
            <w:tcW w:w="2130" w:type="dxa"/>
            <w:gridSpan w:val="5"/>
            <w:shd w:val="clear" w:color="auto" w:fill="D2EAF1"/>
          </w:tcPr>
          <w:p w14:paraId="7AD79C2F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</w:rPr>
            </w:pPr>
            <w:r w:rsidRPr="00A02BC3">
              <w:rPr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886" w:type="dxa"/>
            <w:gridSpan w:val="6"/>
            <w:shd w:val="clear" w:color="auto" w:fill="D2EAF1"/>
          </w:tcPr>
          <w:p w14:paraId="3C8FA585" w14:textId="7804CA0C" w:rsidR="00AD0F1E" w:rsidRPr="006738ED" w:rsidRDefault="0030722D" w:rsidP="00AD0F1E">
            <w:pPr>
              <w:rPr>
                <w:sz w:val="20"/>
                <w:szCs w:val="20"/>
                <w:lang w:val="en-US"/>
              </w:rPr>
            </w:pPr>
            <w:r w:rsidRPr="006738ED">
              <w:rPr>
                <w:sz w:val="20"/>
                <w:szCs w:val="20"/>
                <w:lang w:val="en-US"/>
              </w:rPr>
              <w:t xml:space="preserve">Öğr. </w:t>
            </w:r>
            <w:proofErr w:type="spellStart"/>
            <w:r w:rsidRPr="006738ED">
              <w:rPr>
                <w:sz w:val="20"/>
                <w:szCs w:val="20"/>
                <w:lang w:val="en-US"/>
              </w:rPr>
              <w:t>Gör</w:t>
            </w:r>
            <w:proofErr w:type="spellEnd"/>
            <w:r w:rsidRPr="006738ED">
              <w:rPr>
                <w:sz w:val="20"/>
                <w:szCs w:val="20"/>
                <w:lang w:val="en-US"/>
              </w:rPr>
              <w:t xml:space="preserve">. Rana </w:t>
            </w:r>
            <w:r w:rsidR="0062243E">
              <w:rPr>
                <w:sz w:val="20"/>
                <w:szCs w:val="20"/>
                <w:lang w:val="en-US"/>
              </w:rPr>
              <w:t>RUDVAN</w:t>
            </w:r>
          </w:p>
          <w:p w14:paraId="6DCDAF43" w14:textId="77777777" w:rsidR="00286DF4" w:rsidRPr="00A02BC3" w:rsidRDefault="00286DF4" w:rsidP="00AB7DB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shd w:val="clear" w:color="auto" w:fill="D2EAF1"/>
          </w:tcPr>
          <w:p w14:paraId="06C99647" w14:textId="0792832C" w:rsidR="00286DF4" w:rsidRPr="00A02BC3" w:rsidRDefault="00DB0C84" w:rsidP="00AB7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07D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5-12.35</w:t>
            </w:r>
          </w:p>
        </w:tc>
        <w:tc>
          <w:tcPr>
            <w:tcW w:w="1774" w:type="dxa"/>
            <w:gridSpan w:val="5"/>
            <w:shd w:val="clear" w:color="auto" w:fill="D2EAF1"/>
          </w:tcPr>
          <w:p w14:paraId="7E96DBDC" w14:textId="74CC7CDE" w:rsidR="00286DF4" w:rsidRPr="00A02BC3" w:rsidRDefault="009427B1" w:rsidP="00DB0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0C84">
              <w:rPr>
                <w:sz w:val="20"/>
                <w:szCs w:val="20"/>
              </w:rPr>
              <w:t>.00-16.00</w:t>
            </w:r>
          </w:p>
        </w:tc>
        <w:tc>
          <w:tcPr>
            <w:tcW w:w="2703" w:type="dxa"/>
            <w:gridSpan w:val="4"/>
            <w:shd w:val="clear" w:color="auto" w:fill="D2EAF1"/>
          </w:tcPr>
          <w:p w14:paraId="7C7D7E5B" w14:textId="77777777" w:rsidR="00286DF4" w:rsidRPr="00A02BC3" w:rsidRDefault="00286DF4" w:rsidP="00AB7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DF4" w:rsidRPr="00F2687B" w14:paraId="258CFBD2" w14:textId="77777777" w:rsidTr="00AB7DB9">
        <w:tc>
          <w:tcPr>
            <w:tcW w:w="2130" w:type="dxa"/>
            <w:gridSpan w:val="5"/>
            <w:shd w:val="clear" w:color="auto" w:fill="D2EAF1"/>
          </w:tcPr>
          <w:p w14:paraId="4BDD9F9B" w14:textId="77777777" w:rsidR="00286DF4" w:rsidRPr="00183415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20"/>
            <w:shd w:val="clear" w:color="auto" w:fill="D2EAF1"/>
          </w:tcPr>
          <w:p w14:paraId="7AB6A483" w14:textId="29067E4F" w:rsidR="009427B1" w:rsidRDefault="007C3874" w:rsidP="00DB0C8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8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Bu ders ile </w:t>
            </w:r>
            <w:r w:rsidR="00DB0C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Çocuk Hakları Bildirgesi kapsamında çocukların hakları</w:t>
            </w:r>
            <w:r w:rsidR="009427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nı öğrenmek, çocuklara ve yetişkinlere bu hakları öğretebilecek beceriye ulaşmak, çocuk hakları konusunda sadece teorik bilgi ile kalmayıp </w:t>
            </w:r>
            <w:r w:rsidR="00ED41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aktif rol oynayarak (konuyla ilgili şarkı, </w:t>
            </w:r>
            <w:proofErr w:type="gramStart"/>
            <w:r w:rsidR="00ED41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klip</w:t>
            </w:r>
            <w:proofErr w:type="gramEnd"/>
            <w:r w:rsidR="00ED41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kitap, afiş, oyun vb. hazırlayıp, uzman konuklar davet etmek) çocuk hakları konusunda bilgi, beceri ve olumlu tutuma sahip olmak amaçlanmıştır. </w:t>
            </w:r>
          </w:p>
          <w:p w14:paraId="1040EB3B" w14:textId="5E2BC21A" w:rsidR="009427B1" w:rsidRPr="000B68DB" w:rsidRDefault="009427B1" w:rsidP="00DB0C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86DF4" w:rsidRPr="00D32386" w14:paraId="6F1554A7" w14:textId="77777777" w:rsidTr="007A2D6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2CA56269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D15AF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73F5B59C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vMerge w:val="restart"/>
            <w:shd w:val="clear" w:color="auto" w:fill="auto"/>
          </w:tcPr>
          <w:p w14:paraId="3445161D" w14:textId="77777777" w:rsidR="00286DF4" w:rsidRPr="007A2D60" w:rsidRDefault="00286DF4" w:rsidP="00AB7DB9">
            <w:pPr>
              <w:jc w:val="both"/>
              <w:rPr>
                <w:sz w:val="22"/>
                <w:szCs w:val="22"/>
              </w:rPr>
            </w:pPr>
            <w:r w:rsidRPr="007A2D60">
              <w:rPr>
                <w:color w:val="000000"/>
                <w:sz w:val="22"/>
                <w:szCs w:val="22"/>
              </w:rPr>
              <w:t>Dersi başarıyla tamamlayan bir öğrenci;</w:t>
            </w:r>
          </w:p>
        </w:tc>
        <w:tc>
          <w:tcPr>
            <w:tcW w:w="3129" w:type="dxa"/>
            <w:gridSpan w:val="6"/>
            <w:shd w:val="clear" w:color="auto" w:fill="auto"/>
          </w:tcPr>
          <w:p w14:paraId="596E1480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286DF4" w:rsidRPr="00D32386" w14:paraId="34C15542" w14:textId="77777777" w:rsidTr="007A2D6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05D88ED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3F5AA21F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vMerge/>
            <w:shd w:val="clear" w:color="auto" w:fill="D2EAF1"/>
          </w:tcPr>
          <w:p w14:paraId="130A57AE" w14:textId="77777777" w:rsidR="00286DF4" w:rsidRPr="007A2D60" w:rsidRDefault="00286DF4" w:rsidP="00AB7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shd w:val="clear" w:color="auto" w:fill="D2EAF1"/>
          </w:tcPr>
          <w:p w14:paraId="0ED26E9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14:paraId="39E8D85E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286DF4" w:rsidRPr="00D32386" w14:paraId="6AAD698A" w14:textId="77777777" w:rsidTr="007A2D6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7F086E9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17492DA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auto"/>
          </w:tcPr>
          <w:p w14:paraId="503298ED" w14:textId="25989659" w:rsidR="00286DF4" w:rsidRPr="007A2D60" w:rsidRDefault="002C251B" w:rsidP="00DB0C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D60">
              <w:rPr>
                <w:sz w:val="22"/>
                <w:szCs w:val="22"/>
              </w:rPr>
              <w:t xml:space="preserve">1. Çocuk </w:t>
            </w:r>
            <w:r w:rsidR="00DB0C84">
              <w:rPr>
                <w:sz w:val="22"/>
                <w:szCs w:val="22"/>
              </w:rPr>
              <w:t>haklarının amacını, önemini ve işlevini açıklar.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40218CDF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62261982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86DF4" w:rsidRPr="00D32386" w14:paraId="51F76556" w14:textId="77777777" w:rsidTr="007A2D6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9B6C0C1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30D7BFD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D2EAF1"/>
          </w:tcPr>
          <w:p w14:paraId="31CED9FF" w14:textId="4B803442" w:rsidR="00286DF4" w:rsidRPr="007A2D60" w:rsidRDefault="009427B1" w:rsidP="002C25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Çocuklara haklarını nasıl öğreteceğini öğrenir.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57313E5C" w14:textId="77777777" w:rsidR="00286DF4" w:rsidRDefault="009D7BE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  <w:p w14:paraId="678DCE65" w14:textId="58164818" w:rsidR="009D7BE4" w:rsidRPr="00D32386" w:rsidRDefault="009D7BE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2EAF1"/>
          </w:tcPr>
          <w:p w14:paraId="4633F2D3" w14:textId="6293A60A" w:rsidR="00286DF4" w:rsidRPr="00D32386" w:rsidRDefault="009D7BE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</w:tr>
      <w:tr w:rsidR="00286DF4" w:rsidRPr="00D32386" w14:paraId="058C8C6C" w14:textId="77777777" w:rsidTr="007A2D6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AF78889" w14:textId="17322AC3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53D9FA7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auto"/>
          </w:tcPr>
          <w:p w14:paraId="48227FC4" w14:textId="660A4019" w:rsidR="00286DF4" w:rsidRPr="007A2D60" w:rsidRDefault="009427B1" w:rsidP="0094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Çocuk hakları bildirgesi maddelerini bilir.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6E8C6196" w14:textId="5555A6A6" w:rsidR="00286DF4" w:rsidRPr="00D32386" w:rsidRDefault="009D7BE4" w:rsidP="00D80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1,2</w:t>
            </w:r>
          </w:p>
        </w:tc>
        <w:tc>
          <w:tcPr>
            <w:tcW w:w="1449" w:type="dxa"/>
            <w:shd w:val="clear" w:color="auto" w:fill="auto"/>
          </w:tcPr>
          <w:p w14:paraId="1A889A1A" w14:textId="51E7000D" w:rsidR="00286DF4" w:rsidRPr="00D32386" w:rsidRDefault="009D7BE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</w:tr>
      <w:tr w:rsidR="00286DF4" w:rsidRPr="00D32386" w14:paraId="5330C098" w14:textId="77777777" w:rsidTr="007A2D6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BF3CED1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35221FC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D2EAF1"/>
          </w:tcPr>
          <w:p w14:paraId="2C0A609F" w14:textId="16D55A2C" w:rsidR="00286DF4" w:rsidRPr="00A9720A" w:rsidRDefault="009427B1" w:rsidP="002C2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Normal gelişim gösteren, özel </w:t>
            </w:r>
            <w:proofErr w:type="spellStart"/>
            <w:r>
              <w:rPr>
                <w:color w:val="000000"/>
                <w:sz w:val="22"/>
                <w:szCs w:val="22"/>
              </w:rPr>
              <w:t>gereksinimli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ve </w:t>
            </w:r>
            <w:r w:rsidRPr="009427B1">
              <w:rPr>
                <w:color w:val="000000"/>
                <w:sz w:val="22"/>
                <w:szCs w:val="22"/>
              </w:rPr>
              <w:t>dezavantaj grubundaki çocukların haklarını korur.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25298583" w14:textId="4A2AAF4B" w:rsidR="00286DF4" w:rsidRPr="00D32386" w:rsidRDefault="009D7BE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49" w:type="dxa"/>
            <w:shd w:val="clear" w:color="auto" w:fill="D2EAF1"/>
          </w:tcPr>
          <w:p w14:paraId="44F3AC96" w14:textId="7C2396BB" w:rsidR="00286DF4" w:rsidRPr="00D32386" w:rsidRDefault="009D7BE4" w:rsidP="00D80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5,4</w:t>
            </w:r>
          </w:p>
        </w:tc>
      </w:tr>
      <w:tr w:rsidR="00286DF4" w:rsidRPr="00D32386" w14:paraId="71DFA586" w14:textId="77777777" w:rsidTr="007A2D6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05979B6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39F0392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auto"/>
          </w:tcPr>
          <w:p w14:paraId="6C2FEB9A" w14:textId="5130061F" w:rsidR="00286DF4" w:rsidRPr="00A9720A" w:rsidRDefault="009427B1" w:rsidP="002C2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Yetişkinlere, çocukların haklarını korumayı öğretebilir. 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056E5D59" w14:textId="3D3B7170" w:rsidR="00286DF4" w:rsidRPr="00D32386" w:rsidRDefault="009D7BE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75FFD01B" w14:textId="4059A298" w:rsidR="00286DF4" w:rsidRPr="00D32386" w:rsidRDefault="00A9720A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86DF4" w:rsidRPr="00D32386" w14:paraId="6E4318FC" w14:textId="77777777" w:rsidTr="00500455">
        <w:trPr>
          <w:trHeight w:val="44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BDE007D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EC58A28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D2EAF1"/>
          </w:tcPr>
          <w:p w14:paraId="7B521D0F" w14:textId="4BD23A23" w:rsidR="00286DF4" w:rsidRPr="007A2D60" w:rsidRDefault="009427B1" w:rsidP="002C2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Çocuk hakları ile ilgili pasif değil aktif rol oynar.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1831C475" w14:textId="2090B9A4" w:rsidR="00286DF4" w:rsidRPr="00D32386" w:rsidRDefault="009D7BE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1449" w:type="dxa"/>
            <w:shd w:val="clear" w:color="auto" w:fill="D2EAF1"/>
          </w:tcPr>
          <w:p w14:paraId="484A87A8" w14:textId="6B2E79BB" w:rsidR="00286DF4" w:rsidRPr="00D32386" w:rsidRDefault="009D7BE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5,5,4</w:t>
            </w:r>
            <w:proofErr w:type="gramEnd"/>
          </w:p>
        </w:tc>
      </w:tr>
      <w:tr w:rsidR="00286DF4" w:rsidRPr="00D32386" w14:paraId="61ABE44C" w14:textId="77777777" w:rsidTr="007A2D6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F227D66" w14:textId="77777777" w:rsidR="00286DF4" w:rsidRPr="00D32386" w:rsidRDefault="00286DF4" w:rsidP="00AB7DB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93183A8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6"/>
            <w:shd w:val="clear" w:color="auto" w:fill="auto"/>
          </w:tcPr>
          <w:p w14:paraId="189CF4B4" w14:textId="5B0D36FE" w:rsidR="00072354" w:rsidRPr="007A2D60" w:rsidRDefault="009427B1" w:rsidP="00AB7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Çocuk hakları ile ilgili doğrudan veya dolaylı sorunlara çözümler üretir.</w:t>
            </w:r>
          </w:p>
        </w:tc>
        <w:tc>
          <w:tcPr>
            <w:tcW w:w="1680" w:type="dxa"/>
            <w:gridSpan w:val="5"/>
            <w:shd w:val="clear" w:color="auto" w:fill="D2EAF1"/>
          </w:tcPr>
          <w:p w14:paraId="586468C4" w14:textId="7100DAC4" w:rsidR="00286DF4" w:rsidRPr="00D32386" w:rsidRDefault="009D7BE4" w:rsidP="00A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49" w:type="dxa"/>
            <w:shd w:val="clear" w:color="auto" w:fill="auto"/>
          </w:tcPr>
          <w:p w14:paraId="1F141D11" w14:textId="48D57755" w:rsidR="00286DF4" w:rsidRPr="00D32386" w:rsidRDefault="009D7BE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</w:tr>
      <w:tr w:rsidR="00286DF4" w:rsidRPr="00D32386" w14:paraId="69EF39AE" w14:textId="77777777" w:rsidTr="00AB7DB9">
        <w:tc>
          <w:tcPr>
            <w:tcW w:w="10980" w:type="dxa"/>
            <w:gridSpan w:val="25"/>
            <w:shd w:val="clear" w:color="auto" w:fill="auto"/>
          </w:tcPr>
          <w:p w14:paraId="6C4A4FCC" w14:textId="77777777" w:rsidR="00177B43" w:rsidRDefault="00286DF4" w:rsidP="00AB7DB9">
            <w:pPr>
              <w:jc w:val="both"/>
              <w:rPr>
                <w:b/>
                <w:bCs/>
                <w:sz w:val="22"/>
                <w:szCs w:val="22"/>
              </w:rPr>
            </w:pPr>
            <w:r w:rsidRPr="00F37C00">
              <w:rPr>
                <w:b/>
                <w:bCs/>
                <w:sz w:val="22"/>
                <w:szCs w:val="22"/>
              </w:rPr>
              <w:t>Ders Tanımı:</w:t>
            </w:r>
            <w:r w:rsidR="008D4D61" w:rsidRPr="00F37C0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3F004A6" w14:textId="4FC23E14" w:rsidR="00286DF4" w:rsidRPr="00177B43" w:rsidRDefault="00286DF4" w:rsidP="00AB7DB9">
            <w:pPr>
              <w:jc w:val="both"/>
              <w:rPr>
                <w:sz w:val="22"/>
                <w:szCs w:val="22"/>
              </w:rPr>
            </w:pPr>
          </w:p>
        </w:tc>
      </w:tr>
      <w:tr w:rsidR="00286DF4" w:rsidRPr="00D32386" w14:paraId="14A7CC17" w14:textId="77777777" w:rsidTr="00AB7DB9">
        <w:tc>
          <w:tcPr>
            <w:tcW w:w="10980" w:type="dxa"/>
            <w:gridSpan w:val="25"/>
            <w:shd w:val="clear" w:color="auto" w:fill="D2EAF1"/>
          </w:tcPr>
          <w:p w14:paraId="1984BF33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286DF4" w:rsidRPr="00D32386" w14:paraId="00BA679A" w14:textId="77777777" w:rsidTr="00CE522A">
        <w:tc>
          <w:tcPr>
            <w:tcW w:w="897" w:type="dxa"/>
            <w:shd w:val="clear" w:color="auto" w:fill="auto"/>
          </w:tcPr>
          <w:p w14:paraId="044D498E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240B6CBB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655718D9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596131A5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286DF4" w:rsidRPr="009D7BE4" w14:paraId="547E24CC" w14:textId="77777777" w:rsidTr="00CE522A">
        <w:tc>
          <w:tcPr>
            <w:tcW w:w="897" w:type="dxa"/>
            <w:shd w:val="clear" w:color="auto" w:fill="D2EAF1"/>
          </w:tcPr>
          <w:p w14:paraId="0A253E90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51DDD5F5" w14:textId="4CEF021B" w:rsidR="00286DF4" w:rsidRPr="00AD522D" w:rsidRDefault="003F2F28" w:rsidP="00AB7DB9">
            <w:r w:rsidRPr="00AD522D">
              <w:t>Dersin tanıtımı, amacı,</w:t>
            </w:r>
            <w:r w:rsidR="00662EAB" w:rsidRPr="00AD522D">
              <w:t xml:space="preserve"> </w:t>
            </w:r>
            <w:r w:rsidR="00ED4172" w:rsidRPr="00AD522D">
              <w:t xml:space="preserve">önemi, </w:t>
            </w:r>
            <w:r w:rsidR="00532FFF" w:rsidRPr="00AD522D">
              <w:t xml:space="preserve"> işlevi</w:t>
            </w:r>
            <w:r w:rsidR="001873E9" w:rsidRPr="00AD522D">
              <w:t xml:space="preserve"> </w:t>
            </w:r>
            <w:r w:rsidR="00ED4172" w:rsidRPr="00AD522D">
              <w:t xml:space="preserve">ve </w:t>
            </w:r>
            <w:r w:rsidR="001873E9" w:rsidRPr="00AD522D">
              <w:t>dönem içi yapılacaklar</w:t>
            </w:r>
            <w:r w:rsidR="00ED4172" w:rsidRPr="00AD522D">
              <w:t>, beyin fırtınası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4665ED76" w14:textId="77777777" w:rsidR="00286DF4" w:rsidRPr="00AD522D" w:rsidRDefault="00286DF4" w:rsidP="00AB7DB9">
            <w:pPr>
              <w:jc w:val="center"/>
            </w:pPr>
            <w:r w:rsidRPr="00AD522D">
              <w:t>Bölüm 1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4F5394BE" w14:textId="4CD6B010" w:rsidR="00286DF4" w:rsidRPr="00AD522D" w:rsidRDefault="00ED4172" w:rsidP="00AB7DB9">
            <w:pPr>
              <w:jc w:val="center"/>
              <w:rPr>
                <w:b/>
                <w:bCs/>
              </w:rPr>
            </w:pPr>
            <w:r w:rsidRPr="00AD522D">
              <w:rPr>
                <w:b/>
                <w:bCs/>
              </w:rPr>
              <w:t>Anlatım/Tartışma</w:t>
            </w:r>
          </w:p>
        </w:tc>
      </w:tr>
      <w:tr w:rsidR="00286DF4" w:rsidRPr="009D7BE4" w14:paraId="489B708E" w14:textId="77777777" w:rsidTr="00CE522A">
        <w:tc>
          <w:tcPr>
            <w:tcW w:w="897" w:type="dxa"/>
            <w:shd w:val="clear" w:color="auto" w:fill="auto"/>
          </w:tcPr>
          <w:p w14:paraId="065695E8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18199BA2" w14:textId="4257B890" w:rsidR="00286DF4" w:rsidRPr="00AD522D" w:rsidRDefault="00AD522D" w:rsidP="004E4B5C">
            <w:pPr>
              <w:autoSpaceDE w:val="0"/>
              <w:autoSpaceDN w:val="0"/>
              <w:adjustRightInd w:val="0"/>
            </w:pPr>
            <w:r w:rsidRPr="00AD522D">
              <w:t>Animasyonla Çocuk Hakları, Çocuk Hakları Bildirgesi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29745EC2" w14:textId="77777777" w:rsidR="00286DF4" w:rsidRPr="00AD522D" w:rsidRDefault="00286DF4" w:rsidP="00AB7DB9">
            <w:pPr>
              <w:jc w:val="center"/>
            </w:pPr>
            <w:r w:rsidRPr="00AD522D">
              <w:t>Bölüm 2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70640833" w14:textId="32CEE693" w:rsidR="00286DF4" w:rsidRPr="00AD522D" w:rsidRDefault="00286DF4" w:rsidP="007B67E4">
            <w:pPr>
              <w:jc w:val="center"/>
              <w:rPr>
                <w:b/>
                <w:bCs/>
              </w:rPr>
            </w:pPr>
            <w:r w:rsidRPr="00AD522D">
              <w:rPr>
                <w:b/>
                <w:bCs/>
              </w:rPr>
              <w:t>Sunum &amp;</w:t>
            </w:r>
            <w:r w:rsidR="007B67E4" w:rsidRPr="00AD522D">
              <w:rPr>
                <w:b/>
                <w:bCs/>
              </w:rPr>
              <w:t>Tartışma</w:t>
            </w:r>
          </w:p>
        </w:tc>
      </w:tr>
      <w:tr w:rsidR="00286DF4" w:rsidRPr="009D7BE4" w14:paraId="233F24AD" w14:textId="77777777" w:rsidTr="00CE522A">
        <w:tc>
          <w:tcPr>
            <w:tcW w:w="897" w:type="dxa"/>
            <w:shd w:val="clear" w:color="auto" w:fill="D2EAF1"/>
          </w:tcPr>
          <w:p w14:paraId="0E39E44F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5DF873AE" w14:textId="72EB2783" w:rsidR="00286DF4" w:rsidRPr="00AD522D" w:rsidRDefault="00AD522D" w:rsidP="00BC4B0A">
            <w:pPr>
              <w:autoSpaceDE w:val="0"/>
              <w:autoSpaceDN w:val="0"/>
              <w:adjustRightInd w:val="0"/>
            </w:pPr>
            <w:r w:rsidRPr="00AD522D">
              <w:t>Dünya Çocuk Hakları Günü Hazırlık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1F7AB0E8" w14:textId="77777777" w:rsidR="00286DF4" w:rsidRPr="00AD522D" w:rsidRDefault="00286DF4" w:rsidP="00AB7DB9">
            <w:pPr>
              <w:jc w:val="center"/>
            </w:pPr>
            <w:r w:rsidRPr="00AD522D">
              <w:t>Bölüm 3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40E16DD4" w14:textId="7A733FF1" w:rsidR="00286DF4" w:rsidRPr="00AD522D" w:rsidRDefault="007B67E4" w:rsidP="007B67E4">
            <w:pPr>
              <w:jc w:val="center"/>
              <w:rPr>
                <w:b/>
                <w:bCs/>
              </w:rPr>
            </w:pPr>
            <w:r w:rsidRPr="00AD522D">
              <w:rPr>
                <w:b/>
                <w:bCs/>
              </w:rPr>
              <w:t>Uygulama</w:t>
            </w:r>
          </w:p>
        </w:tc>
      </w:tr>
      <w:tr w:rsidR="00286DF4" w:rsidRPr="009D7BE4" w14:paraId="177E96C8" w14:textId="77777777" w:rsidTr="00CE522A">
        <w:tc>
          <w:tcPr>
            <w:tcW w:w="897" w:type="dxa"/>
            <w:shd w:val="clear" w:color="auto" w:fill="auto"/>
          </w:tcPr>
          <w:p w14:paraId="486EBF56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5BAF32D0" w14:textId="766809D1" w:rsidR="00286DF4" w:rsidRPr="00AD522D" w:rsidRDefault="00ED4172" w:rsidP="002C25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522D">
              <w:rPr>
                <w:rFonts w:eastAsiaTheme="minorHAnsi"/>
                <w:color w:val="000000"/>
                <w:lang w:eastAsia="en-US"/>
              </w:rPr>
              <w:t>Aile ve Çocuk Bağlamında Çocuk Hakları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6B3D36F8" w14:textId="77777777" w:rsidR="00286DF4" w:rsidRPr="00AD522D" w:rsidRDefault="00286DF4" w:rsidP="00AB7DB9">
            <w:pPr>
              <w:jc w:val="center"/>
            </w:pPr>
            <w:r w:rsidRPr="00AD522D">
              <w:t>Bölüm 4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2672A708" w14:textId="77777777" w:rsidR="00286DF4" w:rsidRPr="00AD522D" w:rsidRDefault="00286DF4" w:rsidP="00AB7DB9">
            <w:pPr>
              <w:jc w:val="center"/>
              <w:rPr>
                <w:b/>
                <w:bCs/>
              </w:rPr>
            </w:pPr>
            <w:r w:rsidRPr="00AD522D">
              <w:rPr>
                <w:b/>
                <w:bCs/>
              </w:rPr>
              <w:t>Sunum &amp; Tartışma</w:t>
            </w:r>
          </w:p>
        </w:tc>
      </w:tr>
      <w:tr w:rsidR="00ED4172" w:rsidRPr="009D7BE4" w14:paraId="0DF1BFE4" w14:textId="77777777" w:rsidTr="007B67E4">
        <w:trPr>
          <w:trHeight w:val="270"/>
        </w:trPr>
        <w:tc>
          <w:tcPr>
            <w:tcW w:w="897" w:type="dxa"/>
            <w:shd w:val="clear" w:color="auto" w:fill="D2EAF1"/>
          </w:tcPr>
          <w:p w14:paraId="6E6B24F6" w14:textId="77777777" w:rsidR="00ED4172" w:rsidRPr="00D32386" w:rsidRDefault="00ED4172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1F75D4F3" w14:textId="0E4D0DBD" w:rsidR="00ED4172" w:rsidRPr="00AD522D" w:rsidRDefault="00ED4172" w:rsidP="002C251B">
            <w:r w:rsidRPr="00AD522D">
              <w:t>Yoksulluk ve Çalışan Çocuklar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06773131" w14:textId="77777777" w:rsidR="00ED4172" w:rsidRPr="00AD522D" w:rsidRDefault="00ED4172" w:rsidP="00AB7DB9">
            <w:pPr>
              <w:jc w:val="center"/>
            </w:pPr>
            <w:r w:rsidRPr="00AD522D">
              <w:t>Bölüm 5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25A6E025" w14:textId="77777777" w:rsidR="00ED4172" w:rsidRPr="00AD522D" w:rsidRDefault="00ED4172" w:rsidP="00AB7DB9">
            <w:pPr>
              <w:jc w:val="center"/>
            </w:pPr>
            <w:r w:rsidRPr="00AD522D">
              <w:rPr>
                <w:b/>
                <w:bCs/>
              </w:rPr>
              <w:t>Sunum &amp; Tartışma</w:t>
            </w:r>
          </w:p>
        </w:tc>
      </w:tr>
      <w:tr w:rsidR="00ED4172" w:rsidRPr="009D7BE4" w14:paraId="553DA765" w14:textId="77777777" w:rsidTr="00CE522A">
        <w:tc>
          <w:tcPr>
            <w:tcW w:w="897" w:type="dxa"/>
            <w:shd w:val="clear" w:color="auto" w:fill="auto"/>
          </w:tcPr>
          <w:p w14:paraId="0E5B3625" w14:textId="77777777" w:rsidR="00ED4172" w:rsidRPr="00D32386" w:rsidRDefault="00ED4172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5C38D247" w14:textId="3D14C1AF" w:rsidR="00ED4172" w:rsidRPr="00AD522D" w:rsidRDefault="00ED4172" w:rsidP="00AB7DB9">
            <w:r w:rsidRPr="00AD522D">
              <w:t>Çocuk Kitapları Bağlamında Çocuk Hakları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0AE7C769" w14:textId="77777777" w:rsidR="00ED4172" w:rsidRPr="00AD522D" w:rsidRDefault="00ED4172" w:rsidP="00AB7DB9">
            <w:pPr>
              <w:jc w:val="center"/>
            </w:pPr>
            <w:r w:rsidRPr="00AD522D">
              <w:t>Bölüm 6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78D9C3E9" w14:textId="77777777" w:rsidR="00ED4172" w:rsidRPr="00AD522D" w:rsidRDefault="00ED4172" w:rsidP="00AB7DB9">
            <w:pPr>
              <w:jc w:val="center"/>
            </w:pPr>
            <w:r w:rsidRPr="00AD522D">
              <w:rPr>
                <w:b/>
                <w:bCs/>
              </w:rPr>
              <w:t>Sunum &amp; Tartışma</w:t>
            </w:r>
          </w:p>
        </w:tc>
      </w:tr>
      <w:tr w:rsidR="00ED4172" w:rsidRPr="009D7BE4" w14:paraId="34A133AB" w14:textId="77777777" w:rsidTr="00CE522A">
        <w:tc>
          <w:tcPr>
            <w:tcW w:w="897" w:type="dxa"/>
            <w:shd w:val="clear" w:color="auto" w:fill="D2EAF1"/>
          </w:tcPr>
          <w:p w14:paraId="394BC14E" w14:textId="77777777" w:rsidR="00ED4172" w:rsidRPr="00D32386" w:rsidRDefault="00ED4172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2A43B197" w14:textId="60572EFD" w:rsidR="00ED4172" w:rsidRPr="00AD522D" w:rsidRDefault="00ED4172" w:rsidP="00AB7DB9">
            <w:r w:rsidRPr="00AD522D">
              <w:t>Medya Bağlamında Çocuk Hakları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0200C90C" w14:textId="77777777" w:rsidR="00ED4172" w:rsidRPr="00AD522D" w:rsidRDefault="00ED4172" w:rsidP="00AB7DB9">
            <w:pPr>
              <w:jc w:val="center"/>
            </w:pPr>
            <w:r w:rsidRPr="00AD522D">
              <w:t>Bölüm 7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732D8701" w14:textId="77777777" w:rsidR="00ED4172" w:rsidRPr="00AD522D" w:rsidRDefault="00ED4172" w:rsidP="00AB7DB9">
            <w:pPr>
              <w:jc w:val="center"/>
            </w:pPr>
            <w:r w:rsidRPr="00AD522D">
              <w:rPr>
                <w:b/>
                <w:bCs/>
              </w:rPr>
              <w:t>Sunum &amp; Tartışma</w:t>
            </w:r>
          </w:p>
        </w:tc>
      </w:tr>
      <w:tr w:rsidR="00286DF4" w:rsidRPr="009D7BE4" w14:paraId="569CEBE7" w14:textId="77777777" w:rsidTr="00CE522A">
        <w:tc>
          <w:tcPr>
            <w:tcW w:w="897" w:type="dxa"/>
            <w:shd w:val="clear" w:color="auto" w:fill="auto"/>
          </w:tcPr>
          <w:p w14:paraId="2747ECBB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0D5191F6" w14:textId="10F44471" w:rsidR="00286DF4" w:rsidRPr="00AD522D" w:rsidRDefault="00AD522D" w:rsidP="00AB7DB9">
            <w:r w:rsidRPr="00AD522D">
              <w:t>İhmal ve İstismar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0D593D8C" w14:textId="77777777" w:rsidR="00286DF4" w:rsidRPr="00AD522D" w:rsidRDefault="00286DF4" w:rsidP="00AB7DB9">
            <w:pPr>
              <w:jc w:val="center"/>
            </w:pPr>
            <w:r w:rsidRPr="00AD522D">
              <w:t>Bölüm 8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339AD9A9" w14:textId="02293409" w:rsidR="00286DF4" w:rsidRPr="00AD522D" w:rsidRDefault="00286DF4" w:rsidP="00AD522D">
            <w:pPr>
              <w:jc w:val="center"/>
              <w:rPr>
                <w:b/>
                <w:bCs/>
              </w:rPr>
            </w:pPr>
            <w:r w:rsidRPr="00AD522D">
              <w:rPr>
                <w:b/>
                <w:bCs/>
              </w:rPr>
              <w:t>Sunum &amp;</w:t>
            </w:r>
            <w:r w:rsidR="00AD522D">
              <w:rPr>
                <w:b/>
                <w:bCs/>
              </w:rPr>
              <w:t>Tartışma</w:t>
            </w:r>
            <w:r w:rsidRPr="00AD522D">
              <w:rPr>
                <w:b/>
                <w:bCs/>
              </w:rPr>
              <w:t xml:space="preserve"> </w:t>
            </w:r>
          </w:p>
        </w:tc>
      </w:tr>
      <w:tr w:rsidR="00286DF4" w:rsidRPr="009D7BE4" w14:paraId="5419346F" w14:textId="77777777" w:rsidTr="00CE522A">
        <w:tc>
          <w:tcPr>
            <w:tcW w:w="897" w:type="dxa"/>
            <w:shd w:val="clear" w:color="auto" w:fill="D2EAF1"/>
          </w:tcPr>
          <w:p w14:paraId="5D12F002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3A8E5691" w14:textId="10656359" w:rsidR="00286DF4" w:rsidRPr="00AD522D" w:rsidRDefault="00AD522D" w:rsidP="00AB7DB9">
            <w:r w:rsidRPr="00AD522D">
              <w:t>Çocuk Hakları ve Yasal Düzenlemeler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019BCA5A" w14:textId="77777777" w:rsidR="00286DF4" w:rsidRPr="00AD522D" w:rsidRDefault="00286DF4" w:rsidP="00AB7DB9">
            <w:pPr>
              <w:jc w:val="center"/>
            </w:pPr>
            <w:r w:rsidRPr="00AD522D">
              <w:t>Bölüm 9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50AE91B9" w14:textId="6ED240AC" w:rsidR="00286DF4" w:rsidRPr="00AD522D" w:rsidRDefault="00AD522D" w:rsidP="00AB7DB9">
            <w:pPr>
              <w:jc w:val="center"/>
            </w:pPr>
            <w:r>
              <w:rPr>
                <w:b/>
                <w:bCs/>
              </w:rPr>
              <w:t>Anlatım</w:t>
            </w:r>
          </w:p>
        </w:tc>
      </w:tr>
      <w:tr w:rsidR="00286DF4" w:rsidRPr="009D7BE4" w14:paraId="7C208E08" w14:textId="77777777" w:rsidTr="00CE522A">
        <w:tc>
          <w:tcPr>
            <w:tcW w:w="897" w:type="dxa"/>
            <w:shd w:val="clear" w:color="auto" w:fill="auto"/>
          </w:tcPr>
          <w:p w14:paraId="65FD5D8A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777995AD" w14:textId="0DEB4FD1" w:rsidR="00286DF4" w:rsidRPr="00AD522D" w:rsidRDefault="00AD522D" w:rsidP="00AB7DB9">
            <w:r w:rsidRPr="00AD522D">
              <w:t>Korunmaya İhtiyacı olan Çocuklar, Kronik Hastalığı Olan Çocuklar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0E6FF554" w14:textId="77777777" w:rsidR="00286DF4" w:rsidRPr="00AD522D" w:rsidRDefault="00286DF4" w:rsidP="00AB7DB9">
            <w:pPr>
              <w:jc w:val="center"/>
            </w:pPr>
            <w:r w:rsidRPr="00AD522D">
              <w:t>Bölüm 10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78234525" w14:textId="66FD6BED" w:rsidR="00286DF4" w:rsidRPr="00AD522D" w:rsidRDefault="00AD522D" w:rsidP="00AB7DB9">
            <w:pPr>
              <w:jc w:val="center"/>
            </w:pPr>
            <w:r w:rsidRPr="00AD522D">
              <w:rPr>
                <w:b/>
                <w:bCs/>
              </w:rPr>
              <w:t>Sunum &amp; Tartışma</w:t>
            </w:r>
          </w:p>
        </w:tc>
      </w:tr>
      <w:tr w:rsidR="00286DF4" w:rsidRPr="00D32386" w14:paraId="75293EF2" w14:textId="77777777" w:rsidTr="00CE522A">
        <w:tc>
          <w:tcPr>
            <w:tcW w:w="897" w:type="dxa"/>
            <w:shd w:val="clear" w:color="auto" w:fill="D2EAF1"/>
          </w:tcPr>
          <w:p w14:paraId="07F5B0D6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778DB2D1" w14:textId="1761B076" w:rsidR="00286DF4" w:rsidRPr="00AD522D" w:rsidRDefault="00AD522D" w:rsidP="002C251B">
            <w:pPr>
              <w:jc w:val="both"/>
            </w:pPr>
            <w:r w:rsidRPr="00AD522D">
              <w:t xml:space="preserve">Özel </w:t>
            </w:r>
            <w:proofErr w:type="spellStart"/>
            <w:r w:rsidRPr="00AD522D">
              <w:t>Gereksinimli</w:t>
            </w:r>
            <w:proofErr w:type="spellEnd"/>
            <w:r w:rsidRPr="00AD522D">
              <w:t xml:space="preserve"> Çocuklar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1211FB28" w14:textId="77777777" w:rsidR="00286DF4" w:rsidRPr="00AD522D" w:rsidRDefault="00286DF4" w:rsidP="00AB7DB9">
            <w:pPr>
              <w:jc w:val="center"/>
            </w:pPr>
            <w:r w:rsidRPr="00AD522D">
              <w:t>Bölüm 11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56DCF17D" w14:textId="77777777" w:rsidR="00286DF4" w:rsidRPr="00AD522D" w:rsidRDefault="00286DF4" w:rsidP="00AB7DB9">
            <w:pPr>
              <w:jc w:val="center"/>
              <w:rPr>
                <w:b/>
                <w:bCs/>
              </w:rPr>
            </w:pPr>
            <w:r w:rsidRPr="00AD522D">
              <w:rPr>
                <w:b/>
                <w:bCs/>
              </w:rPr>
              <w:t xml:space="preserve">Sunum &amp; Tartışma </w:t>
            </w:r>
          </w:p>
        </w:tc>
      </w:tr>
      <w:tr w:rsidR="00286DF4" w14:paraId="656213B2" w14:textId="77777777" w:rsidTr="00CE522A">
        <w:tc>
          <w:tcPr>
            <w:tcW w:w="897" w:type="dxa"/>
            <w:shd w:val="clear" w:color="auto" w:fill="auto"/>
          </w:tcPr>
          <w:p w14:paraId="4A60B16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7A821D52" w14:textId="7805329A" w:rsidR="00286DF4" w:rsidRPr="00AD522D" w:rsidRDefault="00AD522D" w:rsidP="00BC4B0A">
            <w:r>
              <w:t>Çocuklarla Buluşma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6CABC461" w14:textId="77777777" w:rsidR="00286DF4" w:rsidRPr="00AD522D" w:rsidRDefault="00286DF4" w:rsidP="00AB7DB9">
            <w:pPr>
              <w:jc w:val="center"/>
            </w:pPr>
            <w:r w:rsidRPr="00AD522D">
              <w:t>Bölüm 12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1499A52B" w14:textId="6B9B0BBB" w:rsidR="00286DF4" w:rsidRPr="00AD522D" w:rsidRDefault="00162D64" w:rsidP="00AB7DB9">
            <w:pPr>
              <w:jc w:val="center"/>
            </w:pPr>
            <w:r>
              <w:rPr>
                <w:b/>
                <w:bCs/>
              </w:rPr>
              <w:t>Alan Çalışması</w:t>
            </w:r>
          </w:p>
        </w:tc>
      </w:tr>
      <w:tr w:rsidR="00286DF4" w14:paraId="00E0D30A" w14:textId="77777777" w:rsidTr="00CE522A">
        <w:tc>
          <w:tcPr>
            <w:tcW w:w="897" w:type="dxa"/>
            <w:shd w:val="clear" w:color="auto" w:fill="D2EAF1"/>
          </w:tcPr>
          <w:p w14:paraId="7E9A92E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0B021F01" w14:textId="4F81CB4A" w:rsidR="00286DF4" w:rsidRPr="00AD522D" w:rsidRDefault="00AD522D" w:rsidP="00BC4B0A">
            <w:r>
              <w:t>Çocuk Hakları Genel Bakış</w:t>
            </w:r>
          </w:p>
        </w:tc>
        <w:tc>
          <w:tcPr>
            <w:tcW w:w="2108" w:type="dxa"/>
            <w:gridSpan w:val="6"/>
            <w:shd w:val="clear" w:color="auto" w:fill="D2EAF1"/>
          </w:tcPr>
          <w:p w14:paraId="6B6C2BAC" w14:textId="77777777" w:rsidR="00286DF4" w:rsidRPr="00AD522D" w:rsidRDefault="00286DF4" w:rsidP="00AB7DB9">
            <w:pPr>
              <w:jc w:val="center"/>
            </w:pPr>
            <w:r w:rsidRPr="00AD522D">
              <w:t>Bölüm 13</w:t>
            </w:r>
          </w:p>
        </w:tc>
        <w:tc>
          <w:tcPr>
            <w:tcW w:w="3430" w:type="dxa"/>
            <w:gridSpan w:val="7"/>
            <w:shd w:val="clear" w:color="auto" w:fill="D2EAF1"/>
          </w:tcPr>
          <w:p w14:paraId="2FD45C2C" w14:textId="38374D28" w:rsidR="00286DF4" w:rsidRPr="00AD522D" w:rsidRDefault="00AD522D" w:rsidP="00AB7DB9">
            <w:pPr>
              <w:jc w:val="center"/>
            </w:pPr>
            <w:proofErr w:type="spellStart"/>
            <w:r>
              <w:rPr>
                <w:b/>
                <w:bCs/>
              </w:rPr>
              <w:t>Özet&amp;</w:t>
            </w:r>
            <w:r w:rsidR="00286DF4" w:rsidRPr="00AD522D">
              <w:rPr>
                <w:b/>
                <w:bCs/>
              </w:rPr>
              <w:t>Tartışma</w:t>
            </w:r>
            <w:proofErr w:type="spellEnd"/>
          </w:p>
        </w:tc>
      </w:tr>
      <w:tr w:rsidR="00286DF4" w14:paraId="5769EC16" w14:textId="77777777" w:rsidTr="00CE522A">
        <w:tc>
          <w:tcPr>
            <w:tcW w:w="897" w:type="dxa"/>
            <w:shd w:val="clear" w:color="auto" w:fill="auto"/>
          </w:tcPr>
          <w:p w14:paraId="4C0CCBF2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5" w:type="dxa"/>
            <w:gridSpan w:val="11"/>
            <w:shd w:val="clear" w:color="auto" w:fill="D2EAF1"/>
          </w:tcPr>
          <w:p w14:paraId="21F8EE4A" w14:textId="6999E20C" w:rsidR="00286DF4" w:rsidRPr="00AD522D" w:rsidRDefault="00AD522D" w:rsidP="00AB7DB9">
            <w:r>
              <w:t>Çocuk Hakları Şenliği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65DA56FC" w14:textId="77777777" w:rsidR="00286DF4" w:rsidRPr="00AD522D" w:rsidRDefault="00286DF4" w:rsidP="00AB7DB9">
            <w:pPr>
              <w:jc w:val="center"/>
            </w:pPr>
            <w:r w:rsidRPr="00AD522D">
              <w:t>Bölüm 14</w:t>
            </w:r>
          </w:p>
        </w:tc>
        <w:tc>
          <w:tcPr>
            <w:tcW w:w="3430" w:type="dxa"/>
            <w:gridSpan w:val="7"/>
            <w:shd w:val="clear" w:color="auto" w:fill="auto"/>
          </w:tcPr>
          <w:p w14:paraId="0447F40B" w14:textId="27AF7688" w:rsidR="00286DF4" w:rsidRPr="00AD522D" w:rsidRDefault="00AD522D" w:rsidP="00AB7DB9">
            <w:pPr>
              <w:jc w:val="center"/>
            </w:pPr>
            <w:r>
              <w:rPr>
                <w:b/>
                <w:bCs/>
              </w:rPr>
              <w:t>Uygulama</w:t>
            </w:r>
          </w:p>
        </w:tc>
      </w:tr>
      <w:tr w:rsidR="00286DF4" w:rsidRPr="00D32386" w14:paraId="42A5EF3E" w14:textId="77777777" w:rsidTr="00AB7DB9">
        <w:tc>
          <w:tcPr>
            <w:tcW w:w="10980" w:type="dxa"/>
            <w:gridSpan w:val="25"/>
            <w:shd w:val="clear" w:color="auto" w:fill="D2EAF1"/>
          </w:tcPr>
          <w:p w14:paraId="1592FAA3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KAYNAKLAR</w:t>
            </w:r>
          </w:p>
        </w:tc>
      </w:tr>
      <w:tr w:rsidR="00286DF4" w:rsidRPr="00D32386" w14:paraId="17FF8714" w14:textId="77777777" w:rsidTr="00881F36">
        <w:tc>
          <w:tcPr>
            <w:tcW w:w="7993" w:type="dxa"/>
            <w:gridSpan w:val="20"/>
            <w:tcBorders>
              <w:right w:val="nil"/>
            </w:tcBorders>
            <w:shd w:val="clear" w:color="auto" w:fill="auto"/>
          </w:tcPr>
          <w:p w14:paraId="72D807EB" w14:textId="777A22E1" w:rsidR="007E2109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  <w:r w:rsidR="007E2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F0C5733" w14:textId="23990C66" w:rsidR="00881F36" w:rsidRPr="00DB0C84" w:rsidRDefault="00DB0C84" w:rsidP="00DB0C8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Birleşmiş Milletler Çocuk Hakları Bildirgesi </w:t>
            </w:r>
            <w:proofErr w:type="spellStart"/>
            <w:r w:rsidRPr="00DB0C84">
              <w:rPr>
                <w:rFonts w:ascii="Arial" w:hAnsi="Arial" w:cs="Arial"/>
                <w:b/>
                <w:bCs/>
                <w:sz w:val="20"/>
                <w:szCs w:val="20"/>
              </w:rPr>
              <w:t>Pdf</w:t>
            </w:r>
            <w:proofErr w:type="spellEnd"/>
          </w:p>
          <w:p w14:paraId="406C0310" w14:textId="33594204" w:rsidR="00DB0C84" w:rsidRPr="00DB0C84" w:rsidRDefault="00327ECC" w:rsidP="00DB0C8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Çocuk Hakları ve Koruma Editör: </w:t>
            </w:r>
            <w:r w:rsidR="00ED4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Sunay Yıldırım Doğru,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Eğiten</w:t>
            </w:r>
            <w:r w:rsidR="00ED4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Kitap</w:t>
            </w:r>
            <w:proofErr w:type="gramEnd"/>
          </w:p>
        </w:tc>
        <w:tc>
          <w:tcPr>
            <w:tcW w:w="2987" w:type="dxa"/>
            <w:gridSpan w:val="5"/>
            <w:tcBorders>
              <w:left w:val="nil"/>
            </w:tcBorders>
            <w:shd w:val="clear" w:color="auto" w:fill="auto"/>
          </w:tcPr>
          <w:p w14:paraId="0ABE54A2" w14:textId="77777777" w:rsidR="00286DF4" w:rsidRPr="00010EAD" w:rsidRDefault="00286DF4" w:rsidP="00AB7D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179D5" w14:textId="77777777" w:rsidR="00286DF4" w:rsidRPr="00010EAD" w:rsidRDefault="005B3BF6" w:rsidP="00AB7D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136BB5F3" w14:textId="77777777" w:rsidR="00286DF4" w:rsidRPr="00010EAD" w:rsidRDefault="00286DF4" w:rsidP="00AB7D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B3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  <w:p w14:paraId="262FEF64" w14:textId="77777777" w:rsidR="00286DF4" w:rsidRPr="00D32386" w:rsidRDefault="00286DF4" w:rsidP="00AB7D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286DF4" w:rsidRPr="00D32386" w14:paraId="54E1287F" w14:textId="77777777" w:rsidTr="00AB7DB9">
        <w:tc>
          <w:tcPr>
            <w:tcW w:w="10980" w:type="dxa"/>
            <w:gridSpan w:val="25"/>
            <w:shd w:val="clear" w:color="auto" w:fill="D2EAF1"/>
          </w:tcPr>
          <w:p w14:paraId="75922D3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D1E5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286DF4" w:rsidRPr="00D32386" w14:paraId="25C5C883" w14:textId="77777777" w:rsidTr="007455D7">
        <w:tc>
          <w:tcPr>
            <w:tcW w:w="2870" w:type="dxa"/>
            <w:gridSpan w:val="6"/>
            <w:shd w:val="clear" w:color="auto" w:fill="auto"/>
          </w:tcPr>
          <w:p w14:paraId="5CDB81E0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C12643C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335" w:type="dxa"/>
            <w:gridSpan w:val="4"/>
            <w:shd w:val="clear" w:color="auto" w:fill="auto"/>
          </w:tcPr>
          <w:p w14:paraId="189C474A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255" w:type="dxa"/>
            <w:gridSpan w:val="12"/>
            <w:shd w:val="clear" w:color="auto" w:fill="auto"/>
          </w:tcPr>
          <w:p w14:paraId="3E678E2A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286DF4" w:rsidRPr="00D32386" w14:paraId="2E4F4F67" w14:textId="77777777" w:rsidTr="007455D7">
        <w:tc>
          <w:tcPr>
            <w:tcW w:w="2870" w:type="dxa"/>
            <w:gridSpan w:val="6"/>
            <w:shd w:val="clear" w:color="auto" w:fill="D2EAF1"/>
          </w:tcPr>
          <w:p w14:paraId="2FAA089B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918F2EF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5" w:type="dxa"/>
            <w:gridSpan w:val="4"/>
            <w:shd w:val="clear" w:color="auto" w:fill="D2EAF1"/>
          </w:tcPr>
          <w:p w14:paraId="3D2C7F62" w14:textId="72EBA953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286DF4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255" w:type="dxa"/>
            <w:gridSpan w:val="12"/>
            <w:shd w:val="clear" w:color="auto" w:fill="D2EAF1"/>
          </w:tcPr>
          <w:p w14:paraId="6F1FB428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DF4" w:rsidRPr="00D32386" w14:paraId="069E9D15" w14:textId="77777777" w:rsidTr="007455D7">
        <w:tc>
          <w:tcPr>
            <w:tcW w:w="2870" w:type="dxa"/>
            <w:gridSpan w:val="6"/>
            <w:shd w:val="clear" w:color="auto" w:fill="auto"/>
          </w:tcPr>
          <w:p w14:paraId="0CAE43D0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46C4314" w14:textId="6854440C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5" w:type="dxa"/>
            <w:gridSpan w:val="4"/>
            <w:shd w:val="clear" w:color="auto" w:fill="auto"/>
          </w:tcPr>
          <w:p w14:paraId="185618CE" w14:textId="79709C4C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6DF4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255" w:type="dxa"/>
            <w:gridSpan w:val="12"/>
            <w:shd w:val="clear" w:color="auto" w:fill="auto"/>
          </w:tcPr>
          <w:p w14:paraId="3A0255B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DF4" w:rsidRPr="00D32386" w14:paraId="224F618A" w14:textId="77777777" w:rsidTr="007455D7">
        <w:tc>
          <w:tcPr>
            <w:tcW w:w="2870" w:type="dxa"/>
            <w:gridSpan w:val="6"/>
            <w:shd w:val="clear" w:color="auto" w:fill="D2EAF1"/>
          </w:tcPr>
          <w:p w14:paraId="0DFCD512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786CDFC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5" w:type="dxa"/>
            <w:gridSpan w:val="4"/>
            <w:shd w:val="clear" w:color="auto" w:fill="D2EAF1"/>
          </w:tcPr>
          <w:p w14:paraId="49990A19" w14:textId="77777777" w:rsidR="00286DF4" w:rsidRPr="00D32386" w:rsidRDefault="002C251B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86DF4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255" w:type="dxa"/>
            <w:gridSpan w:val="12"/>
            <w:shd w:val="clear" w:color="auto" w:fill="D2EAF1"/>
          </w:tcPr>
          <w:p w14:paraId="0F253AD9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DF4" w:rsidRPr="00D32386" w14:paraId="654D8600" w14:textId="77777777" w:rsidTr="00AB7DB9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14:paraId="5A5DA247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77201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286DF4" w:rsidRPr="00D32386" w14:paraId="4F906D6F" w14:textId="77777777" w:rsidTr="007455D7">
        <w:tc>
          <w:tcPr>
            <w:tcW w:w="2890" w:type="dxa"/>
            <w:gridSpan w:val="7"/>
            <w:shd w:val="clear" w:color="auto" w:fill="D2EAF1"/>
          </w:tcPr>
          <w:p w14:paraId="6A1A8E95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17DCC924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9"/>
            <w:shd w:val="clear" w:color="auto" w:fill="D2EAF1"/>
          </w:tcPr>
          <w:p w14:paraId="0C1D29D8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55DB0D0C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286DF4" w:rsidRPr="00D32386" w14:paraId="5DC39D7B" w14:textId="77777777" w:rsidTr="007455D7">
        <w:tc>
          <w:tcPr>
            <w:tcW w:w="2890" w:type="dxa"/>
            <w:gridSpan w:val="7"/>
            <w:shd w:val="clear" w:color="auto" w:fill="auto"/>
          </w:tcPr>
          <w:p w14:paraId="72C320A0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Saat Sayısı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42C78A25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14:paraId="7C0B7632" w14:textId="05703EC2" w:rsidR="00286DF4" w:rsidRPr="00D32386" w:rsidRDefault="00327ECC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EC24450" w14:textId="1A5E190C" w:rsidR="00286DF4" w:rsidRPr="00D32386" w:rsidRDefault="00327ECC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286DF4" w:rsidRPr="00D32386" w14:paraId="787801BB" w14:textId="77777777" w:rsidTr="007455D7">
        <w:tc>
          <w:tcPr>
            <w:tcW w:w="2890" w:type="dxa"/>
            <w:gridSpan w:val="7"/>
            <w:shd w:val="clear" w:color="auto" w:fill="D2EAF1"/>
          </w:tcPr>
          <w:p w14:paraId="347D7185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4B78BC21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D2EAF1"/>
          </w:tcPr>
          <w:p w14:paraId="71D61C65" w14:textId="2C421558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E0C49CD" w14:textId="277D579E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86DF4" w:rsidRPr="00D32386" w14:paraId="519B6529" w14:textId="77777777" w:rsidTr="007455D7">
        <w:tc>
          <w:tcPr>
            <w:tcW w:w="2890" w:type="dxa"/>
            <w:gridSpan w:val="7"/>
            <w:shd w:val="clear" w:color="auto" w:fill="auto"/>
          </w:tcPr>
          <w:p w14:paraId="2EE74EFB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7ACDCA52" w14:textId="7A61703D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54" w:type="dxa"/>
            <w:gridSpan w:val="9"/>
            <w:shd w:val="clear" w:color="auto" w:fill="auto"/>
          </w:tcPr>
          <w:p w14:paraId="43D7B582" w14:textId="089D0AD6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55B10AC" w14:textId="7937AF7D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286DF4" w:rsidRPr="00D32386" w14:paraId="58A4F4EF" w14:textId="77777777" w:rsidTr="007455D7">
        <w:tc>
          <w:tcPr>
            <w:tcW w:w="2890" w:type="dxa"/>
            <w:gridSpan w:val="7"/>
            <w:shd w:val="clear" w:color="auto" w:fill="D2EAF1"/>
          </w:tcPr>
          <w:p w14:paraId="5184A518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68BE6355" w14:textId="0BC71B9E" w:rsidR="00286DF4" w:rsidRPr="00D32386" w:rsidRDefault="00A24B08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9"/>
            <w:shd w:val="clear" w:color="auto" w:fill="D2EAF1"/>
          </w:tcPr>
          <w:p w14:paraId="6AF59702" w14:textId="7AABF33A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AAF0D7A" w14:textId="38D2DC2F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286DF4" w:rsidRPr="00D32386" w14:paraId="50A0BF44" w14:textId="77777777" w:rsidTr="007455D7">
        <w:tc>
          <w:tcPr>
            <w:tcW w:w="2890" w:type="dxa"/>
            <w:gridSpan w:val="7"/>
            <w:shd w:val="clear" w:color="auto" w:fill="D2EAF1"/>
          </w:tcPr>
          <w:p w14:paraId="322CF462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01A82C52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14:paraId="2BB8FBAA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29B733C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286DF4" w:rsidRPr="00D32386" w14:paraId="60409AB7" w14:textId="77777777" w:rsidTr="007455D7">
        <w:tc>
          <w:tcPr>
            <w:tcW w:w="2890" w:type="dxa"/>
            <w:gridSpan w:val="7"/>
            <w:shd w:val="clear" w:color="auto" w:fill="auto"/>
          </w:tcPr>
          <w:p w14:paraId="41D67CAE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5C79E50B" w14:textId="34CF8E78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9"/>
            <w:shd w:val="clear" w:color="auto" w:fill="auto"/>
          </w:tcPr>
          <w:p w14:paraId="4B54BBED" w14:textId="5059B3EA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0CBA4047" w14:textId="78529C0E" w:rsidR="00286DF4" w:rsidRPr="00D32386" w:rsidRDefault="00162D6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286DF4" w:rsidRPr="00D32386" w14:paraId="4084B195" w14:textId="77777777" w:rsidTr="007455D7">
        <w:tc>
          <w:tcPr>
            <w:tcW w:w="2890" w:type="dxa"/>
            <w:gridSpan w:val="7"/>
            <w:shd w:val="clear" w:color="auto" w:fill="D2EAF1"/>
          </w:tcPr>
          <w:p w14:paraId="297C3DCA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2858" w:type="dxa"/>
            <w:gridSpan w:val="7"/>
            <w:shd w:val="clear" w:color="auto" w:fill="D2EAF1"/>
          </w:tcPr>
          <w:p w14:paraId="1E5B4A06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14:paraId="2F338147" w14:textId="0D6E10F0" w:rsidR="00286DF4" w:rsidRPr="00D32386" w:rsidRDefault="00327ECC" w:rsidP="00AB7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5F34400" w14:textId="71CA6404" w:rsidR="00286DF4" w:rsidRPr="00D32386" w:rsidRDefault="00327ECC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286DF4" w:rsidRPr="00D32386" w14:paraId="55E9D36B" w14:textId="77777777" w:rsidTr="00AB7DB9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14:paraId="3D9D6517" w14:textId="77777777" w:rsidR="00286DF4" w:rsidRPr="00D32386" w:rsidRDefault="00286DF4" w:rsidP="00AB7D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14:paraId="5A3BF387" w14:textId="77777777" w:rsidR="00286DF4" w:rsidRPr="00D32386" w:rsidRDefault="00286DF4" w:rsidP="00AB7D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14:paraId="48FA6985" w14:textId="77777777" w:rsidR="00286DF4" w:rsidRPr="00D32386" w:rsidRDefault="00286DF4" w:rsidP="00AB7D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49AEE73C" w14:textId="528B0312" w:rsidR="00286DF4" w:rsidRPr="00D32386" w:rsidRDefault="00327ECC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86DF4" w:rsidRPr="00D32386" w14:paraId="16EC8E35" w14:textId="77777777" w:rsidTr="00AB7DB9">
        <w:tc>
          <w:tcPr>
            <w:tcW w:w="8802" w:type="dxa"/>
            <w:gridSpan w:val="23"/>
            <w:vMerge/>
            <w:shd w:val="clear" w:color="auto" w:fill="D2EAF1"/>
          </w:tcPr>
          <w:p w14:paraId="06609BEC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434A5D5D" w14:textId="78CF9728" w:rsidR="00286DF4" w:rsidRPr="00D32386" w:rsidRDefault="00327ECC" w:rsidP="003D6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=15</w:t>
            </w:r>
            <w:r w:rsidR="003D6FA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86DF4"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86DF4" w:rsidRPr="00D32386" w14:paraId="32A29CC3" w14:textId="77777777" w:rsidTr="00AB7DB9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14:paraId="0C183D6E" w14:textId="77777777" w:rsidR="00286DF4" w:rsidRPr="00D32386" w:rsidRDefault="00286DF4" w:rsidP="00AB7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18F964F4" w14:textId="79666417" w:rsidR="00286DF4" w:rsidRPr="00D32386" w:rsidRDefault="00327ECC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86DF4" w:rsidRPr="00D32386" w14:paraId="6B3BC7A6" w14:textId="77777777" w:rsidTr="00AB7DB9">
        <w:tc>
          <w:tcPr>
            <w:tcW w:w="10980" w:type="dxa"/>
            <w:gridSpan w:val="25"/>
            <w:shd w:val="clear" w:color="auto" w:fill="D2EAF1"/>
          </w:tcPr>
          <w:p w14:paraId="2364C08E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286DF4" w:rsidRPr="00D32386" w14:paraId="5FFABA37" w14:textId="77777777" w:rsidTr="00AB7DB9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F6710C1" w14:textId="77777777" w:rsidR="00286DF4" w:rsidRPr="00D32386" w:rsidRDefault="00286DF4" w:rsidP="00AB7D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C6C4CC" w14:textId="77777777" w:rsidR="00424696" w:rsidRDefault="00424696"/>
    <w:sectPr w:rsidR="0042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DF1"/>
    <w:multiLevelType w:val="hybridMultilevel"/>
    <w:tmpl w:val="350A3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5B"/>
    <w:rsid w:val="0001273E"/>
    <w:rsid w:val="00072354"/>
    <w:rsid w:val="000B68DB"/>
    <w:rsid w:val="000D424B"/>
    <w:rsid w:val="001417FA"/>
    <w:rsid w:val="00162D64"/>
    <w:rsid w:val="001720F2"/>
    <w:rsid w:val="00177B43"/>
    <w:rsid w:val="00187358"/>
    <w:rsid w:val="001873E9"/>
    <w:rsid w:val="001A120F"/>
    <w:rsid w:val="001A6850"/>
    <w:rsid w:val="002208B2"/>
    <w:rsid w:val="002402B5"/>
    <w:rsid w:val="00286DF4"/>
    <w:rsid w:val="00297C1C"/>
    <w:rsid w:val="002C251B"/>
    <w:rsid w:val="002C429E"/>
    <w:rsid w:val="0030722D"/>
    <w:rsid w:val="00327ECC"/>
    <w:rsid w:val="003614EC"/>
    <w:rsid w:val="003D6FAA"/>
    <w:rsid w:val="003F2F28"/>
    <w:rsid w:val="00424696"/>
    <w:rsid w:val="00450920"/>
    <w:rsid w:val="004E4B5C"/>
    <w:rsid w:val="00500455"/>
    <w:rsid w:val="00532FFF"/>
    <w:rsid w:val="005737C6"/>
    <w:rsid w:val="005B3BF6"/>
    <w:rsid w:val="0062243E"/>
    <w:rsid w:val="00662EAB"/>
    <w:rsid w:val="006738ED"/>
    <w:rsid w:val="006E0F21"/>
    <w:rsid w:val="006F47A9"/>
    <w:rsid w:val="006F525C"/>
    <w:rsid w:val="007455D7"/>
    <w:rsid w:val="007A2D60"/>
    <w:rsid w:val="007B67E4"/>
    <w:rsid w:val="007C3874"/>
    <w:rsid w:val="007C6A98"/>
    <w:rsid w:val="007E2109"/>
    <w:rsid w:val="0080395B"/>
    <w:rsid w:val="0084113D"/>
    <w:rsid w:val="00881F36"/>
    <w:rsid w:val="0089494C"/>
    <w:rsid w:val="008C733C"/>
    <w:rsid w:val="008D4D61"/>
    <w:rsid w:val="009427B1"/>
    <w:rsid w:val="00947C4E"/>
    <w:rsid w:val="00967010"/>
    <w:rsid w:val="009D7BE4"/>
    <w:rsid w:val="009E5C39"/>
    <w:rsid w:val="00A02BC3"/>
    <w:rsid w:val="00A0614B"/>
    <w:rsid w:val="00A24B08"/>
    <w:rsid w:val="00A9720A"/>
    <w:rsid w:val="00AD0F1E"/>
    <w:rsid w:val="00AD522D"/>
    <w:rsid w:val="00B50BAA"/>
    <w:rsid w:val="00B81F99"/>
    <w:rsid w:val="00BC4B0A"/>
    <w:rsid w:val="00BD1B7F"/>
    <w:rsid w:val="00BF50FF"/>
    <w:rsid w:val="00C32F76"/>
    <w:rsid w:val="00CD772F"/>
    <w:rsid w:val="00CE522A"/>
    <w:rsid w:val="00D404E8"/>
    <w:rsid w:val="00D80161"/>
    <w:rsid w:val="00DB0C84"/>
    <w:rsid w:val="00DD51A6"/>
    <w:rsid w:val="00DE3406"/>
    <w:rsid w:val="00E27559"/>
    <w:rsid w:val="00EB06E8"/>
    <w:rsid w:val="00ED4172"/>
    <w:rsid w:val="00F07D36"/>
    <w:rsid w:val="00F2770C"/>
    <w:rsid w:val="00F37C00"/>
    <w:rsid w:val="00F51856"/>
    <w:rsid w:val="00FB1D25"/>
    <w:rsid w:val="00FE14B8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286DF4"/>
  </w:style>
  <w:style w:type="paragraph" w:styleId="ListeParagraf">
    <w:name w:val="List Paragraph"/>
    <w:basedOn w:val="Normal"/>
    <w:uiPriority w:val="34"/>
    <w:qFormat/>
    <w:rsid w:val="00DB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286DF4"/>
  </w:style>
  <w:style w:type="paragraph" w:styleId="ListeParagraf">
    <w:name w:val="List Paragraph"/>
    <w:basedOn w:val="Normal"/>
    <w:uiPriority w:val="34"/>
    <w:qFormat/>
    <w:rsid w:val="00DB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0C7C-C2ED-4EBE-9786-E8ECA457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BESLEM</dc:creator>
  <cp:lastModifiedBy>Rana RUDVAN</cp:lastModifiedBy>
  <cp:revision>4</cp:revision>
  <dcterms:created xsi:type="dcterms:W3CDTF">2023-10-06T13:18:00Z</dcterms:created>
  <dcterms:modified xsi:type="dcterms:W3CDTF">2023-10-12T08:25:00Z</dcterms:modified>
</cp:coreProperties>
</file>