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6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85"/>
        <w:gridCol w:w="695"/>
        <w:gridCol w:w="21"/>
        <w:gridCol w:w="135"/>
        <w:gridCol w:w="561"/>
        <w:gridCol w:w="181"/>
        <w:gridCol w:w="370"/>
        <w:gridCol w:w="948"/>
        <w:gridCol w:w="205"/>
        <w:gridCol w:w="461"/>
        <w:gridCol w:w="10"/>
        <w:gridCol w:w="351"/>
        <w:gridCol w:w="354"/>
        <w:gridCol w:w="186"/>
        <w:gridCol w:w="733"/>
        <w:gridCol w:w="23"/>
        <w:gridCol w:w="794"/>
        <w:gridCol w:w="255"/>
        <w:gridCol w:w="364"/>
        <w:gridCol w:w="729"/>
        <w:gridCol w:w="163"/>
        <w:gridCol w:w="731"/>
        <w:gridCol w:w="1452"/>
      </w:tblGrid>
      <w:tr w:rsidR="00D80C21" w:rsidRPr="004368FF" w14:paraId="305F36EC" w14:textId="77777777" w:rsidTr="00164736">
        <w:trPr>
          <w:trHeight w:val="1502"/>
          <w:jc w:val="center"/>
        </w:trPr>
        <w:tc>
          <w:tcPr>
            <w:tcW w:w="1100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697BFC6" w14:textId="77777777" w:rsidR="00D80C21" w:rsidRDefault="00D80C21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  <w:r w:rsidR="00AE5B5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MESLEK </w:t>
            </w:r>
            <w:proofErr w:type="gramStart"/>
            <w:r w:rsidR="00AE5B5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YÜKSEK OKULU</w:t>
            </w:r>
            <w:proofErr w:type="gramEnd"/>
          </w:p>
          <w:p w14:paraId="66A4EADD" w14:textId="0FABD7F6" w:rsidR="005176C3" w:rsidRDefault="005176C3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MAHKEME BÜRO HİZMETLERİ PROGRAMI</w:t>
            </w:r>
          </w:p>
          <w:p w14:paraId="250D70C4" w14:textId="055DDDF8" w:rsidR="005176C3" w:rsidRDefault="005176C3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MBH-102 YÖNETİM HUKUKU BİLGİSİ</w:t>
            </w:r>
          </w:p>
          <w:p w14:paraId="0075558A" w14:textId="540D3185" w:rsidR="005176C3" w:rsidRPr="004368FF" w:rsidRDefault="005176C3" w:rsidP="00857C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DERS İZLENCESİ (SYLLABUS)</w:t>
            </w:r>
          </w:p>
        </w:tc>
      </w:tr>
      <w:tr w:rsidR="00D80C21" w:rsidRPr="004368FF" w14:paraId="4F93B617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D2EAF1"/>
          </w:tcPr>
          <w:p w14:paraId="4FCAC085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4889EB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5" w:type="dxa"/>
            <w:gridSpan w:val="5"/>
            <w:shd w:val="clear" w:color="auto" w:fill="D2EAF1"/>
          </w:tcPr>
          <w:p w14:paraId="69DFC533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89D24A5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80C21" w14:paraId="4E81144A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auto"/>
          </w:tcPr>
          <w:p w14:paraId="70BD7CA0" w14:textId="7D64F657" w:rsidR="005176C3" w:rsidRDefault="005176C3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MBH 102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62F206" w14:textId="717A4A09" w:rsidR="00D80C21" w:rsidRPr="00B927D0" w:rsidRDefault="005176C3" w:rsidP="00D63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D63F40">
              <w:rPr>
                <w:rFonts w:ascii="Arial" w:hAnsi="Arial" w:cs="Arial"/>
                <w:sz w:val="20"/>
                <w:szCs w:val="20"/>
              </w:rPr>
              <w:t>önetim Hukuku Bilgisi</w:t>
            </w:r>
          </w:p>
        </w:tc>
        <w:tc>
          <w:tcPr>
            <w:tcW w:w="2165" w:type="dxa"/>
            <w:gridSpan w:val="5"/>
            <w:shd w:val="clear" w:color="auto" w:fill="auto"/>
          </w:tcPr>
          <w:p w14:paraId="5EEB993C" w14:textId="7B77352D" w:rsidR="00D80C21" w:rsidRPr="00B927D0" w:rsidRDefault="00D63F4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6C3"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0F627076" w14:textId="240B3DAE" w:rsidR="00D80C21" w:rsidRPr="00B927D0" w:rsidRDefault="005176C3" w:rsidP="0051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5</w:t>
            </w:r>
          </w:p>
        </w:tc>
      </w:tr>
      <w:tr w:rsidR="00D80C21" w:rsidRPr="004368FF" w14:paraId="494F7C97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48F44847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85AD20" w14:textId="77777777" w:rsidR="00D80C21" w:rsidRPr="004368FF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D80C21" w:rsidRPr="00183415" w14:paraId="36BBC462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auto"/>
          </w:tcPr>
          <w:p w14:paraId="096B9024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4" w:type="dxa"/>
            <w:gridSpan w:val="4"/>
            <w:shd w:val="clear" w:color="auto" w:fill="D2EAF1"/>
          </w:tcPr>
          <w:p w14:paraId="7E855C0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1" w:type="dxa"/>
            <w:gridSpan w:val="6"/>
            <w:shd w:val="clear" w:color="auto" w:fill="auto"/>
          </w:tcPr>
          <w:p w14:paraId="5D28D6D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gridSpan w:val="6"/>
            <w:shd w:val="clear" w:color="auto" w:fill="auto"/>
          </w:tcPr>
          <w:p w14:paraId="02C766B4" w14:textId="273FED92" w:rsidR="00D80C21" w:rsidRPr="00B65143" w:rsidRDefault="005176C3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  <w:r w:rsidR="00D63F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Eğitim</w:t>
            </w:r>
          </w:p>
        </w:tc>
      </w:tr>
      <w:tr w:rsidR="00D80C21" w14:paraId="251D93FD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5C69B7E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C0CA4B" w14:textId="14EED475" w:rsidR="00D80C21" w:rsidRDefault="005176C3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/1.Yıl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 w:rsidR="00D80C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0C21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D80C21" w14:paraId="489D32D8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AC3043C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26865BE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7" w:type="dxa"/>
            <w:gridSpan w:val="6"/>
            <w:shd w:val="clear" w:color="auto" w:fill="auto"/>
          </w:tcPr>
          <w:p w14:paraId="0B8041D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526A092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8ED09C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80C21" w:rsidRPr="00183415" w14:paraId="0C7B65CA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51B4659B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0AABCAF" w14:textId="2DC67C15" w:rsidR="00D80C21" w:rsidRPr="00183415" w:rsidRDefault="00D30819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Hasan Basri ÖZKAN</w:t>
            </w:r>
          </w:p>
        </w:tc>
        <w:tc>
          <w:tcPr>
            <w:tcW w:w="1657" w:type="dxa"/>
            <w:gridSpan w:val="6"/>
            <w:shd w:val="clear" w:color="auto" w:fill="D2EAF1"/>
          </w:tcPr>
          <w:p w14:paraId="01154318" w14:textId="3CA32EC2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  <w:r w:rsidR="00B666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666B8">
              <w:rPr>
                <w:rFonts w:ascii="Arial" w:hAnsi="Arial" w:cs="Arial"/>
                <w:sz w:val="20"/>
                <w:szCs w:val="20"/>
              </w:rPr>
              <w:t>13:20</w:t>
            </w:r>
            <w:proofErr w:type="gramEnd"/>
            <w:r w:rsidR="00B666B8">
              <w:rPr>
                <w:rFonts w:ascii="Arial" w:hAnsi="Arial" w:cs="Arial"/>
                <w:sz w:val="20"/>
                <w:szCs w:val="20"/>
              </w:rPr>
              <w:t>-15:30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652B5E6E" w14:textId="24A20ADF" w:rsidR="00D80C21" w:rsidRPr="00B927D0" w:rsidRDefault="00D63F40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Hafta İçi Her Gün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BD28787" w14:textId="637B35C1" w:rsidR="00D80C21" w:rsidRDefault="00CE2D72" w:rsidP="00857C4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30819" w:rsidRPr="006B6814">
                <w:rPr>
                  <w:rStyle w:val="Kpr"/>
                  <w:rFonts w:ascii="Arial" w:hAnsi="Arial" w:cs="Arial"/>
                  <w:sz w:val="20"/>
                  <w:szCs w:val="20"/>
                </w:rPr>
                <w:t>hasanbasri@cag.edu.tr</w:t>
              </w:r>
            </w:hyperlink>
          </w:p>
          <w:p w14:paraId="66A614DE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15B38D74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4FCA16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AC85D36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auto"/>
          </w:tcPr>
          <w:p w14:paraId="13AC990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5F77E5D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15B9D881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21" w:rsidRPr="00183415" w14:paraId="1BD288C9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244664A6" w14:textId="77777777" w:rsidR="00D80C21" w:rsidRPr="00183415" w:rsidRDefault="00D80C21" w:rsidP="00857C4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71" w:type="dxa"/>
            <w:gridSpan w:val="19"/>
            <w:shd w:val="clear" w:color="auto" w:fill="D2EAF1"/>
          </w:tcPr>
          <w:p w14:paraId="3B8FEF0D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Bu ders, Çağ Üniversitesi Hukuk Fakültesi </w:t>
            </w:r>
            <w:r>
              <w:rPr>
                <w:rFonts w:ascii="Arial" w:hAnsi="Arial" w:cs="Arial"/>
                <w:sz w:val="20"/>
                <w:szCs w:val="20"/>
              </w:rPr>
              <w:t>ikinci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sınıf öğrencilerine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</w:t>
            </w:r>
            <w:r w:rsidRPr="00B927D0">
              <w:rPr>
                <w:rFonts w:ascii="Arial" w:hAnsi="Arial" w:cs="Arial"/>
                <w:sz w:val="20"/>
                <w:szCs w:val="20"/>
              </w:rPr>
              <w:t>hukukunun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bu bağlamda İdarenin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temel kurum, kavram ve teorilerini anlatmayı amaçlamaktadır. </w:t>
            </w:r>
          </w:p>
        </w:tc>
      </w:tr>
      <w:tr w:rsidR="00D80C21" w14:paraId="0581BEA2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 w:val="restart"/>
            <w:shd w:val="clear" w:color="auto" w:fill="auto"/>
            <w:textDirection w:val="btLr"/>
          </w:tcPr>
          <w:p w14:paraId="76D6504C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3662D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5" w:type="dxa"/>
            <w:vMerge w:val="restart"/>
            <w:shd w:val="clear" w:color="auto" w:fill="D2EAF1"/>
          </w:tcPr>
          <w:p w14:paraId="47039BD9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 w:val="restart"/>
            <w:shd w:val="clear" w:color="auto" w:fill="auto"/>
          </w:tcPr>
          <w:p w14:paraId="707EA2F4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5" w:type="dxa"/>
            <w:gridSpan w:val="4"/>
            <w:shd w:val="clear" w:color="auto" w:fill="auto"/>
          </w:tcPr>
          <w:p w14:paraId="453E63A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80C21" w14:paraId="243B80AA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5D7B12D5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shd w:val="clear" w:color="auto" w:fill="D2EAF1"/>
          </w:tcPr>
          <w:p w14:paraId="558E683E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/>
            <w:shd w:val="clear" w:color="auto" w:fill="D2EAF1"/>
          </w:tcPr>
          <w:p w14:paraId="5341FDD2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D2EAF1"/>
          </w:tcPr>
          <w:p w14:paraId="25B33F5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52" w:type="dxa"/>
            <w:shd w:val="clear" w:color="auto" w:fill="D2EAF1"/>
          </w:tcPr>
          <w:p w14:paraId="68912B6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0C21" w:rsidRPr="00183415" w14:paraId="3F7210D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19C3B69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440F84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4B829151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İdare ve idare hukukunun tanımını yapabilir ve temel özelliklerini belirtebilir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6B0DA7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&amp;2&amp;11</w:t>
            </w:r>
          </w:p>
        </w:tc>
        <w:tc>
          <w:tcPr>
            <w:tcW w:w="1452" w:type="dxa"/>
            <w:shd w:val="clear" w:color="auto" w:fill="auto"/>
          </w:tcPr>
          <w:p w14:paraId="05D109CF" w14:textId="3292EDB9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7B285AF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5FD866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3A1A56B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F7D8BE4" w14:textId="22C614E4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teşkilatı tanımlayabilir ve idari teşkilata hâkim olan temel ilkeleri listeleyebilir.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2E6C6266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0F07C238" w14:textId="49B69F9C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,3,4</w:t>
            </w:r>
            <w:proofErr w:type="gramEnd"/>
          </w:p>
        </w:tc>
      </w:tr>
      <w:tr w:rsidR="00D80C21" w:rsidRPr="00183415" w14:paraId="69B64CB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56BF4BE9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3D0127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606163DA" w14:textId="77777777" w:rsidR="00D80C21" w:rsidRPr="00B927D0" w:rsidRDefault="00D80C21" w:rsidP="00857C48">
            <w:pPr>
              <w:ind w:firstLine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Merkezi idare ve yerinden yönetim kuruluşlarını tanımlayabilir ve bunlar arasındaki ilişkiyi kurabilir.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3408F5E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2EC8D594" w14:textId="7E15EF7F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600F5ED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1AA8418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559A3E3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952D333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işlemleri sınıflandırabilir ve bu çerçevede bireysel idari işlemler ile düzenleyici işlemleri tanımlayabilir.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97D1CFA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6FCD674D" w14:textId="2A91D472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,4,5</w:t>
            </w:r>
            <w:proofErr w:type="gramEnd"/>
          </w:p>
        </w:tc>
      </w:tr>
      <w:tr w:rsidR="00D80C21" w14:paraId="0DED48FD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5DE74FCD" w14:textId="6A567010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Hukuku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I dersinde, </w:t>
            </w:r>
            <w:r>
              <w:rPr>
                <w:rFonts w:ascii="Arial" w:hAnsi="Arial" w:cs="Arial"/>
                <w:sz w:val="20"/>
                <w:szCs w:val="20"/>
              </w:rPr>
              <w:t>İdare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idare hukuku ile idari teşkilat ve idari işlemler i</w:t>
            </w:r>
            <w:r w:rsidRPr="00B927D0">
              <w:rPr>
                <w:rFonts w:ascii="Arial" w:hAnsi="Arial" w:cs="Arial"/>
                <w:sz w:val="20"/>
                <w:szCs w:val="20"/>
              </w:rPr>
              <w:t>ncelenen başlıca kavram ve konulardır.</w:t>
            </w:r>
          </w:p>
        </w:tc>
      </w:tr>
      <w:tr w:rsidR="00D80C21" w:rsidRPr="00183415" w14:paraId="53764D54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315B96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80C21" w14:paraId="0CCAA63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7C8170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CB64E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8DEAE7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1D894A1" w14:textId="77777777" w:rsidR="00D80C21" w:rsidRDefault="00D80C21" w:rsidP="00857C4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80C21" w14:paraId="395170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556D7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FA2D008" w14:textId="77777777" w:rsidR="00D80C21" w:rsidRPr="00B927D0" w:rsidRDefault="00D80C21" w:rsidP="00857C4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İdare Hukuku (İdare Kavramı)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2413B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29E989C" w14:textId="297E7C62" w:rsidR="00D80C21" w:rsidRPr="00B927D0" w:rsidRDefault="00D80C21" w:rsidP="00D80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14:paraId="4ED9E32D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45B00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2ED577" w14:textId="77777777" w:rsidR="00D80C21" w:rsidRPr="00B927D0" w:rsidRDefault="00D80C21" w:rsidP="00857C48">
            <w:pPr>
              <w:pStyle w:val="Balk7"/>
              <w:spacing w:before="0"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İdare Hukuku (Tanımı, Sistemleri, Gelişimi ve Özellikleri)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9BFFB1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510786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3E8A39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0988230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17ED1C1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E5ADFDD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Kaynakları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7F4B0EC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7D81EA7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C0D984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7710CD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65C7388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D0DC74" w14:textId="1374D5E0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Bölümleri ve İdare Hukukuna Hâkim Olan İlkeler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35A60B3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3E08CB8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7469E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B25B256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AADE1E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BC0F060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3D28452" w14:textId="05131824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eşkilata </w:t>
            </w:r>
            <w:r>
              <w:rPr>
                <w:rFonts w:ascii="Arial" w:hAnsi="Arial" w:cs="Arial"/>
                <w:sz w:val="20"/>
                <w:szCs w:val="20"/>
              </w:rPr>
              <w:t>Hâ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kim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A2D5F">
              <w:rPr>
                <w:rFonts w:ascii="Arial" w:hAnsi="Arial" w:cs="Arial"/>
                <w:sz w:val="20"/>
                <w:szCs w:val="20"/>
              </w:rPr>
              <w:t>lan ilkeler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0E2AF16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07C4F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BF4030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4FFDB9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30375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54FC6C5" w14:textId="77777777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Tüzel Kişiliği ve İdarenin Bütünlüğü İlkesi</w:t>
            </w: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08958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3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0094D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Düz Anlatım </w:t>
            </w:r>
          </w:p>
          <w:p w14:paraId="5FFBABE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64C99EF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7697518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1F4139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815DC62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Merkezi İdare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9B469A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946F60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593EC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5D3C35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25E4921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4CC5822D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501FE1EC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Yerinden Yönetim Kuruluşları 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22AF1F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490E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52BA1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415DC3CC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47F8F7A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540C956" w14:textId="0C5AA56D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dari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avramı,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ürleri,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9A2D5F">
              <w:rPr>
                <w:rFonts w:ascii="Arial" w:hAnsi="Arial" w:cs="Arial"/>
                <w:sz w:val="20"/>
                <w:szCs w:val="20"/>
              </w:rPr>
              <w:t>zellikleri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178A6A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5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5C9E60A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2EE0C6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700A4D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452D4B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5C166B0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178D53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3D35A5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E3DE17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181AF5EA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EBFE47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AD1482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44F8803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0C5A9D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0B640B8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29D5BAF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5D58CA8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5D8F0E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A45DDE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55EF49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6DACAA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0770D32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09D31B73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D0BA36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C845C4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1CD494D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225DE6E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lastRenderedPageBreak/>
              <w:t>Soru-Cevap</w:t>
            </w:r>
          </w:p>
        </w:tc>
      </w:tr>
      <w:tr w:rsidR="00D80C21" w14:paraId="5F12202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E60B2A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EB31281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26D9A42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067C06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:rsidRPr="00183415" w14:paraId="29BE028C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55689F8F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0C21" w:rsidRPr="00183415" w14:paraId="1104CB52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9748747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676A782" w14:textId="137CAFE8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>, Bursa, Son Baskı.</w:t>
            </w:r>
          </w:p>
        </w:tc>
      </w:tr>
      <w:tr w:rsidR="00D80C21" w:rsidRPr="00183415" w14:paraId="7CA5EC7F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7FF8B8E4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9F433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5B79F542" w14:textId="77777777" w:rsidR="00D80C21" w:rsidRDefault="00CE2D72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C2CFAC" w14:textId="77777777" w:rsidR="00D80C21" w:rsidRPr="00183415" w:rsidRDefault="00CE2D72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C21" w:rsidRPr="00CD0DFE" w14:paraId="265EC21D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046EBD73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27669B41" w14:textId="748C5645" w:rsidR="00D80C21" w:rsidRPr="00CD0DFE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B927D0">
              <w:rPr>
                <w:rFonts w:ascii="Arial" w:hAnsi="Arial" w:cs="Arial"/>
                <w:sz w:val="20"/>
                <w:szCs w:val="20"/>
              </w:rPr>
              <w:t>Öğretim Üyesi Ders Notları</w:t>
            </w:r>
            <w:r w:rsidR="004B50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D80C21" w14:paraId="5C1A6986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1C49A08A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0A547741" w14:textId="407E3596" w:rsidR="004B505B" w:rsidRDefault="004B505B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İdare Hukuku, </w:t>
            </w:r>
            <w:r w:rsidR="00D80C21" w:rsidRPr="004B505B">
              <w:rPr>
                <w:rFonts w:ascii="Arial" w:hAnsi="Arial" w:cs="Arial"/>
                <w:sz w:val="20"/>
                <w:szCs w:val="20"/>
              </w:rPr>
              <w:t>Baht</w:t>
            </w:r>
            <w:r w:rsidRPr="004B505B">
              <w:rPr>
                <w:rFonts w:ascii="Arial" w:hAnsi="Arial" w:cs="Arial"/>
                <w:sz w:val="20"/>
                <w:szCs w:val="20"/>
              </w:rPr>
              <w:t>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Savaş 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2021, (Çıkmış ise son baskısı). </w:t>
            </w:r>
          </w:p>
          <w:p w14:paraId="4FA084FB" w14:textId="25F00128" w:rsidR="00D80C21" w:rsidRPr="0079283A" w:rsidRDefault="004B505B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4B505B">
              <w:rPr>
                <w:rFonts w:ascii="Arial" w:hAnsi="Arial" w:cs="Arial"/>
                <w:b/>
                <w:sz w:val="20"/>
                <w:szCs w:val="20"/>
              </w:rPr>
              <w:t>Yeni Türk İdare Hukuku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Ali D. Ulusoy, Yetkin y</w:t>
            </w:r>
            <w:proofErr w:type="gramStart"/>
            <w:r w:rsidR="00D80C21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proofErr w:type="gramEnd"/>
            <w:r w:rsidR="00D80C21">
              <w:rPr>
                <w:rFonts w:ascii="Arial" w:hAnsi="Arial" w:cs="Arial"/>
                <w:bCs/>
                <w:sz w:val="20"/>
                <w:szCs w:val="20"/>
              </w:rPr>
              <w:t xml:space="preserve"> Ankara-20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21, </w:t>
            </w:r>
            <w:r w:rsidR="00386C2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Çıkmış ise son baskısı)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80C21" w:rsidRPr="00183415" w14:paraId="0249BEBE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C4F196F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18FBCC7" w14:textId="7D9CEE7D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çalışmalar</w:t>
            </w:r>
            <w:r w:rsidR="004B505B">
              <w:rPr>
                <w:rFonts w:ascii="Arial" w:hAnsi="Arial" w:cs="Arial"/>
                <w:sz w:val="20"/>
                <w:szCs w:val="20"/>
              </w:rPr>
              <w:t>, Pratik soru çözümlü ders notları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Haftalık olarak öğrencilere </w:t>
            </w:r>
            <w:proofErr w:type="spellStart"/>
            <w:r w:rsidR="006D4304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="004B505B">
              <w:rPr>
                <w:rFonts w:ascii="Arial" w:hAnsi="Arial" w:cs="Arial"/>
                <w:sz w:val="20"/>
                <w:szCs w:val="20"/>
              </w:rPr>
              <w:t xml:space="preserve"> üzerinden gönderiliyor.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:rsidRPr="00183415" w14:paraId="6AE0CE20" w14:textId="77777777" w:rsidTr="001D42F9">
        <w:trPr>
          <w:trHeight w:val="84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227251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6AC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80C21" w14:paraId="68E1A609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4D5099A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2823C1F0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6" w:type="dxa"/>
            <w:gridSpan w:val="4"/>
            <w:shd w:val="clear" w:color="auto" w:fill="auto"/>
          </w:tcPr>
          <w:p w14:paraId="7ED3C9F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F8B26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80C21" w:rsidRPr="00183415" w14:paraId="0A3937F4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3AB881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569034D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75470FB0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4231C40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9F88A7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50243A18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18D59C3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5D78AC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10"/>
            <w:shd w:val="clear" w:color="auto" w:fill="auto"/>
          </w:tcPr>
          <w:p w14:paraId="48F2E99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D91525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3EE4E90C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6ECD47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4495B0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35A1E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91572C0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B10C69F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0DA094A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6472E0A4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2620F2F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7678BEB" w14:textId="77777777" w:rsidTr="00164736">
        <w:trPr>
          <w:trHeight w:val="191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26E0101C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6CC4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80C21" w14:paraId="2A1A541B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3A6FA531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6821151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583276A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22FEF56E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80C21" w14:paraId="0D71743C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auto"/>
          </w:tcPr>
          <w:p w14:paraId="4F194CCD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18A428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auto"/>
          </w:tcPr>
          <w:p w14:paraId="6CBCCE4D" w14:textId="220D87A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2435DC8" w14:textId="2206B08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80C21" w14:paraId="7BBB3A9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484EC9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A74A7E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385952D5" w14:textId="34A285C7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55CB8507" w14:textId="7F6C13D7" w:rsidR="00D80C21" w:rsidRDefault="00CE2D72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B0795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D80C21" w14:paraId="196FBFE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8C416B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75A82C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4FB4391A" w14:textId="6A3B6832" w:rsidR="00D80C21" w:rsidRDefault="00CE2D72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AB0795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FF8A76" w14:textId="3344F09F" w:rsidR="00D80C21" w:rsidRDefault="00CE2D72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AB0795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D80C21" w14:paraId="702BE117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6F222ED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D6B450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6744A284" w14:textId="5526BE6D" w:rsidR="00D80C21" w:rsidRDefault="00CE2D72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AB0795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1B94E4" w14:textId="1C6751CC" w:rsidR="00D80C21" w:rsidRDefault="00CE2D72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AB0795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D80C21" w14:paraId="5EB582D0" w14:textId="77777777" w:rsidTr="00164736">
        <w:trPr>
          <w:trHeight w:val="582"/>
          <w:jc w:val="center"/>
        </w:trPr>
        <w:tc>
          <w:tcPr>
            <w:tcW w:w="8823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E672FA2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379B327E" w14:textId="4AF3F755" w:rsidR="00D80C21" w:rsidRPr="00D40A75" w:rsidRDefault="00CE2D72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57ECE10A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35823199" w14:textId="37A25995" w:rsidR="00D80C21" w:rsidRPr="00B927D0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D80C21" w:rsidRPr="00183415" w14:paraId="69A3E235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shd w:val="clear" w:color="auto" w:fill="D2EAF1"/>
          </w:tcPr>
          <w:p w14:paraId="7468434B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2EAF1"/>
          </w:tcPr>
          <w:p w14:paraId="5EEA9D5D" w14:textId="09C6D4B4" w:rsidR="00D80C21" w:rsidRPr="00183415" w:rsidRDefault="00CE2D72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=150/30= 5</w:t>
            </w:r>
          </w:p>
        </w:tc>
      </w:tr>
      <w:tr w:rsidR="00D80C21" w:rsidRPr="00183415" w14:paraId="2ACE82E7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tcBorders>
              <w:right w:val="nil"/>
            </w:tcBorders>
            <w:shd w:val="clear" w:color="auto" w:fill="auto"/>
          </w:tcPr>
          <w:p w14:paraId="4F29FAE5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188B15C2" w14:textId="7F418C02" w:rsidR="00D80C21" w:rsidRPr="00183415" w:rsidRDefault="00CE2D72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80C21" w:rsidRPr="00183415" w14:paraId="1489CFAC" w14:textId="77777777" w:rsidTr="00164736">
        <w:trPr>
          <w:trHeight w:val="5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4F80A013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7A7DBFAE" w14:textId="77777777" w:rsidTr="00825FA9">
        <w:tblPrEx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1100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5F0BA00" w14:textId="39F11389" w:rsidR="00D80C21" w:rsidRDefault="00164736" w:rsidP="00164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1C5488" w14:textId="552AE7E8" w:rsidR="00D80C21" w:rsidRDefault="00D3081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75F4CD" wp14:editId="6F3D3DCD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B66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666B8">
              <w:rPr>
                <w:noProof/>
              </w:rPr>
              <w:drawing>
                <wp:inline distT="0" distB="0" distL="0" distR="0" wp14:anchorId="6A0F91BC" wp14:editId="7256CD0F">
                  <wp:extent cx="3000375" cy="2009775"/>
                  <wp:effectExtent l="0" t="0" r="9525" b="9525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CCF7972" w14:textId="77777777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2B919" w14:textId="059A14A6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BE07B3" wp14:editId="0D69A33D">
                  <wp:extent cx="3000375" cy="2009775"/>
                  <wp:effectExtent l="0" t="0" r="9525" b="9525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316D4F0" wp14:editId="28A823B1">
                  <wp:extent cx="3000375" cy="2009775"/>
                  <wp:effectExtent l="0" t="0" r="9525" b="9525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7B5E7140" w14:textId="77777777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BA726" w14:textId="1E3DB37F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7CA2B2" wp14:editId="556E108C">
                  <wp:extent cx="3000375" cy="2009775"/>
                  <wp:effectExtent l="0" t="0" r="9525" b="9525"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25FA9">
              <w:rPr>
                <w:noProof/>
              </w:rPr>
              <w:drawing>
                <wp:inline distT="0" distB="0" distL="0" distR="0" wp14:anchorId="401BCA1B" wp14:editId="7A7D9D21">
                  <wp:extent cx="3000375" cy="200977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133F7CC7" w14:textId="77777777" w:rsidR="00825FA9" w:rsidRDefault="00825FA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2A601" w14:textId="77777777" w:rsidR="00825FA9" w:rsidRDefault="00825FA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3F0FF" w14:textId="318B08FC" w:rsidR="00D80C21" w:rsidRDefault="00825FA9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E4896F" wp14:editId="037931A8">
                  <wp:extent cx="3000375" cy="2009775"/>
                  <wp:effectExtent l="0" t="0" r="9525" b="9525"/>
                  <wp:docPr id="7" name="Grafik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D80C21">
              <w:rPr>
                <w:noProof/>
              </w:rPr>
              <w:t xml:space="preserve"> </w:t>
            </w:r>
          </w:p>
          <w:p w14:paraId="4FA14FC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72163" w14:textId="77777777" w:rsidR="00D80C21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BA8B786" w14:textId="77777777" w:rsidR="00D80C21" w:rsidRPr="000E69C6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121B3A2" w14:textId="77777777" w:rsidR="000E0525" w:rsidRDefault="000E0525"/>
    <w:sectPr w:rsidR="000E052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1"/>
    <w:rsid w:val="000E0525"/>
    <w:rsid w:val="00164736"/>
    <w:rsid w:val="001D42F9"/>
    <w:rsid w:val="00386C25"/>
    <w:rsid w:val="004B505B"/>
    <w:rsid w:val="005176C3"/>
    <w:rsid w:val="006D4304"/>
    <w:rsid w:val="00825FA9"/>
    <w:rsid w:val="00AB0795"/>
    <w:rsid w:val="00AE5B58"/>
    <w:rsid w:val="00B666B8"/>
    <w:rsid w:val="00CE2D72"/>
    <w:rsid w:val="00D30819"/>
    <w:rsid w:val="00D63F40"/>
    <w:rsid w:val="00D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6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6B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6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6B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http://www.danistay.gov.tr/" TargetMode="External"/><Relationship Id="rId12" Type="http://schemas.openxmlformats.org/officeDocument/2006/relationships/chart" Target="charts/chart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dare.gen.tr/" TargetMode="External"/><Relationship Id="rId11" Type="http://schemas.openxmlformats.org/officeDocument/2006/relationships/chart" Target="charts/chart4.xml"/><Relationship Id="rId5" Type="http://schemas.openxmlformats.org/officeDocument/2006/relationships/hyperlink" Target="mailto:hasanbasri@cag.edu.tr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MYO ADALET</a:t>
            </a:r>
            <a:r>
              <a:rPr lang="tr-TR" baseline="0"/>
              <a:t> </a:t>
            </a:r>
            <a:r>
              <a:rPr lang="tr-TR"/>
              <a:t>
HUK104  İDARE</a:t>
            </a:r>
            <a:r>
              <a:rPr lang="tr-TR" baseline="0"/>
              <a:t> HUKUKU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19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019072"/>
        <c:axId val="173312256"/>
      </c:barChart>
      <c:catAx>
        <c:axId val="23001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331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331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00190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DÖNEMİ</a:t>
            </a:r>
            <a:r>
              <a:rPr lang="tr-TR"/>
              <a:t> 
HUK104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45024"/>
        <c:axId val="136605056"/>
      </c:barChart>
      <c:catAx>
        <c:axId val="16934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60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0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3450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54496"/>
        <c:axId val="136606784"/>
      </c:barChart>
      <c:catAx>
        <c:axId val="22135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60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0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3544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BAHAR DÖNEMİ</a:t>
            </a:r>
            <a:r>
              <a:rPr lang="tr-TR"/>
              <a:t> 
HUK104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53472"/>
        <c:axId val="136608512"/>
      </c:barChart>
      <c:catAx>
        <c:axId val="2213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60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0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3534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55520"/>
        <c:axId val="169492480"/>
      </c:barChart>
      <c:catAx>
        <c:axId val="2213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492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9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3555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021632"/>
        <c:axId val="169494208"/>
      </c:barChart>
      <c:catAx>
        <c:axId val="23002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49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9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002163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BAHAR DÖNEMİ</a:t>
            </a:r>
            <a:r>
              <a:rPr lang="tr-TR"/>
              <a:t> 
MBH</a:t>
            </a:r>
            <a:r>
              <a:rPr lang="tr-TR" baseline="0"/>
              <a:t> 102 YÖNETİM HUKUKU BİLGİSİ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16160"/>
        <c:axId val="169495936"/>
      </c:barChart>
      <c:catAx>
        <c:axId val="21711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49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9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71161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Hasan Basri OZKAN</cp:lastModifiedBy>
  <cp:revision>11</cp:revision>
  <cp:lastPrinted>2025-07-03T12:12:00Z</cp:lastPrinted>
  <dcterms:created xsi:type="dcterms:W3CDTF">2022-09-17T09:21:00Z</dcterms:created>
  <dcterms:modified xsi:type="dcterms:W3CDTF">2025-07-03T12:30:00Z</dcterms:modified>
</cp:coreProperties>
</file>