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09"/>
        <w:gridCol w:w="709"/>
        <w:gridCol w:w="284"/>
        <w:gridCol w:w="141"/>
        <w:gridCol w:w="1734"/>
        <w:gridCol w:w="109"/>
        <w:gridCol w:w="284"/>
        <w:gridCol w:w="780"/>
        <w:gridCol w:w="185"/>
        <w:gridCol w:w="736"/>
        <w:gridCol w:w="283"/>
        <w:gridCol w:w="1145"/>
        <w:gridCol w:w="556"/>
        <w:gridCol w:w="334"/>
        <w:gridCol w:w="729"/>
        <w:gridCol w:w="1449"/>
      </w:tblGrid>
      <w:tr w:rsidR="005A2688" w:rsidRPr="00C219DE" w:rsidTr="008B3717">
        <w:trPr>
          <w:trHeight w:val="550"/>
          <w:jc w:val="center"/>
        </w:trPr>
        <w:tc>
          <w:tcPr>
            <w:tcW w:w="10980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5A2688" w:rsidRPr="00C219DE" w:rsidRDefault="00E641AA" w:rsidP="008B37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SOSYAL BİLİMLER ENSTİTÜSÜ</w:t>
            </w:r>
          </w:p>
        </w:tc>
      </w:tr>
      <w:tr w:rsidR="005A2688" w:rsidRPr="00C219DE" w:rsidTr="008B3717">
        <w:trPr>
          <w:jc w:val="center"/>
        </w:trPr>
        <w:tc>
          <w:tcPr>
            <w:tcW w:w="1522" w:type="dxa"/>
            <w:gridSpan w:val="2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962" w:type="dxa"/>
            <w:gridSpan w:val="9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12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5A2688" w:rsidRPr="00C219DE" w:rsidTr="008B3717">
        <w:trPr>
          <w:jc w:val="center"/>
        </w:trPr>
        <w:tc>
          <w:tcPr>
            <w:tcW w:w="1522" w:type="dxa"/>
            <w:gridSpan w:val="2"/>
            <w:shd w:val="clear" w:color="auto" w:fill="auto"/>
          </w:tcPr>
          <w:p w:rsidR="005A2688" w:rsidRPr="00C219DE" w:rsidRDefault="00213A50" w:rsidP="008B3717">
            <w:pPr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IFN 501</w:t>
            </w:r>
            <w:r w:rsidR="005A2688" w:rsidRPr="00C21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9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Finansal Yönetim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A2688" w:rsidRPr="00C219DE" w:rsidRDefault="004319AC" w:rsidP="00431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3 (3-0-3)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5A2688" w:rsidRPr="00C219DE" w:rsidRDefault="00C219DE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A2688" w:rsidRPr="00C219DE" w:rsidTr="008B3717">
        <w:trPr>
          <w:jc w:val="center"/>
        </w:trPr>
        <w:tc>
          <w:tcPr>
            <w:tcW w:w="2231" w:type="dxa"/>
            <w:gridSpan w:val="3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8749" w:type="dxa"/>
            <w:gridSpan w:val="14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5A2688" w:rsidRPr="00C219DE" w:rsidTr="008B3717">
        <w:trPr>
          <w:jc w:val="center"/>
        </w:trPr>
        <w:tc>
          <w:tcPr>
            <w:tcW w:w="2231" w:type="dxa"/>
            <w:gridSpan w:val="3"/>
            <w:shd w:val="clear" w:color="auto" w:fill="auto"/>
          </w:tcPr>
          <w:p w:rsidR="005A2688" w:rsidRPr="00C219DE" w:rsidRDefault="005A2688" w:rsidP="008B371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219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C219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9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2552" w:type="dxa"/>
            <w:gridSpan w:val="5"/>
            <w:shd w:val="clear" w:color="auto" w:fill="D2EAF1"/>
          </w:tcPr>
          <w:p w:rsidR="005A2688" w:rsidRPr="00C219DE" w:rsidRDefault="00213A50" w:rsidP="008B37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5A2688" w:rsidRPr="00C219DE" w:rsidRDefault="005A2688" w:rsidP="008B3717">
            <w:pPr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5A2688" w:rsidRPr="00C219DE" w:rsidRDefault="005A2688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 xml:space="preserve">  Yüz Yüze</w:t>
            </w:r>
          </w:p>
        </w:tc>
      </w:tr>
      <w:tr w:rsidR="005A2688" w:rsidRPr="00C219DE" w:rsidTr="008B3717">
        <w:trPr>
          <w:jc w:val="center"/>
        </w:trPr>
        <w:tc>
          <w:tcPr>
            <w:tcW w:w="2231" w:type="dxa"/>
            <w:gridSpan w:val="3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8749" w:type="dxa"/>
            <w:gridSpan w:val="14"/>
            <w:shd w:val="clear" w:color="auto" w:fill="D2EAF1"/>
          </w:tcPr>
          <w:p w:rsidR="005A2688" w:rsidRPr="00C219DE" w:rsidRDefault="00A05A77" w:rsidP="008B37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1</w:t>
            </w:r>
            <w:r w:rsidR="005A2688" w:rsidRPr="00C219DE">
              <w:rPr>
                <w:rFonts w:ascii="Arial" w:hAnsi="Arial" w:cs="Arial"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="005A2688" w:rsidRPr="00C219DE">
              <w:rPr>
                <w:rFonts w:ascii="Arial" w:hAnsi="Arial" w:cs="Arial"/>
                <w:sz w:val="20"/>
                <w:szCs w:val="20"/>
                <w:lang w:val="en-US"/>
              </w:rPr>
              <w:t>Güz</w:t>
            </w:r>
            <w:proofErr w:type="spellEnd"/>
            <w:r w:rsidR="005A2688" w:rsidRPr="00C219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2688" w:rsidRPr="00C219DE"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5A2688" w:rsidRPr="00C219DE" w:rsidTr="008B3717">
        <w:trPr>
          <w:jc w:val="center"/>
        </w:trPr>
        <w:tc>
          <w:tcPr>
            <w:tcW w:w="2231" w:type="dxa"/>
            <w:gridSpan w:val="3"/>
            <w:shd w:val="clear" w:color="auto" w:fill="auto"/>
          </w:tcPr>
          <w:p w:rsidR="005A2688" w:rsidRPr="00C219DE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552" w:type="dxa"/>
            <w:gridSpan w:val="5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1984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5A2688" w:rsidRPr="00C219DE" w:rsidTr="008B3717">
        <w:trPr>
          <w:jc w:val="center"/>
        </w:trPr>
        <w:tc>
          <w:tcPr>
            <w:tcW w:w="2231" w:type="dxa"/>
            <w:gridSpan w:val="3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552" w:type="dxa"/>
            <w:gridSpan w:val="5"/>
            <w:shd w:val="clear" w:color="auto" w:fill="D2EAF1"/>
          </w:tcPr>
          <w:p w:rsidR="005A2688" w:rsidRPr="00C219DE" w:rsidRDefault="00BB1668" w:rsidP="004E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219DE">
              <w:rPr>
                <w:rFonts w:ascii="Arial" w:hAnsi="Arial" w:cs="Arial"/>
                <w:sz w:val="20"/>
                <w:szCs w:val="20"/>
              </w:rPr>
              <w:t>Dr.Öğr.Üyesi</w:t>
            </w:r>
            <w:proofErr w:type="spellEnd"/>
            <w:proofErr w:type="gramEnd"/>
            <w:r w:rsidRPr="00C219D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E391D">
              <w:rPr>
                <w:rFonts w:ascii="Arial" w:hAnsi="Arial" w:cs="Arial"/>
                <w:sz w:val="20"/>
                <w:szCs w:val="20"/>
              </w:rPr>
              <w:t xml:space="preserve">yşegül </w:t>
            </w:r>
            <w:proofErr w:type="spellStart"/>
            <w:r w:rsidR="004E391D">
              <w:rPr>
                <w:rFonts w:ascii="Arial" w:hAnsi="Arial" w:cs="Arial"/>
                <w:sz w:val="20"/>
                <w:szCs w:val="20"/>
              </w:rPr>
              <w:t>Kurtulgan</w:t>
            </w:r>
            <w:proofErr w:type="spellEnd"/>
          </w:p>
        </w:tc>
        <w:tc>
          <w:tcPr>
            <w:tcW w:w="1701" w:type="dxa"/>
            <w:gridSpan w:val="3"/>
            <w:shd w:val="clear" w:color="auto" w:fill="D2EAF1"/>
          </w:tcPr>
          <w:p w:rsidR="005A2688" w:rsidRPr="00C219DE" w:rsidRDefault="00562C1F" w:rsidP="0056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Cuma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18:30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-21:3</w:t>
            </w:r>
            <w:r w:rsidR="00BB1668" w:rsidRPr="00C219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Çrş.14.00-16.00</w:t>
            </w:r>
          </w:p>
        </w:tc>
        <w:tc>
          <w:tcPr>
            <w:tcW w:w="2512" w:type="dxa"/>
            <w:gridSpan w:val="3"/>
            <w:shd w:val="clear" w:color="auto" w:fill="D2EAF1"/>
          </w:tcPr>
          <w:p w:rsidR="005A2688" w:rsidRPr="00C219DE" w:rsidRDefault="000F325C" w:rsidP="004E39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4E391D" w:rsidRPr="00D647C9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aysegulkurtulgan@cag.edu.tr</w:t>
              </w:r>
            </w:hyperlink>
          </w:p>
        </w:tc>
      </w:tr>
      <w:tr w:rsidR="005A2688" w:rsidRPr="00C219DE" w:rsidTr="008B3717">
        <w:trPr>
          <w:jc w:val="center"/>
        </w:trPr>
        <w:tc>
          <w:tcPr>
            <w:tcW w:w="2231" w:type="dxa"/>
            <w:gridSpan w:val="3"/>
            <w:shd w:val="clear" w:color="auto" w:fill="D2EAF1"/>
          </w:tcPr>
          <w:p w:rsidR="005A2688" w:rsidRPr="00C219DE" w:rsidRDefault="005A2688" w:rsidP="008B3717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749" w:type="dxa"/>
            <w:gridSpan w:val="14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Finansal Yönetim Dersinin amacı, öğrencilerin muhasebe-finans ilişkisini kavrayarak temel finansal tabloları düzenlemelerini, analiz etmelerini ve yorumlamalarını sağlamak, böylelikle işletme yönetiminde temel finansal yöntem ve teknikleri kullanma ve uygulama becerilerini geliştirmektir.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vMerge w:val="restart"/>
            <w:shd w:val="clear" w:color="auto" w:fill="auto"/>
            <w:textDirection w:val="btLr"/>
          </w:tcPr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709" w:type="dxa"/>
            <w:vMerge w:val="restart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11"/>
            <w:vMerge w:val="restart"/>
            <w:shd w:val="clear" w:color="auto" w:fill="auto"/>
            <w:vAlign w:val="center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vMerge/>
            <w:shd w:val="clear" w:color="auto" w:fill="D2EAF1"/>
            <w:textDirection w:val="btLr"/>
          </w:tcPr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11"/>
            <w:vMerge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vMerge/>
            <w:shd w:val="clear" w:color="auto" w:fill="auto"/>
            <w:textDirection w:val="btLr"/>
          </w:tcPr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gridSpan w:val="11"/>
            <w:shd w:val="clear" w:color="auto" w:fill="auto"/>
          </w:tcPr>
          <w:p w:rsidR="005A2688" w:rsidRPr="00C219DE" w:rsidRDefault="005A2688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Finans kavramını ve finans yöneticisinin işlevini tanımlar ve tasarrufların finansal piyasalar aracılığı ile firmalara nasıl yönlendirildiğini açıklar.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vMerge/>
            <w:shd w:val="clear" w:color="auto" w:fill="D2EAF1"/>
            <w:textDirection w:val="btLr"/>
          </w:tcPr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gridSpan w:val="11"/>
            <w:shd w:val="clear" w:color="auto" w:fill="D2EAF1"/>
          </w:tcPr>
          <w:p w:rsidR="005A2688" w:rsidRPr="00C219DE" w:rsidRDefault="005A2688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 xml:space="preserve">Muhasebe-finans ilişkisini kurar ve açıklar.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 xml:space="preserve"> 4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vMerge/>
            <w:shd w:val="clear" w:color="auto" w:fill="auto"/>
            <w:textDirection w:val="btLr"/>
          </w:tcPr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gridSpan w:val="11"/>
            <w:shd w:val="clear" w:color="auto" w:fill="auto"/>
          </w:tcPr>
          <w:p w:rsidR="005A2688" w:rsidRPr="00C219DE" w:rsidRDefault="005A2688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Temel finansal tabloları düzenler.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vMerge/>
            <w:shd w:val="clear" w:color="auto" w:fill="D2EAF1"/>
            <w:textDirection w:val="btLr"/>
          </w:tcPr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gridSpan w:val="11"/>
            <w:shd w:val="clear" w:color="auto" w:fill="D2EAF1"/>
          </w:tcPr>
          <w:p w:rsidR="005A2688" w:rsidRPr="00C219DE" w:rsidRDefault="005A2688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Finansal analiz tekniklerini uygular ve finasal rasyoları hesaplar ve yorumlar.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3 &amp; 9</w:t>
            </w:r>
          </w:p>
        </w:tc>
        <w:tc>
          <w:tcPr>
            <w:tcW w:w="144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5 &amp; 5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vMerge/>
            <w:shd w:val="clear" w:color="auto" w:fill="auto"/>
            <w:textDirection w:val="btLr"/>
          </w:tcPr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gridSpan w:val="11"/>
            <w:shd w:val="clear" w:color="auto" w:fill="auto"/>
          </w:tcPr>
          <w:p w:rsidR="005A2688" w:rsidRPr="00C219DE" w:rsidRDefault="00BA75CD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Paranın zaman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değeri </w:t>
            </w:r>
            <w:bookmarkStart w:id="0" w:name="_GoBack"/>
            <w:bookmarkEnd w:id="0"/>
            <w:r w:rsidR="005A2688" w:rsidRPr="00C219DE">
              <w:rPr>
                <w:rFonts w:ascii="Arial" w:hAnsi="Arial" w:cs="Arial"/>
                <w:sz w:val="20"/>
                <w:szCs w:val="20"/>
              </w:rPr>
              <w:t xml:space="preserve"> esaslarını</w:t>
            </w:r>
            <w:proofErr w:type="gramEnd"/>
            <w:r w:rsidR="005A2688" w:rsidRPr="00C219DE">
              <w:rPr>
                <w:rFonts w:ascii="Arial" w:hAnsi="Arial" w:cs="Arial"/>
                <w:sz w:val="20"/>
                <w:szCs w:val="20"/>
              </w:rPr>
              <w:t xml:space="preserve"> ve aralarındaki ilişkileri açıklar.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2 &amp; 3</w:t>
            </w:r>
          </w:p>
        </w:tc>
        <w:tc>
          <w:tcPr>
            <w:tcW w:w="1449" w:type="dxa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5 &amp; 4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vMerge/>
            <w:shd w:val="clear" w:color="auto" w:fill="D2EAF1"/>
            <w:textDirection w:val="btLr"/>
          </w:tcPr>
          <w:p w:rsidR="005A2688" w:rsidRPr="00C219DE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gridSpan w:val="11"/>
            <w:shd w:val="clear" w:color="auto" w:fill="D2EAF1"/>
          </w:tcPr>
          <w:p w:rsidR="005A2688" w:rsidRPr="00C219DE" w:rsidRDefault="005A2688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 xml:space="preserve">İşletme sermayesi yönetiminin esas ve tekniklerini açıklar ve uygular.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3 &amp; 5</w:t>
            </w:r>
          </w:p>
        </w:tc>
        <w:tc>
          <w:tcPr>
            <w:tcW w:w="1449" w:type="dxa"/>
            <w:shd w:val="clear" w:color="auto" w:fill="D2EAF1"/>
          </w:tcPr>
          <w:p w:rsidR="005A2688" w:rsidRPr="00C219DE" w:rsidRDefault="005A2688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 xml:space="preserve">       5 &amp; 4</w:t>
            </w:r>
          </w:p>
        </w:tc>
      </w:tr>
      <w:tr w:rsidR="005A2688" w:rsidRPr="00C219DE" w:rsidTr="008B3717">
        <w:trPr>
          <w:jc w:val="center"/>
        </w:trPr>
        <w:tc>
          <w:tcPr>
            <w:tcW w:w="10980" w:type="dxa"/>
            <w:gridSpan w:val="17"/>
            <w:shd w:val="clear" w:color="auto" w:fill="auto"/>
          </w:tcPr>
          <w:p w:rsidR="005A2688" w:rsidRPr="00C219DE" w:rsidRDefault="00980D23" w:rsidP="006047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5A2688" w:rsidRPr="00C219DE">
              <w:rPr>
                <w:rFonts w:ascii="Arial" w:hAnsi="Arial" w:cs="Arial"/>
                <w:sz w:val="20"/>
                <w:szCs w:val="20"/>
              </w:rPr>
              <w:t>Finansal Yönetim dersi</w:t>
            </w:r>
            <w:r w:rsidR="005A2688" w:rsidRPr="00C219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2688" w:rsidRPr="00C219DE">
              <w:rPr>
                <w:rFonts w:ascii="Arial" w:hAnsi="Arial" w:cs="Arial"/>
                <w:sz w:val="20"/>
                <w:szCs w:val="20"/>
              </w:rPr>
              <w:t xml:space="preserve">finans fonksiyonunun işlevini ve temel finansal analiz esaslarını inceler. Bu kapsamda; </w:t>
            </w:r>
            <w:r w:rsidR="0060470B">
              <w:rPr>
                <w:rFonts w:ascii="Arial" w:hAnsi="Arial" w:cs="Arial"/>
                <w:sz w:val="20"/>
                <w:szCs w:val="20"/>
              </w:rPr>
              <w:t xml:space="preserve">paranın zaman değeri, </w:t>
            </w:r>
            <w:r w:rsidR="005A2688" w:rsidRPr="00C219DE">
              <w:rPr>
                <w:rFonts w:ascii="Arial" w:hAnsi="Arial" w:cs="Arial"/>
                <w:sz w:val="20"/>
                <w:szCs w:val="20"/>
              </w:rPr>
              <w:t xml:space="preserve">muhasebe-finans ilişkileri, finansal tablolar, finansal tablo analizleri, borç ve özkaynakla finanslama kararları, kar dağıtım politikaları, işletme sermayesi yönetimi konuları ele alınır. </w:t>
            </w:r>
          </w:p>
        </w:tc>
      </w:tr>
      <w:tr w:rsidR="005A2688" w:rsidRPr="00C219DE" w:rsidTr="008B3717">
        <w:trPr>
          <w:jc w:val="center"/>
        </w:trPr>
        <w:tc>
          <w:tcPr>
            <w:tcW w:w="10980" w:type="dxa"/>
            <w:gridSpan w:val="17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5A2688" w:rsidRPr="00C219DE" w:rsidTr="008B3717">
        <w:trPr>
          <w:jc w:val="center"/>
        </w:trPr>
        <w:tc>
          <w:tcPr>
            <w:tcW w:w="813" w:type="dxa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5A2688" w:rsidRPr="00C219DE" w:rsidRDefault="005A2688" w:rsidP="008B371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5A2688" w:rsidRPr="00F600B6" w:rsidTr="008B3717">
        <w:trPr>
          <w:jc w:val="center"/>
        </w:trPr>
        <w:tc>
          <w:tcPr>
            <w:tcW w:w="813" w:type="dxa"/>
            <w:shd w:val="clear" w:color="auto" w:fill="D2EAF1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5A2688" w:rsidRPr="00887E61" w:rsidRDefault="004E391D" w:rsidP="004E391D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 xml:space="preserve">Paranın zaman değeri giriş 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5A2688" w:rsidRPr="00887E61" w:rsidRDefault="005A2688" w:rsidP="008B3717">
            <w:pPr>
              <w:jc w:val="center"/>
              <w:rPr>
                <w:sz w:val="22"/>
                <w:szCs w:val="22"/>
              </w:rPr>
            </w:pPr>
          </w:p>
          <w:p w:rsidR="005A2688" w:rsidRPr="00887E61" w:rsidRDefault="005A2688" w:rsidP="008B3717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Böl.1&amp;2</w:t>
            </w:r>
          </w:p>
        </w:tc>
        <w:tc>
          <w:tcPr>
            <w:tcW w:w="4213" w:type="dxa"/>
            <w:gridSpan w:val="5"/>
            <w:shd w:val="clear" w:color="auto" w:fill="D2EAF1"/>
          </w:tcPr>
          <w:p w:rsidR="005A2688" w:rsidRPr="00887E61" w:rsidRDefault="005A2688" w:rsidP="008B3717">
            <w:pPr>
              <w:jc w:val="center"/>
              <w:rPr>
                <w:b/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Yansılı Düz Anlatım</w:t>
            </w:r>
          </w:p>
        </w:tc>
      </w:tr>
      <w:tr w:rsidR="005A2688" w:rsidRPr="00F600B6" w:rsidTr="009E06D4">
        <w:trPr>
          <w:jc w:val="center"/>
        </w:trPr>
        <w:tc>
          <w:tcPr>
            <w:tcW w:w="813" w:type="dxa"/>
            <w:shd w:val="clear" w:color="auto" w:fill="auto"/>
          </w:tcPr>
          <w:p w:rsidR="005A2688" w:rsidRPr="00C219DE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5A2688" w:rsidRPr="00887E61" w:rsidRDefault="004E391D" w:rsidP="008B3717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Basit ve Bileşik faiz hesaplamaları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5A2688" w:rsidRPr="00887E61" w:rsidRDefault="005A2688" w:rsidP="008B3717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3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5A2688" w:rsidRPr="00887E61" w:rsidRDefault="005A2688" w:rsidP="008B3717">
            <w:pPr>
              <w:jc w:val="center"/>
              <w:rPr>
                <w:b/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Yansılı Düz Anlatım &amp; Gösteri</w:t>
            </w:r>
          </w:p>
        </w:tc>
      </w:tr>
      <w:tr w:rsidR="008C280C" w:rsidRPr="00F600B6" w:rsidTr="008B3717">
        <w:trPr>
          <w:jc w:val="center"/>
        </w:trPr>
        <w:tc>
          <w:tcPr>
            <w:tcW w:w="813" w:type="dxa"/>
            <w:shd w:val="clear" w:color="auto" w:fill="D2EAF1"/>
          </w:tcPr>
          <w:p w:rsidR="008C280C" w:rsidRPr="004E391D" w:rsidRDefault="008C280C" w:rsidP="008B3717">
            <w:pPr>
              <w:jc w:val="center"/>
              <w:rPr>
                <w:b/>
                <w:sz w:val="22"/>
                <w:szCs w:val="22"/>
              </w:rPr>
            </w:pPr>
            <w:r w:rsidRPr="004E39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8C280C" w:rsidRPr="00887E61" w:rsidRDefault="004E391D" w:rsidP="004E391D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Gelecek Değer, bugünkü değer örnek soru çözümleri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3</w:t>
            </w:r>
          </w:p>
        </w:tc>
        <w:tc>
          <w:tcPr>
            <w:tcW w:w="4213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Alıştırma ve Küçük Örnek Olay Çözümleri</w:t>
            </w:r>
          </w:p>
        </w:tc>
      </w:tr>
      <w:tr w:rsidR="008C280C" w:rsidRPr="00F600B6" w:rsidTr="009E06D4">
        <w:trPr>
          <w:jc w:val="center"/>
        </w:trPr>
        <w:tc>
          <w:tcPr>
            <w:tcW w:w="813" w:type="dxa"/>
            <w:shd w:val="clear" w:color="auto" w:fill="auto"/>
          </w:tcPr>
          <w:p w:rsidR="008C280C" w:rsidRPr="004E391D" w:rsidRDefault="008C280C" w:rsidP="008B3717">
            <w:pPr>
              <w:jc w:val="center"/>
              <w:rPr>
                <w:b/>
                <w:sz w:val="22"/>
                <w:szCs w:val="22"/>
              </w:rPr>
            </w:pPr>
            <w:r w:rsidRPr="004E39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4E391D" w:rsidRPr="00887E61" w:rsidRDefault="00802A99" w:rsidP="004E391D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Seri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halindeki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>irbirinden</w:t>
            </w:r>
            <w:proofErr w:type="spellEnd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>Farklı</w:t>
            </w:r>
            <w:proofErr w:type="spellEnd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>Nakit</w:t>
            </w:r>
            <w:proofErr w:type="spellEnd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>Akışlarının</w:t>
            </w:r>
            <w:proofErr w:type="spellEnd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>Bugünkü</w:t>
            </w:r>
            <w:proofErr w:type="spellEnd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>Değeri</w:t>
            </w:r>
            <w:proofErr w:type="spellEnd"/>
            <w:r w:rsidR="004E391D"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:rsidR="008C280C" w:rsidRPr="00887E61" w:rsidRDefault="008C280C" w:rsidP="006776E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4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Yansılı Düz Anlatım &amp; Gösteri</w:t>
            </w:r>
          </w:p>
        </w:tc>
      </w:tr>
      <w:tr w:rsidR="008C280C" w:rsidRPr="00F600B6" w:rsidTr="008B3717">
        <w:trPr>
          <w:jc w:val="center"/>
        </w:trPr>
        <w:tc>
          <w:tcPr>
            <w:tcW w:w="813" w:type="dxa"/>
            <w:shd w:val="clear" w:color="auto" w:fill="D2EAF1"/>
          </w:tcPr>
          <w:p w:rsidR="008C280C" w:rsidRPr="004E391D" w:rsidRDefault="008C280C" w:rsidP="008B3717">
            <w:pPr>
              <w:jc w:val="center"/>
              <w:rPr>
                <w:b/>
                <w:sz w:val="22"/>
                <w:szCs w:val="22"/>
              </w:rPr>
            </w:pPr>
            <w:r w:rsidRPr="004E39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4E391D" w:rsidRPr="00887E61" w:rsidRDefault="004E391D" w:rsidP="004E391D">
            <w:pPr>
              <w:rPr>
                <w:sz w:val="22"/>
                <w:szCs w:val="22"/>
              </w:rPr>
            </w:pPr>
            <w:proofErr w:type="spellStart"/>
            <w:r w:rsidRPr="00887E61">
              <w:rPr>
                <w:bCs/>
                <w:iCs/>
                <w:sz w:val="22"/>
                <w:szCs w:val="22"/>
                <w:lang w:val="en-US"/>
              </w:rPr>
              <w:t>Anüitelerin</w:t>
            </w:r>
            <w:proofErr w:type="spellEnd"/>
            <w:r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7E61">
              <w:rPr>
                <w:bCs/>
                <w:iCs/>
                <w:sz w:val="22"/>
                <w:szCs w:val="22"/>
                <w:lang w:val="en-US"/>
              </w:rPr>
              <w:t>Bugünkü</w:t>
            </w:r>
            <w:proofErr w:type="spellEnd"/>
            <w:r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87E61">
              <w:rPr>
                <w:bCs/>
                <w:iCs/>
                <w:sz w:val="22"/>
                <w:szCs w:val="22"/>
                <w:lang w:val="en-US"/>
              </w:rPr>
              <w:t>Değeri</w:t>
            </w:r>
            <w:proofErr w:type="spellEnd"/>
            <w:r w:rsidRPr="00887E61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F600B6" w:rsidRPr="00887E61">
              <w:rPr>
                <w:sz w:val="22"/>
                <w:szCs w:val="22"/>
              </w:rPr>
              <w:t>Reel faiz oranı, genel soru çözümleri</w:t>
            </w:r>
          </w:p>
          <w:p w:rsidR="008C280C" w:rsidRPr="00887E61" w:rsidRDefault="008C280C" w:rsidP="004E3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4</w:t>
            </w:r>
          </w:p>
        </w:tc>
        <w:tc>
          <w:tcPr>
            <w:tcW w:w="4213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Alıştırma ve Küçük Örnek Olay Çözümleri</w:t>
            </w:r>
          </w:p>
        </w:tc>
      </w:tr>
      <w:tr w:rsidR="008C280C" w:rsidRPr="00F600B6" w:rsidTr="004E391D">
        <w:trPr>
          <w:trHeight w:val="374"/>
          <w:jc w:val="center"/>
        </w:trPr>
        <w:tc>
          <w:tcPr>
            <w:tcW w:w="813" w:type="dxa"/>
            <w:shd w:val="clear" w:color="auto" w:fill="auto"/>
          </w:tcPr>
          <w:p w:rsidR="008C280C" w:rsidRPr="004E391D" w:rsidRDefault="008C280C" w:rsidP="008B3717">
            <w:pPr>
              <w:jc w:val="center"/>
              <w:rPr>
                <w:b/>
                <w:sz w:val="22"/>
                <w:szCs w:val="22"/>
              </w:rPr>
            </w:pPr>
            <w:r w:rsidRPr="004E39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8C280C" w:rsidRPr="00887E61" w:rsidRDefault="00F600B6" w:rsidP="004E391D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Finans, Finans Yöneticisi ve Finansal yönetimle ilgili kararlar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18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Yansılı Düz Anlatım &amp; Gösteri</w:t>
            </w:r>
          </w:p>
        </w:tc>
      </w:tr>
      <w:tr w:rsidR="008C280C" w:rsidRPr="00F600B6" w:rsidTr="00BE5ED4">
        <w:trPr>
          <w:jc w:val="center"/>
        </w:trPr>
        <w:tc>
          <w:tcPr>
            <w:tcW w:w="813" w:type="dxa"/>
            <w:shd w:val="clear" w:color="auto" w:fill="D2EAF1"/>
          </w:tcPr>
          <w:p w:rsidR="008C280C" w:rsidRPr="004E391D" w:rsidRDefault="008C280C" w:rsidP="008B3717">
            <w:pPr>
              <w:jc w:val="center"/>
              <w:rPr>
                <w:b/>
                <w:sz w:val="22"/>
                <w:szCs w:val="22"/>
              </w:rPr>
            </w:pPr>
            <w:r w:rsidRPr="004E39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6"/>
            <w:shd w:val="clear" w:color="auto" w:fill="DAEEF3" w:themeFill="accent5" w:themeFillTint="33"/>
          </w:tcPr>
          <w:p w:rsidR="008C280C" w:rsidRPr="00887E61" w:rsidRDefault="00F600B6" w:rsidP="004E391D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Muhasebe ve Finans (Bilanço, Gelir ve Nakit Akım Tablosu)</w:t>
            </w:r>
          </w:p>
        </w:tc>
        <w:tc>
          <w:tcPr>
            <w:tcW w:w="2268" w:type="dxa"/>
            <w:gridSpan w:val="5"/>
            <w:shd w:val="clear" w:color="auto" w:fill="DAEEF3" w:themeFill="accent5" w:themeFillTint="33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18</w:t>
            </w:r>
          </w:p>
        </w:tc>
        <w:tc>
          <w:tcPr>
            <w:tcW w:w="4213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b/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Alıştırma ve Küçük Örnek Olay Çözümleri</w:t>
            </w:r>
          </w:p>
        </w:tc>
      </w:tr>
      <w:tr w:rsidR="008C280C" w:rsidRPr="00F600B6" w:rsidTr="00A40D03">
        <w:trPr>
          <w:jc w:val="center"/>
        </w:trPr>
        <w:tc>
          <w:tcPr>
            <w:tcW w:w="813" w:type="dxa"/>
            <w:shd w:val="clear" w:color="auto" w:fill="FFFFFF" w:themeFill="background1"/>
          </w:tcPr>
          <w:p w:rsidR="008C280C" w:rsidRPr="004E391D" w:rsidRDefault="008C280C" w:rsidP="008B3717">
            <w:pPr>
              <w:jc w:val="center"/>
              <w:rPr>
                <w:b/>
                <w:sz w:val="22"/>
                <w:szCs w:val="22"/>
              </w:rPr>
            </w:pPr>
            <w:r w:rsidRPr="004E39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6"/>
            <w:shd w:val="clear" w:color="auto" w:fill="FFFFFF" w:themeFill="background1"/>
          </w:tcPr>
          <w:p w:rsidR="008C280C" w:rsidRPr="00887E61" w:rsidRDefault="004E391D" w:rsidP="001719FC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Ara Sınav</w:t>
            </w:r>
          </w:p>
        </w:tc>
        <w:tc>
          <w:tcPr>
            <w:tcW w:w="2268" w:type="dxa"/>
            <w:gridSpan w:val="5"/>
            <w:shd w:val="clear" w:color="auto" w:fill="FFFFFF" w:themeFill="background1"/>
          </w:tcPr>
          <w:p w:rsidR="008C280C" w:rsidRPr="00887E61" w:rsidRDefault="008C280C" w:rsidP="0017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5"/>
            <w:shd w:val="clear" w:color="auto" w:fill="FFFFFF" w:themeFill="background1"/>
          </w:tcPr>
          <w:p w:rsidR="008C280C" w:rsidRPr="00887E61" w:rsidRDefault="008C280C" w:rsidP="001719FC">
            <w:pPr>
              <w:jc w:val="center"/>
              <w:rPr>
                <w:sz w:val="22"/>
                <w:szCs w:val="22"/>
              </w:rPr>
            </w:pPr>
          </w:p>
        </w:tc>
      </w:tr>
      <w:tr w:rsidR="008C280C" w:rsidRPr="00F600B6" w:rsidTr="00BE5ED4">
        <w:trPr>
          <w:jc w:val="center"/>
        </w:trPr>
        <w:tc>
          <w:tcPr>
            <w:tcW w:w="813" w:type="dxa"/>
            <w:shd w:val="clear" w:color="auto" w:fill="DAEEF3" w:themeFill="accent5" w:themeFillTint="33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6"/>
            <w:shd w:val="clear" w:color="auto" w:fill="DAEEF3" w:themeFill="accent5" w:themeFillTint="33"/>
          </w:tcPr>
          <w:p w:rsidR="008C280C" w:rsidRPr="00887E61" w:rsidRDefault="00F600B6" w:rsidP="006776E5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Finansal Tablolar Analizi ve Finansal Oranlar</w:t>
            </w:r>
          </w:p>
        </w:tc>
        <w:tc>
          <w:tcPr>
            <w:tcW w:w="2268" w:type="dxa"/>
            <w:gridSpan w:val="5"/>
            <w:shd w:val="clear" w:color="auto" w:fill="DAEEF3" w:themeFill="accent5" w:themeFillTint="33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19</w:t>
            </w:r>
          </w:p>
        </w:tc>
        <w:tc>
          <w:tcPr>
            <w:tcW w:w="4213" w:type="dxa"/>
            <w:gridSpan w:val="5"/>
            <w:shd w:val="clear" w:color="auto" w:fill="DAEEF3" w:themeFill="accent5" w:themeFillTint="33"/>
          </w:tcPr>
          <w:p w:rsidR="008C280C" w:rsidRPr="00887E61" w:rsidRDefault="008C280C" w:rsidP="006776E5">
            <w:pPr>
              <w:jc w:val="center"/>
              <w:rPr>
                <w:b/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Yansılı Düz Anlatım &amp; Tartışma</w:t>
            </w:r>
          </w:p>
        </w:tc>
      </w:tr>
      <w:tr w:rsidR="008C280C" w:rsidRPr="00F600B6" w:rsidTr="009E06D4">
        <w:trPr>
          <w:jc w:val="center"/>
        </w:trPr>
        <w:tc>
          <w:tcPr>
            <w:tcW w:w="813" w:type="dxa"/>
            <w:shd w:val="clear" w:color="auto" w:fill="auto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8C280C" w:rsidRPr="00887E61" w:rsidRDefault="00F600B6" w:rsidP="006776E5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Örnek soru çözümleri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19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b/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Alıştırma ve Küçük Örnek Olay Çözümleri</w:t>
            </w:r>
          </w:p>
        </w:tc>
      </w:tr>
      <w:tr w:rsidR="008C280C" w:rsidRPr="00F600B6" w:rsidTr="008B3717">
        <w:trPr>
          <w:jc w:val="center"/>
        </w:trPr>
        <w:tc>
          <w:tcPr>
            <w:tcW w:w="813" w:type="dxa"/>
            <w:shd w:val="clear" w:color="auto" w:fill="D2EAF1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8C280C" w:rsidRPr="00887E61" w:rsidRDefault="00887E61" w:rsidP="00887E61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 xml:space="preserve">Çalışma Sermayesi Yönetimi 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20</w:t>
            </w:r>
          </w:p>
        </w:tc>
        <w:tc>
          <w:tcPr>
            <w:tcW w:w="4213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b/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Yansılı Düz Anlatım &amp; Gösteri</w:t>
            </w:r>
          </w:p>
        </w:tc>
      </w:tr>
      <w:tr w:rsidR="008C280C" w:rsidRPr="00F600B6" w:rsidTr="009E06D4">
        <w:trPr>
          <w:jc w:val="center"/>
        </w:trPr>
        <w:tc>
          <w:tcPr>
            <w:tcW w:w="813" w:type="dxa"/>
            <w:shd w:val="clear" w:color="auto" w:fill="auto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8C280C" w:rsidRPr="00887E61" w:rsidRDefault="00950530" w:rsidP="00677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Sermaye Yapısı</w:t>
            </w:r>
            <w:r w:rsidR="00CE127A">
              <w:rPr>
                <w:sz w:val="22"/>
                <w:szCs w:val="22"/>
              </w:rPr>
              <w:t xml:space="preserve"> ve </w:t>
            </w:r>
            <w:r w:rsidR="00CE127A">
              <w:rPr>
                <w:sz w:val="22"/>
                <w:szCs w:val="22"/>
              </w:rPr>
              <w:t>Sermaye Maliyeti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20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Alıştırma ve Küçük Örnek Olay Çözümleri</w:t>
            </w:r>
          </w:p>
        </w:tc>
      </w:tr>
      <w:tr w:rsidR="008C280C" w:rsidRPr="00F600B6" w:rsidTr="008B3717">
        <w:trPr>
          <w:jc w:val="center"/>
        </w:trPr>
        <w:tc>
          <w:tcPr>
            <w:tcW w:w="813" w:type="dxa"/>
            <w:shd w:val="clear" w:color="auto" w:fill="D2EAF1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8C280C" w:rsidRPr="00887E61" w:rsidRDefault="00CE127A" w:rsidP="00677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Tahvil Değerleme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20</w:t>
            </w:r>
          </w:p>
        </w:tc>
        <w:tc>
          <w:tcPr>
            <w:tcW w:w="4213" w:type="dxa"/>
            <w:gridSpan w:val="5"/>
            <w:shd w:val="clear" w:color="auto" w:fill="D2EAF1"/>
          </w:tcPr>
          <w:p w:rsidR="008C280C" w:rsidRPr="00887E61" w:rsidRDefault="008C280C" w:rsidP="006776E5">
            <w:pPr>
              <w:jc w:val="center"/>
              <w:rPr>
                <w:b/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Yansılı Düz Anlatım &amp; Tartışma</w:t>
            </w:r>
          </w:p>
        </w:tc>
      </w:tr>
      <w:tr w:rsidR="008C280C" w:rsidRPr="00F600B6" w:rsidTr="009E06D4">
        <w:trPr>
          <w:jc w:val="center"/>
        </w:trPr>
        <w:tc>
          <w:tcPr>
            <w:tcW w:w="813" w:type="dxa"/>
            <w:shd w:val="clear" w:color="auto" w:fill="auto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8C280C" w:rsidRPr="00887E61" w:rsidRDefault="00CE127A" w:rsidP="00677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Hisse Senedi değerleme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Ders Kitabı Böl. 20</w:t>
            </w:r>
          </w:p>
        </w:tc>
        <w:tc>
          <w:tcPr>
            <w:tcW w:w="4213" w:type="dxa"/>
            <w:gridSpan w:val="5"/>
            <w:shd w:val="clear" w:color="auto" w:fill="auto"/>
          </w:tcPr>
          <w:p w:rsidR="008C280C" w:rsidRPr="00887E61" w:rsidRDefault="008C280C" w:rsidP="006776E5">
            <w:pPr>
              <w:jc w:val="center"/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>Alıştırma ve Küçük Örnek Olay Çözümleri</w:t>
            </w:r>
          </w:p>
        </w:tc>
      </w:tr>
      <w:tr w:rsidR="008C280C" w:rsidRPr="00F600B6" w:rsidTr="008B3717">
        <w:trPr>
          <w:jc w:val="center"/>
        </w:trPr>
        <w:tc>
          <w:tcPr>
            <w:tcW w:w="813" w:type="dxa"/>
            <w:shd w:val="clear" w:color="auto" w:fill="D2EAF1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8C280C" w:rsidRPr="00887E61" w:rsidRDefault="00F600B6" w:rsidP="008B3717">
            <w:pPr>
              <w:rPr>
                <w:sz w:val="22"/>
                <w:szCs w:val="22"/>
              </w:rPr>
            </w:pPr>
            <w:r w:rsidRPr="00887E61">
              <w:rPr>
                <w:sz w:val="22"/>
                <w:szCs w:val="22"/>
              </w:rPr>
              <w:t xml:space="preserve">Genel Tekrar </w:t>
            </w:r>
          </w:p>
        </w:tc>
        <w:tc>
          <w:tcPr>
            <w:tcW w:w="2268" w:type="dxa"/>
            <w:gridSpan w:val="5"/>
            <w:shd w:val="clear" w:color="auto" w:fill="D2EAF1"/>
          </w:tcPr>
          <w:p w:rsidR="008C280C" w:rsidRPr="00887E61" w:rsidRDefault="008C280C" w:rsidP="008B3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5"/>
            <w:shd w:val="clear" w:color="auto" w:fill="D2EAF1"/>
          </w:tcPr>
          <w:p w:rsidR="008C280C" w:rsidRPr="00887E61" w:rsidRDefault="008C280C" w:rsidP="008B3717">
            <w:pPr>
              <w:jc w:val="center"/>
              <w:rPr>
                <w:sz w:val="22"/>
                <w:szCs w:val="22"/>
              </w:rPr>
            </w:pPr>
          </w:p>
        </w:tc>
      </w:tr>
      <w:tr w:rsidR="008C280C" w:rsidRPr="00C219DE" w:rsidTr="008B3717">
        <w:trPr>
          <w:jc w:val="center"/>
        </w:trPr>
        <w:tc>
          <w:tcPr>
            <w:tcW w:w="10980" w:type="dxa"/>
            <w:gridSpan w:val="17"/>
            <w:shd w:val="clear" w:color="auto" w:fill="D2EAF1"/>
          </w:tcPr>
          <w:p w:rsidR="00C15C93" w:rsidRDefault="00C15C93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C93" w:rsidRDefault="00C15C93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8C280C" w:rsidRPr="00C219DE" w:rsidTr="008B3717">
        <w:trPr>
          <w:jc w:val="center"/>
        </w:trPr>
        <w:tc>
          <w:tcPr>
            <w:tcW w:w="2515" w:type="dxa"/>
            <w:gridSpan w:val="4"/>
            <w:tcBorders>
              <w:right w:val="nil"/>
            </w:tcBorders>
            <w:shd w:val="clear" w:color="auto" w:fill="auto"/>
          </w:tcPr>
          <w:p w:rsidR="008C280C" w:rsidRPr="00C219DE" w:rsidRDefault="008C280C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465" w:type="dxa"/>
            <w:gridSpan w:val="13"/>
            <w:tcBorders>
              <w:left w:val="nil"/>
            </w:tcBorders>
            <w:shd w:val="clear" w:color="auto" w:fill="auto"/>
          </w:tcPr>
          <w:p w:rsidR="008C280C" w:rsidRPr="00C219DE" w:rsidRDefault="008C280C" w:rsidP="008B3717">
            <w:pPr>
              <w:ind w:hanging="65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219DE">
              <w:rPr>
                <w:rFonts w:ascii="Arial" w:hAnsi="Arial" w:cs="Arial"/>
                <w:sz w:val="20"/>
                <w:szCs w:val="20"/>
              </w:rPr>
              <w:t xml:space="preserve"> İşletme Finansının Temelleri, çeviren; Ünal Bozkurt, Türkan Arıkan, Hatice Doğukanlı</w:t>
            </w:r>
          </w:p>
          <w:p w:rsidR="008C280C" w:rsidRPr="00C219DE" w:rsidRDefault="008C280C" w:rsidP="008B3717">
            <w:pPr>
              <w:ind w:hanging="65"/>
              <w:outlineLvl w:val="3"/>
              <w:rPr>
                <w:rFonts w:ascii="Arial" w:hAnsi="Arial" w:cs="Arial"/>
                <w:i/>
                <w:iCs/>
                <w:color w:val="666666"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19DE">
              <w:rPr>
                <w:rFonts w:ascii="Arial" w:hAnsi="Arial" w:cs="Arial"/>
                <w:bCs/>
                <w:sz w:val="20"/>
                <w:szCs w:val="20"/>
              </w:rPr>
              <w:t xml:space="preserve">Brealey Richard A., Myres Stewart C., Marcus Alan J.; Fundamentals of Corporate Finance McGraw-Hill, USA, 2017 ISBN-13: </w:t>
            </w:r>
            <w:r w:rsidRPr="00C219DE">
              <w:rPr>
                <w:rFonts w:ascii="Arial" w:hAnsi="Arial" w:cs="Arial"/>
                <w:i/>
                <w:iCs/>
                <w:color w:val="666666"/>
                <w:sz w:val="20"/>
                <w:szCs w:val="20"/>
              </w:rPr>
              <w:t>978-1-260-04919-0, ISBN: 1-260-04919-1</w:t>
            </w:r>
          </w:p>
        </w:tc>
      </w:tr>
      <w:tr w:rsidR="008C280C" w:rsidRPr="00C219DE" w:rsidTr="008B3717">
        <w:trPr>
          <w:jc w:val="center"/>
        </w:trPr>
        <w:tc>
          <w:tcPr>
            <w:tcW w:w="2515" w:type="dxa"/>
            <w:gridSpan w:val="4"/>
            <w:shd w:val="clear" w:color="auto" w:fill="D2EAF1"/>
          </w:tcPr>
          <w:p w:rsidR="008C280C" w:rsidRPr="00C219DE" w:rsidRDefault="008C280C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Adresleri</w:t>
            </w:r>
          </w:p>
        </w:tc>
        <w:tc>
          <w:tcPr>
            <w:tcW w:w="8465" w:type="dxa"/>
            <w:gridSpan w:val="13"/>
            <w:shd w:val="clear" w:color="auto" w:fill="D2EAF1"/>
          </w:tcPr>
          <w:p w:rsidR="008C280C" w:rsidRPr="00C219DE" w:rsidRDefault="000F325C" w:rsidP="008B3717">
            <w:pPr>
              <w:ind w:left="-360" w:firstLine="360"/>
              <w:outlineLvl w:val="3"/>
              <w:rPr>
                <w:rFonts w:ascii="Arial" w:hAnsi="Arial" w:cs="Arial"/>
                <w:bCs/>
                <w:vanish/>
                <w:sz w:val="20"/>
                <w:szCs w:val="20"/>
              </w:rPr>
            </w:pPr>
            <w:hyperlink r:id="rId7" w:history="1">
              <w:r w:rsidR="008C280C" w:rsidRPr="00C219DE">
                <w:rPr>
                  <w:rStyle w:val="Vurgu"/>
                  <w:rFonts w:ascii="Arial" w:hAnsi="Arial" w:cs="Arial"/>
                  <w:bCs w:val="0"/>
                  <w:color w:val="1122CC"/>
                  <w:sz w:val="20"/>
                  <w:szCs w:val="20"/>
                  <w:u w:val="single"/>
                </w:rPr>
                <w:t>Educational Financial Videos</w:t>
              </w:r>
              <w:r w:rsidR="008C280C" w:rsidRPr="00C219DE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 xml:space="preserve"> - Investopedia Videos</w:t>
              </w:r>
            </w:hyperlink>
            <w:r w:rsidR="008C280C" w:rsidRPr="00C219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280C" w:rsidRPr="00C219DE">
              <w:rPr>
                <w:rStyle w:val="bc"/>
                <w:rFonts w:ascii="Arial" w:hAnsi="Arial" w:cs="Arial"/>
                <w:bCs/>
                <w:color w:val="009933"/>
                <w:sz w:val="20"/>
                <w:szCs w:val="20"/>
              </w:rPr>
              <w:t xml:space="preserve">www.investopedia.com › </w:t>
            </w:r>
            <w:hyperlink r:id="rId8" w:history="1">
              <w:r w:rsidR="008C280C" w:rsidRPr="00C219DE">
                <w:rPr>
                  <w:rStyle w:val="bc"/>
                  <w:rFonts w:ascii="Arial" w:hAnsi="Arial" w:cs="Arial"/>
                  <w:bCs/>
                  <w:color w:val="009933"/>
                  <w:sz w:val="20"/>
                  <w:szCs w:val="20"/>
                </w:rPr>
                <w:t>Videos</w:t>
              </w:r>
            </w:hyperlink>
            <w:r w:rsidR="008C280C" w:rsidRPr="00C219DE">
              <w:rPr>
                <w:rStyle w:val="bc"/>
                <w:rFonts w:ascii="Arial" w:hAnsi="Arial" w:cs="Arial"/>
                <w:bCs/>
                <w:color w:val="009933"/>
                <w:sz w:val="20"/>
                <w:szCs w:val="20"/>
              </w:rPr>
              <w:t xml:space="preserve"> </w:t>
            </w:r>
            <w:r w:rsidR="008C280C" w:rsidRPr="00C219DE">
              <w:rPr>
                <w:rFonts w:ascii="Arial" w:hAnsi="Arial" w:cs="Arial"/>
                <w:bCs/>
                <w:vanish/>
                <w:sz w:val="20"/>
                <w:szCs w:val="20"/>
              </w:rPr>
              <w:t xml:space="preserve"> </w:t>
            </w:r>
          </w:p>
          <w:p w:rsidR="008C280C" w:rsidRPr="00C219DE" w:rsidRDefault="008C280C" w:rsidP="008B3717">
            <w:pPr>
              <w:rPr>
                <w:rStyle w:val="st1"/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Investopedia </w:t>
            </w:r>
            <w:r w:rsidRPr="00C219DE">
              <w:rPr>
                <w:rStyle w:val="st1"/>
                <w:rFonts w:ascii="Arial" w:hAnsi="Arial" w:cs="Arial"/>
                <w:bCs/>
                <w:color w:val="000000"/>
                <w:sz w:val="20"/>
                <w:szCs w:val="20"/>
              </w:rPr>
              <w:t>Video</w:t>
            </w:r>
            <w:r w:rsidRPr="00C219DE">
              <w:rPr>
                <w:rStyle w:val="st1"/>
                <w:rFonts w:ascii="Arial" w:hAnsi="Arial" w:cs="Arial"/>
                <w:bCs/>
                <w:sz w:val="20"/>
                <w:szCs w:val="20"/>
              </w:rPr>
              <w:t xml:space="preserve"> bilmek istediğiniz finansal kavramları öğrenmenize yardımcı olur.</w:t>
            </w:r>
          </w:p>
          <w:p w:rsidR="008C280C" w:rsidRPr="00C219DE" w:rsidRDefault="000F325C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8C280C" w:rsidRPr="00C219DE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http://www.forexpros.com/</w:t>
              </w:r>
            </w:hyperlink>
            <w:r w:rsidR="008C280C" w:rsidRPr="00C219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C280C" w:rsidRPr="00C219DE" w:rsidRDefault="000F325C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8C280C" w:rsidRPr="00C219DE">
                <w:rPr>
                  <w:rStyle w:val="Kpr"/>
                  <w:rFonts w:ascii="Arial" w:hAnsi="Arial" w:cs="Arial"/>
                  <w:bCs/>
                  <w:sz w:val="20"/>
                  <w:szCs w:val="20"/>
                </w:rPr>
                <w:t>http://financial-education.com/</w:t>
              </w:r>
            </w:hyperlink>
          </w:p>
        </w:tc>
      </w:tr>
      <w:tr w:rsidR="008C280C" w:rsidRPr="00C219DE" w:rsidTr="008B3717">
        <w:trPr>
          <w:jc w:val="center"/>
        </w:trPr>
        <w:tc>
          <w:tcPr>
            <w:tcW w:w="2515" w:type="dxa"/>
            <w:gridSpan w:val="4"/>
            <w:tcBorders>
              <w:right w:val="nil"/>
            </w:tcBorders>
            <w:shd w:val="clear" w:color="auto" w:fill="auto"/>
          </w:tcPr>
          <w:p w:rsidR="008C280C" w:rsidRPr="00C219DE" w:rsidRDefault="008C280C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465" w:type="dxa"/>
            <w:gridSpan w:val="13"/>
            <w:tcBorders>
              <w:left w:val="nil"/>
            </w:tcBorders>
            <w:shd w:val="clear" w:color="auto" w:fill="auto"/>
          </w:tcPr>
          <w:p w:rsidR="008C280C" w:rsidRPr="00C219DE" w:rsidRDefault="008C280C" w:rsidP="008B37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Sunum çıktıları</w:t>
            </w:r>
            <w:r w:rsidRPr="00C219D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19DE">
              <w:rPr>
                <w:rFonts w:ascii="Arial" w:hAnsi="Arial" w:cs="Arial"/>
                <w:bCs/>
                <w:sz w:val="20"/>
                <w:szCs w:val="20"/>
              </w:rPr>
              <w:t xml:space="preserve">problemler ve çözümleri </w:t>
            </w:r>
          </w:p>
        </w:tc>
      </w:tr>
      <w:tr w:rsidR="008C280C" w:rsidRPr="00C219DE" w:rsidTr="008B3717">
        <w:trPr>
          <w:jc w:val="center"/>
        </w:trPr>
        <w:tc>
          <w:tcPr>
            <w:tcW w:w="2515" w:type="dxa"/>
            <w:gridSpan w:val="4"/>
            <w:shd w:val="clear" w:color="auto" w:fill="D2EAF1"/>
          </w:tcPr>
          <w:p w:rsidR="008C280C" w:rsidRPr="00C219DE" w:rsidRDefault="008C280C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Önerilen Kaynaklar</w:t>
            </w:r>
          </w:p>
        </w:tc>
        <w:tc>
          <w:tcPr>
            <w:tcW w:w="8465" w:type="dxa"/>
            <w:gridSpan w:val="13"/>
            <w:shd w:val="clear" w:color="auto" w:fill="D2EAF1"/>
          </w:tcPr>
          <w:p w:rsidR="008C280C" w:rsidRPr="00C219DE" w:rsidRDefault="008C280C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 xml:space="preserve">Akgüç Öztin, Finansal Yönetim (9.Basım), Avcıol Basım Yayım, İstanbul, 2013, </w:t>
            </w:r>
          </w:p>
          <w:p w:rsidR="008C280C" w:rsidRPr="00C219DE" w:rsidRDefault="008C280C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ISBN-9789757429098</w:t>
            </w:r>
          </w:p>
          <w:p w:rsidR="008C280C" w:rsidRPr="00C219DE" w:rsidRDefault="008C280C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Ceylan Ali, İşletmelerde Finansal Yönetim (14. Basım), Ekin Basım Yayım, Bursa, 2015,</w:t>
            </w:r>
          </w:p>
          <w:p w:rsidR="008C280C" w:rsidRPr="00C219DE" w:rsidRDefault="008C280C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ISBN-9789757338321</w:t>
            </w:r>
          </w:p>
          <w:p w:rsidR="008C280C" w:rsidRPr="00C219DE" w:rsidRDefault="008C280C" w:rsidP="008B3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80C" w:rsidRPr="00C219DE" w:rsidTr="008B3717">
        <w:trPr>
          <w:jc w:val="center"/>
        </w:trPr>
        <w:tc>
          <w:tcPr>
            <w:tcW w:w="2515" w:type="dxa"/>
            <w:gridSpan w:val="4"/>
            <w:tcBorders>
              <w:right w:val="nil"/>
            </w:tcBorders>
            <w:shd w:val="clear" w:color="auto" w:fill="auto"/>
          </w:tcPr>
          <w:p w:rsidR="008C280C" w:rsidRPr="00C219DE" w:rsidRDefault="008C280C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465" w:type="dxa"/>
            <w:gridSpan w:val="13"/>
            <w:tcBorders>
              <w:left w:val="nil"/>
            </w:tcBorders>
            <w:shd w:val="clear" w:color="auto" w:fill="auto"/>
          </w:tcPr>
          <w:p w:rsidR="008C280C" w:rsidRPr="00C219DE" w:rsidRDefault="008C280C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 xml:space="preserve">Ders kitabının ilgili </w:t>
            </w:r>
            <w:hyperlink r:id="rId11" w:history="1">
              <w:r w:rsidRPr="00980D23">
                <w:rPr>
                  <w:rStyle w:val="Kpr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Bölümlerin</w:t>
              </w:r>
            </w:hyperlink>
            <w:r w:rsidRPr="00C219DE">
              <w:rPr>
                <w:rFonts w:ascii="Arial" w:hAnsi="Arial" w:cs="Arial"/>
                <w:sz w:val="20"/>
                <w:szCs w:val="20"/>
              </w:rPr>
              <w:t xml:space="preserve"> sonlarında yer alan problemlerin çözümlerini ve </w:t>
            </w:r>
            <w:hyperlink r:id="rId12" w:history="1">
              <w:r w:rsidRPr="00980D23">
                <w:rPr>
                  <w:rStyle w:val="Kpr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Sunumların Kopyasını</w:t>
              </w:r>
            </w:hyperlink>
            <w:r w:rsidRPr="00980D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219DE">
              <w:rPr>
                <w:rFonts w:ascii="Arial" w:hAnsi="Arial" w:cs="Arial"/>
                <w:sz w:val="20"/>
                <w:szCs w:val="20"/>
              </w:rPr>
              <w:t xml:space="preserve">Öğrenci Otomasyon Sisteminden indirebilirsiniz. </w:t>
            </w:r>
          </w:p>
        </w:tc>
      </w:tr>
      <w:tr w:rsidR="008C280C" w:rsidRPr="00C219DE" w:rsidTr="008B3717">
        <w:trPr>
          <w:jc w:val="center"/>
        </w:trPr>
        <w:tc>
          <w:tcPr>
            <w:tcW w:w="10980" w:type="dxa"/>
            <w:gridSpan w:val="17"/>
            <w:shd w:val="clear" w:color="auto" w:fill="D2EAF1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C280C" w:rsidRPr="00C219DE" w:rsidTr="008B3717">
        <w:trPr>
          <w:jc w:val="center"/>
        </w:trPr>
        <w:tc>
          <w:tcPr>
            <w:tcW w:w="2656" w:type="dxa"/>
            <w:gridSpan w:val="5"/>
            <w:shd w:val="clear" w:color="auto" w:fill="auto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734" w:type="dxa"/>
            <w:shd w:val="clear" w:color="auto" w:fill="D2EAF1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8"/>
            <w:shd w:val="clear" w:color="auto" w:fill="auto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C280C" w:rsidRPr="00C219DE" w:rsidTr="008B3717">
        <w:trPr>
          <w:jc w:val="center"/>
        </w:trPr>
        <w:tc>
          <w:tcPr>
            <w:tcW w:w="2656" w:type="dxa"/>
            <w:gridSpan w:val="5"/>
            <w:shd w:val="clear" w:color="auto" w:fill="D2EAF1"/>
          </w:tcPr>
          <w:p w:rsidR="008C280C" w:rsidRPr="00C219DE" w:rsidRDefault="008C280C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734" w:type="dxa"/>
            <w:shd w:val="clear" w:color="auto" w:fill="D2EAF1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8C280C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280C" w:rsidRPr="00C219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8"/>
            <w:shd w:val="clear" w:color="auto" w:fill="D2EAF1"/>
          </w:tcPr>
          <w:p w:rsidR="008C280C" w:rsidRPr="00C219DE" w:rsidRDefault="008C280C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391D" w:rsidRPr="00C219DE" w:rsidTr="008B3717">
        <w:trPr>
          <w:jc w:val="center"/>
        </w:trPr>
        <w:tc>
          <w:tcPr>
            <w:tcW w:w="2656" w:type="dxa"/>
            <w:gridSpan w:val="5"/>
            <w:shd w:val="clear" w:color="auto" w:fill="D2EAF1"/>
          </w:tcPr>
          <w:p w:rsidR="004E391D" w:rsidRPr="00C219DE" w:rsidRDefault="004E391D" w:rsidP="002102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734" w:type="dxa"/>
            <w:shd w:val="clear" w:color="auto" w:fill="D2EAF1"/>
          </w:tcPr>
          <w:p w:rsidR="004E391D" w:rsidRPr="00C219DE" w:rsidRDefault="004E391D" w:rsidP="0021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4E391D" w:rsidRPr="00C219DE" w:rsidRDefault="004E391D" w:rsidP="0021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219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8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391D" w:rsidRPr="00C219DE" w:rsidTr="008B3717">
        <w:trPr>
          <w:jc w:val="center"/>
        </w:trPr>
        <w:tc>
          <w:tcPr>
            <w:tcW w:w="2656" w:type="dxa"/>
            <w:gridSpan w:val="5"/>
            <w:shd w:val="clear" w:color="auto" w:fill="auto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4E391D" w:rsidRPr="00C219DE" w:rsidRDefault="004E391D" w:rsidP="00237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8"/>
            <w:shd w:val="clear" w:color="auto" w:fill="auto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391D" w:rsidRPr="00C219DE" w:rsidTr="008B3717">
        <w:trPr>
          <w:jc w:val="center"/>
        </w:trPr>
        <w:tc>
          <w:tcPr>
            <w:tcW w:w="2656" w:type="dxa"/>
            <w:gridSpan w:val="5"/>
            <w:shd w:val="clear" w:color="auto" w:fill="D2EAF1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8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391D" w:rsidRPr="00C219DE" w:rsidTr="008B3717">
        <w:trPr>
          <w:trHeight w:val="70"/>
          <w:jc w:val="center"/>
        </w:trPr>
        <w:tc>
          <w:tcPr>
            <w:tcW w:w="10980" w:type="dxa"/>
            <w:gridSpan w:val="17"/>
            <w:shd w:val="clear" w:color="auto" w:fill="auto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4E391D" w:rsidRPr="00C219DE" w:rsidTr="008B3717">
        <w:trPr>
          <w:jc w:val="center"/>
        </w:trPr>
        <w:tc>
          <w:tcPr>
            <w:tcW w:w="4499" w:type="dxa"/>
            <w:gridSpan w:val="7"/>
            <w:shd w:val="clear" w:color="auto" w:fill="D2EAF1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4E391D" w:rsidRPr="00C219DE" w:rsidTr="008B3717">
        <w:trPr>
          <w:jc w:val="center"/>
        </w:trPr>
        <w:tc>
          <w:tcPr>
            <w:tcW w:w="4499" w:type="dxa"/>
            <w:gridSpan w:val="7"/>
            <w:shd w:val="clear" w:color="auto" w:fill="auto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5"/>
            <w:shd w:val="clear" w:color="auto" w:fill="auto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4E391D" w:rsidRPr="00C219DE" w:rsidTr="008B3717">
        <w:trPr>
          <w:jc w:val="center"/>
        </w:trPr>
        <w:tc>
          <w:tcPr>
            <w:tcW w:w="4499" w:type="dxa"/>
            <w:gridSpan w:val="7"/>
            <w:shd w:val="clear" w:color="auto" w:fill="D2EAF1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4E391D" w:rsidRPr="00C219DE" w:rsidTr="008B3717">
        <w:trPr>
          <w:jc w:val="center"/>
        </w:trPr>
        <w:tc>
          <w:tcPr>
            <w:tcW w:w="4499" w:type="dxa"/>
            <w:gridSpan w:val="7"/>
            <w:shd w:val="clear" w:color="auto" w:fill="auto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5"/>
            <w:shd w:val="clear" w:color="auto" w:fill="auto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</w:tr>
      <w:tr w:rsidR="004E391D" w:rsidRPr="00C219DE" w:rsidTr="008B3717">
        <w:trPr>
          <w:jc w:val="center"/>
        </w:trPr>
        <w:tc>
          <w:tcPr>
            <w:tcW w:w="4499" w:type="dxa"/>
            <w:gridSpan w:val="7"/>
            <w:shd w:val="clear" w:color="auto" w:fill="D2EAF1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4E391D" w:rsidRPr="00C219DE" w:rsidTr="008B3717">
        <w:trPr>
          <w:jc w:val="center"/>
        </w:trPr>
        <w:tc>
          <w:tcPr>
            <w:tcW w:w="4499" w:type="dxa"/>
            <w:gridSpan w:val="7"/>
            <w:shd w:val="clear" w:color="auto" w:fill="D2EAF1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9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</w:tr>
      <w:tr w:rsidR="004E391D" w:rsidRPr="00C219DE" w:rsidTr="008B3717">
        <w:trPr>
          <w:jc w:val="center"/>
        </w:trPr>
        <w:tc>
          <w:tcPr>
            <w:tcW w:w="8802" w:type="dxa"/>
            <w:gridSpan w:val="15"/>
            <w:vMerge w:val="restart"/>
            <w:tcBorders>
              <w:right w:val="nil"/>
            </w:tcBorders>
            <w:shd w:val="clear" w:color="auto" w:fill="auto"/>
          </w:tcPr>
          <w:p w:rsidR="004E391D" w:rsidRPr="00C219DE" w:rsidRDefault="004E391D" w:rsidP="008B37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4E391D" w:rsidRPr="00C219DE" w:rsidRDefault="004E391D" w:rsidP="008B37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4E391D" w:rsidRPr="00C219DE" w:rsidRDefault="004E391D" w:rsidP="008B37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4E391D" w:rsidRPr="00C219DE" w:rsidTr="008B3717">
        <w:trPr>
          <w:jc w:val="center"/>
        </w:trPr>
        <w:tc>
          <w:tcPr>
            <w:tcW w:w="8802" w:type="dxa"/>
            <w:gridSpan w:val="15"/>
            <w:vMerge/>
            <w:shd w:val="clear" w:color="auto" w:fill="D2EAF1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=240/30=8</w:t>
            </w:r>
          </w:p>
        </w:tc>
      </w:tr>
      <w:tr w:rsidR="004E391D" w:rsidRPr="00C219DE" w:rsidTr="008B3717">
        <w:trPr>
          <w:jc w:val="center"/>
        </w:trPr>
        <w:tc>
          <w:tcPr>
            <w:tcW w:w="8802" w:type="dxa"/>
            <w:gridSpan w:val="15"/>
            <w:vMerge/>
            <w:tcBorders>
              <w:right w:val="nil"/>
            </w:tcBorders>
            <w:shd w:val="clear" w:color="auto" w:fill="auto"/>
          </w:tcPr>
          <w:p w:rsidR="004E391D" w:rsidRPr="00C219DE" w:rsidRDefault="004E391D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E391D" w:rsidRPr="00C219DE" w:rsidTr="008B3717">
        <w:trPr>
          <w:jc w:val="center"/>
        </w:trPr>
        <w:tc>
          <w:tcPr>
            <w:tcW w:w="10980" w:type="dxa"/>
            <w:gridSpan w:val="17"/>
            <w:shd w:val="clear" w:color="auto" w:fill="D2EAF1"/>
          </w:tcPr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9DE"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4E391D" w:rsidRPr="00C219DE" w:rsidTr="008B3717">
        <w:trPr>
          <w:jc w:val="center"/>
        </w:trPr>
        <w:tc>
          <w:tcPr>
            <w:tcW w:w="10980" w:type="dxa"/>
            <w:gridSpan w:val="17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4E391D" w:rsidRPr="00C219DE" w:rsidTr="0054758C">
              <w:trPr>
                <w:trHeight w:val="418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391D" w:rsidRPr="00C219DE" w:rsidRDefault="004E391D" w:rsidP="00263D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315085" wp14:editId="1CEADF0D">
                        <wp:extent cx="3000375" cy="2009775"/>
                        <wp:effectExtent l="0" t="0" r="9525" b="9525"/>
                        <wp:docPr id="2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391D" w:rsidRPr="00C219DE" w:rsidRDefault="004E391D" w:rsidP="00BA37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97BBC4D" wp14:editId="1AF3DA39">
                        <wp:extent cx="3000375" cy="2009775"/>
                        <wp:effectExtent l="0" t="0" r="9525" b="9525"/>
                        <wp:docPr id="5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391D" w:rsidRPr="00C219DE" w:rsidRDefault="004E391D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4650" w:rsidRPr="00C219DE" w:rsidRDefault="000F325C">
      <w:pPr>
        <w:rPr>
          <w:rFonts w:ascii="Arial" w:hAnsi="Arial" w:cs="Arial"/>
        </w:rPr>
      </w:pPr>
    </w:p>
    <w:sectPr w:rsidR="000B4650" w:rsidRPr="00C219DE" w:rsidSect="005A2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F22"/>
    <w:multiLevelType w:val="hybridMultilevel"/>
    <w:tmpl w:val="58E25A5C"/>
    <w:lvl w:ilvl="0" w:tplc="E870B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E2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3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A2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A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8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C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8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C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B248AE"/>
    <w:multiLevelType w:val="hybridMultilevel"/>
    <w:tmpl w:val="F284534E"/>
    <w:lvl w:ilvl="0" w:tplc="5AC6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0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6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C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6D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E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9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2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85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5E"/>
    <w:rsid w:val="000F325C"/>
    <w:rsid w:val="001B5F7C"/>
    <w:rsid w:val="00213A50"/>
    <w:rsid w:val="00237DCF"/>
    <w:rsid w:val="00263DA9"/>
    <w:rsid w:val="00383106"/>
    <w:rsid w:val="004319AC"/>
    <w:rsid w:val="004663AD"/>
    <w:rsid w:val="004942E0"/>
    <w:rsid w:val="004E391D"/>
    <w:rsid w:val="0054758C"/>
    <w:rsid w:val="00562C1F"/>
    <w:rsid w:val="005A2688"/>
    <w:rsid w:val="0060470B"/>
    <w:rsid w:val="00612733"/>
    <w:rsid w:val="00744079"/>
    <w:rsid w:val="00802A99"/>
    <w:rsid w:val="00887E61"/>
    <w:rsid w:val="008A24AB"/>
    <w:rsid w:val="008C280C"/>
    <w:rsid w:val="00950530"/>
    <w:rsid w:val="00980D23"/>
    <w:rsid w:val="009E06D4"/>
    <w:rsid w:val="00A0279B"/>
    <w:rsid w:val="00A05A77"/>
    <w:rsid w:val="00A40D03"/>
    <w:rsid w:val="00B02C31"/>
    <w:rsid w:val="00B702CE"/>
    <w:rsid w:val="00B9225E"/>
    <w:rsid w:val="00BA37F5"/>
    <w:rsid w:val="00BA75CD"/>
    <w:rsid w:val="00BB1668"/>
    <w:rsid w:val="00BE5ED4"/>
    <w:rsid w:val="00C15C93"/>
    <w:rsid w:val="00C219DE"/>
    <w:rsid w:val="00C21D25"/>
    <w:rsid w:val="00CE127A"/>
    <w:rsid w:val="00D01614"/>
    <w:rsid w:val="00DA49E4"/>
    <w:rsid w:val="00E641AA"/>
    <w:rsid w:val="00F600B6"/>
    <w:rsid w:val="00FB6A67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A2688"/>
  </w:style>
  <w:style w:type="character" w:styleId="Kpr">
    <w:name w:val="Hyperlink"/>
    <w:rsid w:val="005A2688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5A2688"/>
    <w:rPr>
      <w:b/>
      <w:bCs/>
      <w:i w:val="0"/>
      <w:iCs w:val="0"/>
    </w:rPr>
  </w:style>
  <w:style w:type="character" w:customStyle="1" w:styleId="bc">
    <w:name w:val="bc"/>
    <w:basedOn w:val="VarsaylanParagrafYazTipi"/>
    <w:rsid w:val="005A2688"/>
  </w:style>
  <w:style w:type="character" w:customStyle="1" w:styleId="st1">
    <w:name w:val="st1"/>
    <w:basedOn w:val="VarsaylanParagrafYazTipi"/>
    <w:rsid w:val="005A2688"/>
  </w:style>
  <w:style w:type="paragraph" w:styleId="BalonMetni">
    <w:name w:val="Balloon Text"/>
    <w:basedOn w:val="Normal"/>
    <w:link w:val="BalonMetniChar"/>
    <w:uiPriority w:val="99"/>
    <w:semiHidden/>
    <w:unhideWhenUsed/>
    <w:rsid w:val="00263D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DA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A2688"/>
  </w:style>
  <w:style w:type="character" w:styleId="Kpr">
    <w:name w:val="Hyperlink"/>
    <w:rsid w:val="005A2688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5A2688"/>
    <w:rPr>
      <w:b/>
      <w:bCs/>
      <w:i w:val="0"/>
      <w:iCs w:val="0"/>
    </w:rPr>
  </w:style>
  <w:style w:type="character" w:customStyle="1" w:styleId="bc">
    <w:name w:val="bc"/>
    <w:basedOn w:val="VarsaylanParagrafYazTipi"/>
    <w:rsid w:val="005A2688"/>
  </w:style>
  <w:style w:type="character" w:customStyle="1" w:styleId="st1">
    <w:name w:val="st1"/>
    <w:basedOn w:val="VarsaylanParagrafYazTipi"/>
    <w:rsid w:val="005A2688"/>
  </w:style>
  <w:style w:type="paragraph" w:styleId="BalonMetni">
    <w:name w:val="Balloon Text"/>
    <w:basedOn w:val="Normal"/>
    <w:link w:val="BalonMetniChar"/>
    <w:uiPriority w:val="99"/>
    <w:semiHidden/>
    <w:unhideWhenUsed/>
    <w:rsid w:val="00263D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DA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243">
          <w:marLeft w:val="706"/>
          <w:marRight w:val="0"/>
          <w:marTop w:val="8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904">
          <w:marLeft w:val="706"/>
          <w:marRight w:val="0"/>
          <w:marTop w:val="8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url=http://www.investopedia.com/video&amp;rct=j&amp;sa=X&amp;ei=mSZ8Tq39MYfD0QWw9OTTDw&amp;sqi=2&amp;ved=0CC8Q6QUoADAA&amp;q=educational+financial+videos&amp;usg=AFQjCNHwBEZqDlPbXTyQ6ir_0HqXkvBvfA" TargetMode="External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.tr/url?sa=t&amp;source=web&amp;cd=1&amp;sqi=2&amp;ved=0CCsQFjAA&amp;url=http%3A%2F%2Fwww.investopedia.com%2Fvideo%2F&amp;ei=mSZ8Tq39MYfD0QWw9OTTDw&amp;usg=AFQjCNFVEco1OFyjKd4D4ixx-H_yX5CBVw" TargetMode="External"/><Relationship Id="rId12" Type="http://schemas.openxmlformats.org/officeDocument/2006/relationships/hyperlink" Target="http://www.cag.edu.tr/download/slayts.r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ysegulkurtulgan@cag.edu.tr" TargetMode="External"/><Relationship Id="rId11" Type="http://schemas.openxmlformats.org/officeDocument/2006/relationships/hyperlink" Target="http://www.cag.edu.tr/download/problemsolution.r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nancial-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xpros.com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Yeni%20klas&#246;r\&#199;a&#287;%202022%20Ekim%20Dersler%20ve%20G&#246;revler\MAN307\MAN307%20SYLLABUS\grafik-tasarim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Yeni%20klas&#246;r\&#199;a&#287;%202022%20Ekim%20Dersler%20ve%20G&#246;revler\MAN307\MAN307%20SYLLABU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2020-2021 GÜZ DÖNEMİ</a:t>
            </a:r>
          </a:p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r>
              <a:rPr lang="en-US" sz="1000" b="1" i="0" u="none" strike="noStrike" baseline="0">
                <a:solidFill>
                  <a:srgbClr val="000080"/>
                </a:solidFill>
                <a:latin typeface="Calibri"/>
              </a:rPr>
              <a:t>IFN 501 FİNANSAL YÖNETİM</a:t>
            </a:r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20032"/>
        <c:axId val="170607744"/>
      </c:barChart>
      <c:catAx>
        <c:axId val="13662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060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60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662003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21</a:t>
            </a:r>
            <a:r>
              <a:rPr lang="en-US"/>
              <a:t>-202</a:t>
            </a:r>
            <a:r>
              <a:rPr lang="tr-TR"/>
              <a:t>2</a:t>
            </a:r>
            <a:r>
              <a:rPr lang="en-US"/>
              <a:t> GÜZ DÖNEMİ
IFN </a:t>
            </a:r>
            <a:r>
              <a:rPr lang="tr-TR"/>
              <a:t>5</a:t>
            </a:r>
            <a:r>
              <a:rPr lang="en-US"/>
              <a:t>01 FİNANSAL </a:t>
            </a:r>
            <a:r>
              <a:rPr lang="tr-TR"/>
              <a:t>YÖNETİM</a:t>
            </a:r>
            <a:endParaRPr lang="en-US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12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32128"/>
        <c:axId val="216990848"/>
      </c:barChart>
      <c:catAx>
        <c:axId val="13643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16990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99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3643212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flip="none" rotWithShape="1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circle">
        <a:fillToRect l="100000" t="100000"/>
      </a:path>
      <a:tileRect r="-100000" b="-100000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Aysegul KURTULGAN</cp:lastModifiedBy>
  <cp:revision>2</cp:revision>
  <cp:lastPrinted>2023-11-21T10:53:00Z</cp:lastPrinted>
  <dcterms:created xsi:type="dcterms:W3CDTF">2023-11-21T11:31:00Z</dcterms:created>
  <dcterms:modified xsi:type="dcterms:W3CDTF">2023-11-21T11:31:00Z</dcterms:modified>
</cp:coreProperties>
</file>