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7FDAF75F" w:rsidR="005A2B8A" w:rsidRPr="007625C6" w:rsidRDefault="00855CB2"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Sosyal Bilimler Enstitüsü</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0361746A" w:rsidR="00681162" w:rsidRPr="003537D4" w:rsidRDefault="00121CF7" w:rsidP="00833C72">
            <w:pPr>
              <w:jc w:val="center"/>
              <w:rPr>
                <w:rFonts w:ascii="Arial" w:hAnsi="Arial" w:cs="Arial"/>
                <w:b w:val="0"/>
                <w:bCs w:val="0"/>
                <w:sz w:val="20"/>
                <w:szCs w:val="20"/>
              </w:rPr>
            </w:pPr>
            <w:r>
              <w:rPr>
                <w:rFonts w:ascii="Arial" w:hAnsi="Arial" w:cs="Arial"/>
                <w:b w:val="0"/>
                <w:bCs w:val="0"/>
                <w:sz w:val="20"/>
                <w:szCs w:val="20"/>
              </w:rPr>
              <w:t>LAW 515</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46C16C9D" w:rsidR="00681162" w:rsidRPr="003537D4" w:rsidRDefault="00121CF7" w:rsidP="00833C72">
            <w:pPr>
              <w:jc w:val="center"/>
              <w:rPr>
                <w:rFonts w:ascii="Arial" w:hAnsi="Arial" w:cs="Arial"/>
                <w:sz w:val="20"/>
                <w:szCs w:val="20"/>
              </w:rPr>
            </w:pPr>
            <w:r>
              <w:rPr>
                <w:rFonts w:ascii="Arial" w:hAnsi="Arial" w:cs="Arial"/>
                <w:sz w:val="20"/>
                <w:szCs w:val="20"/>
              </w:rPr>
              <w:t>Medeni Yargıda İspat Araçları</w:t>
            </w:r>
          </w:p>
        </w:tc>
        <w:tc>
          <w:tcPr>
            <w:tcW w:w="2122" w:type="dxa"/>
            <w:gridSpan w:val="4"/>
            <w:shd w:val="clear" w:color="auto" w:fill="FFFFFF" w:themeFill="background1"/>
            <w:vAlign w:val="center"/>
          </w:tcPr>
          <w:p w14:paraId="01A4A3C7" w14:textId="47DB4AA3" w:rsidR="00681162" w:rsidRPr="003537D4" w:rsidRDefault="00121CF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 (3-0-3)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42CB205D" w:rsidR="00681162" w:rsidRPr="003537D4" w:rsidRDefault="00121CF7" w:rsidP="00833C72">
            <w:pPr>
              <w:jc w:val="center"/>
              <w:rPr>
                <w:rFonts w:ascii="Arial" w:hAnsi="Arial" w:cs="Arial"/>
                <w:b w:val="0"/>
                <w:bCs w:val="0"/>
                <w:sz w:val="20"/>
                <w:szCs w:val="20"/>
              </w:rPr>
            </w:pPr>
            <w:r>
              <w:rPr>
                <w:rFonts w:ascii="Arial" w:hAnsi="Arial" w:cs="Arial"/>
                <w:b w:val="0"/>
                <w:bCs w:val="0"/>
                <w:sz w:val="20"/>
                <w:szCs w:val="20"/>
              </w:rPr>
              <w:t>8</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0CC4EDD2" w:rsidR="00681162" w:rsidRPr="003537D4" w:rsidRDefault="00121CF7"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0F2BFB08" w:rsidR="00681162" w:rsidRPr="007625C6" w:rsidRDefault="00121CF7" w:rsidP="00833C72">
            <w:pPr>
              <w:rPr>
                <w:rFonts w:ascii="Arial" w:hAnsi="Arial" w:cs="Arial"/>
                <w:sz w:val="20"/>
                <w:szCs w:val="20"/>
              </w:rPr>
            </w:pPr>
            <w:r>
              <w:rPr>
                <w:rFonts w:ascii="Arial" w:hAnsi="Arial" w:cs="Arial"/>
                <w:sz w:val="20"/>
                <w:szCs w:val="20"/>
              </w:rPr>
              <w:t>Türkçe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5A73F121" w:rsidR="00681162" w:rsidRPr="003537D4" w:rsidRDefault="00121CF7"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2A4AC790"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121CF7">
              <w:rPr>
                <w:rFonts w:ascii="Arial" w:hAnsi="Arial" w:cs="Arial"/>
                <w:sz w:val="20"/>
                <w:szCs w:val="20"/>
              </w:rPr>
              <w:t>Seçmeli/Güz Dönemi/Yüksek Lisans</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94FA159" w:rsidR="00F96934" w:rsidRPr="003537D4" w:rsidRDefault="00121CF7" w:rsidP="00466279">
            <w:pPr>
              <w:jc w:val="center"/>
              <w:rPr>
                <w:rFonts w:ascii="Arial" w:hAnsi="Arial" w:cs="Arial"/>
                <w:b w:val="0"/>
                <w:sz w:val="20"/>
                <w:szCs w:val="20"/>
              </w:rPr>
            </w:pPr>
            <w:r>
              <w:rPr>
                <w:rFonts w:ascii="Arial" w:hAnsi="Arial" w:cs="Arial"/>
                <w:b w:val="0"/>
                <w:sz w:val="20"/>
                <w:szCs w:val="20"/>
              </w:rPr>
              <w:t>Dr. Öğr. Üyesi Tuğçe ARSLANPINAR TAT</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67727084" w:rsidR="00F96934" w:rsidRPr="003537D4" w:rsidRDefault="00121CF7" w:rsidP="00833C72">
            <w:pPr>
              <w:jc w:val="center"/>
              <w:rPr>
                <w:rFonts w:ascii="Arial" w:hAnsi="Arial" w:cs="Arial"/>
                <w:bCs/>
                <w:sz w:val="20"/>
                <w:szCs w:val="20"/>
              </w:rPr>
            </w:pPr>
            <w:r>
              <w:rPr>
                <w:rFonts w:ascii="Arial" w:hAnsi="Arial" w:cs="Arial"/>
                <w:bCs/>
                <w:sz w:val="20"/>
                <w:szCs w:val="20"/>
              </w:rPr>
              <w:t>Salı: 17.30-20.30</w:t>
            </w:r>
          </w:p>
        </w:tc>
        <w:tc>
          <w:tcPr>
            <w:tcW w:w="2122" w:type="dxa"/>
            <w:gridSpan w:val="4"/>
            <w:tcBorders>
              <w:top w:val="single" w:sz="4" w:space="0" w:color="4C94D8" w:themeColor="text2" w:themeTint="80"/>
            </w:tcBorders>
            <w:shd w:val="clear" w:color="auto" w:fill="FFFFFF" w:themeFill="background1"/>
            <w:vAlign w:val="center"/>
          </w:tcPr>
          <w:p w14:paraId="3DCEC51D" w14:textId="4FDBDCD0" w:rsidR="00F96934" w:rsidRPr="003537D4" w:rsidRDefault="00121CF7"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Her gün</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79004D4B" w:rsidR="00F96934" w:rsidRPr="003537D4" w:rsidRDefault="00121CF7" w:rsidP="00833C72">
            <w:pPr>
              <w:jc w:val="center"/>
              <w:rPr>
                <w:rFonts w:ascii="Arial" w:hAnsi="Arial" w:cs="Arial"/>
                <w:b w:val="0"/>
                <w:sz w:val="20"/>
                <w:szCs w:val="20"/>
              </w:rPr>
            </w:pPr>
            <w:r>
              <w:rPr>
                <w:rFonts w:ascii="Arial" w:hAnsi="Arial" w:cs="Arial"/>
                <w:b w:val="0"/>
                <w:sz w:val="20"/>
                <w:szCs w:val="20"/>
              </w:rPr>
              <w:t>tugcearslanpinar@cag.edu.tr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38F2ECD1" w:rsidR="00F96934" w:rsidRPr="003537D4" w:rsidRDefault="00121CF7" w:rsidP="0034027E">
            <w:pPr>
              <w:rPr>
                <w:rFonts w:ascii="Arial" w:hAnsi="Arial" w:cs="Arial"/>
                <w:b w:val="0"/>
                <w:bCs w:val="0"/>
                <w:sz w:val="20"/>
                <w:szCs w:val="20"/>
              </w:rPr>
            </w:pPr>
            <w:r>
              <w:rPr>
                <w:rFonts w:ascii="Arial" w:hAnsi="Arial" w:cs="Arial"/>
                <w:b w:val="0"/>
                <w:sz w:val="20"/>
                <w:szCs w:val="20"/>
              </w:rPr>
              <w:t>Dr. Öğr. Üyesi Tuğçe ARSLANPINAR TAT</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3A0CE5"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7625C6" w:rsidRDefault="003A0CE5" w:rsidP="00121CF7">
            <w:pPr>
              <w:jc w:val="both"/>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5667BBAA" w:rsidR="003A0CE5" w:rsidRPr="00121CF7" w:rsidRDefault="00121CF7" w:rsidP="00121CF7">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21CF7">
              <w:rPr>
                <w:rFonts w:ascii="Arial" w:hAnsi="Arial" w:cs="Arial"/>
                <w:color w:val="000000"/>
                <w:sz w:val="20"/>
                <w:szCs w:val="20"/>
              </w:rPr>
              <w:t>Medeni yargıda ispat kurumunun temel kavramlarını, amacını ve işlevini öğretmek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31A366F3" w:rsidR="003A0CE5" w:rsidRPr="007625C6" w:rsidRDefault="00593BB9" w:rsidP="00466279">
            <w:pPr>
              <w:jc w:val="center"/>
              <w:rPr>
                <w:rFonts w:ascii="Arial" w:hAnsi="Arial" w:cs="Arial"/>
                <w:sz w:val="20"/>
                <w:szCs w:val="20"/>
              </w:rPr>
            </w:pPr>
            <w:r>
              <w:rPr>
                <w:rFonts w:ascii="Arial" w:hAnsi="Arial" w:cs="Arial"/>
                <w:sz w:val="20"/>
                <w:szCs w:val="20"/>
              </w:rPr>
              <w:t>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4D1EEA2E" w:rsidR="003A0CE5" w:rsidRPr="007625C6" w:rsidRDefault="00593BB9" w:rsidP="00466279">
            <w:pPr>
              <w:jc w:val="center"/>
              <w:rPr>
                <w:rFonts w:ascii="Arial" w:hAnsi="Arial" w:cs="Arial"/>
                <w:b w:val="0"/>
                <w:sz w:val="20"/>
                <w:szCs w:val="20"/>
              </w:rPr>
            </w:pPr>
            <w:r>
              <w:rPr>
                <w:rFonts w:ascii="Arial" w:hAnsi="Arial" w:cs="Arial"/>
                <w:b w:val="0"/>
                <w:sz w:val="20"/>
                <w:szCs w:val="20"/>
              </w:rPr>
              <w:t>5,4</w:t>
            </w:r>
          </w:p>
        </w:tc>
      </w:tr>
      <w:tr w:rsidR="003A0CE5"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A0CE5" w:rsidRPr="007625C6" w:rsidRDefault="003A0CE5" w:rsidP="00121CF7">
            <w:pPr>
              <w:jc w:val="both"/>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44994A2D" w:rsidR="003A0CE5" w:rsidRPr="00121CF7" w:rsidRDefault="00121CF7" w:rsidP="00121CF7">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21CF7">
              <w:rPr>
                <w:rFonts w:ascii="Arial" w:hAnsi="Arial" w:cs="Arial"/>
                <w:color w:val="000000"/>
                <w:sz w:val="20"/>
                <w:szCs w:val="20"/>
              </w:rPr>
              <w:t>İspat yükü, ispat hakkı ve ispat serbestisi ilkeleri hakkında ileri düzey bilgi kazandırmak.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50CD4A03" w:rsidR="003A0CE5" w:rsidRPr="007625C6" w:rsidRDefault="00593BB9" w:rsidP="00466279">
            <w:pPr>
              <w:jc w:val="center"/>
              <w:rPr>
                <w:rFonts w:ascii="Arial" w:hAnsi="Arial" w:cs="Arial"/>
                <w:sz w:val="20"/>
                <w:szCs w:val="20"/>
              </w:rPr>
            </w:pPr>
            <w:r>
              <w:rPr>
                <w:rFonts w:ascii="Arial" w:hAnsi="Arial" w:cs="Arial"/>
                <w:sz w:val="20"/>
                <w:szCs w:val="20"/>
              </w:rPr>
              <w:t>1,4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09D02C07" w:rsidR="003A0CE5" w:rsidRPr="007625C6" w:rsidRDefault="00593BB9" w:rsidP="00466279">
            <w:pPr>
              <w:jc w:val="center"/>
              <w:rPr>
                <w:rFonts w:ascii="Arial" w:hAnsi="Arial" w:cs="Arial"/>
                <w:b w:val="0"/>
                <w:sz w:val="20"/>
                <w:szCs w:val="20"/>
              </w:rPr>
            </w:pPr>
            <w:r>
              <w:rPr>
                <w:rFonts w:ascii="Arial" w:hAnsi="Arial" w:cs="Arial"/>
                <w:b w:val="0"/>
                <w:sz w:val="20"/>
                <w:szCs w:val="20"/>
              </w:rPr>
              <w:t>5,5</w:t>
            </w:r>
          </w:p>
        </w:tc>
      </w:tr>
      <w:tr w:rsidR="003A0CE5"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A0CE5" w:rsidRPr="007625C6" w:rsidRDefault="003A0CE5" w:rsidP="00121CF7">
            <w:pPr>
              <w:jc w:val="both"/>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47BF7B16" w:rsidR="003A0CE5" w:rsidRPr="00121CF7" w:rsidRDefault="00121CF7" w:rsidP="00121CF7">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21CF7">
              <w:rPr>
                <w:rFonts w:ascii="Arial" w:hAnsi="Arial" w:cs="Arial"/>
                <w:color w:val="000000"/>
                <w:sz w:val="20"/>
                <w:szCs w:val="20"/>
              </w:rPr>
              <w:t>Yazılı delil, tanık, yemin, bilirkişi, keşif, uzman görüşü ve elektronik deliller gibi başlıca ispat araçlarını ayrıntılı incelemek.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7B657050" w:rsidR="003A0CE5" w:rsidRPr="007625C6" w:rsidRDefault="00593BB9" w:rsidP="00466279">
            <w:pPr>
              <w:jc w:val="center"/>
              <w:rPr>
                <w:rFonts w:ascii="Arial" w:hAnsi="Arial" w:cs="Arial"/>
                <w:sz w:val="20"/>
                <w:szCs w:val="20"/>
              </w:rPr>
            </w:pPr>
            <w:r>
              <w:rPr>
                <w:rFonts w:ascii="Arial" w:hAnsi="Arial" w:cs="Arial"/>
                <w:sz w:val="20"/>
                <w:szCs w:val="20"/>
              </w:rPr>
              <w:t>1,2,3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3A6BB037" w:rsidR="003A0CE5" w:rsidRPr="007625C6" w:rsidRDefault="00593BB9" w:rsidP="00466279">
            <w:pPr>
              <w:jc w:val="center"/>
              <w:rPr>
                <w:rFonts w:ascii="Arial" w:hAnsi="Arial" w:cs="Arial"/>
                <w:b w:val="0"/>
                <w:sz w:val="20"/>
                <w:szCs w:val="20"/>
              </w:rPr>
            </w:pPr>
            <w:r>
              <w:rPr>
                <w:rFonts w:ascii="Arial" w:hAnsi="Arial" w:cs="Arial"/>
                <w:b w:val="0"/>
                <w:sz w:val="20"/>
                <w:szCs w:val="20"/>
              </w:rPr>
              <w:t>5,5,4</w:t>
            </w:r>
          </w:p>
        </w:tc>
      </w:tr>
      <w:tr w:rsidR="003A0CE5"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3A0CE5" w:rsidRPr="007625C6" w:rsidRDefault="003A0CE5" w:rsidP="00121CF7">
            <w:pPr>
              <w:jc w:val="both"/>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7183E0F8" w:rsidR="003A0CE5" w:rsidRPr="00121CF7" w:rsidRDefault="00121CF7" w:rsidP="00121CF7">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21CF7">
              <w:rPr>
                <w:rFonts w:ascii="Arial" w:hAnsi="Arial" w:cs="Arial"/>
                <w:color w:val="000000"/>
                <w:sz w:val="20"/>
                <w:szCs w:val="20"/>
              </w:rPr>
              <w:t>Hukuka aykırı delil yasağı ve delillerin değerlendirilmesine ilişkin sorunlar</w:t>
            </w:r>
            <w:r>
              <w:rPr>
                <w:rFonts w:ascii="Arial" w:hAnsi="Arial" w:cs="Arial"/>
                <w:color w:val="000000"/>
                <w:sz w:val="20"/>
                <w:szCs w:val="20"/>
              </w:rPr>
              <w:t>ı</w:t>
            </w:r>
            <w:r w:rsidRPr="00121CF7">
              <w:rPr>
                <w:rFonts w:ascii="Arial" w:hAnsi="Arial" w:cs="Arial"/>
                <w:color w:val="000000"/>
                <w:sz w:val="20"/>
                <w:szCs w:val="20"/>
              </w:rPr>
              <w:t xml:space="preserve"> tartışmak.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09A1C2B8" w:rsidR="003A0CE5" w:rsidRPr="007625C6" w:rsidRDefault="00593BB9" w:rsidP="00466279">
            <w:pPr>
              <w:jc w:val="center"/>
              <w:rPr>
                <w:rFonts w:ascii="Arial" w:hAnsi="Arial" w:cs="Arial"/>
                <w:sz w:val="20"/>
                <w:szCs w:val="20"/>
              </w:rPr>
            </w:pPr>
            <w:r>
              <w:rPr>
                <w:rFonts w:ascii="Arial" w:hAnsi="Arial" w:cs="Arial"/>
                <w:sz w:val="20"/>
                <w:szCs w:val="20"/>
              </w:rPr>
              <w:t>2,4</w:t>
            </w:r>
            <w:r w:rsidR="005C6D55">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2DAA57D7" w:rsidR="003A0CE5" w:rsidRPr="007625C6" w:rsidRDefault="00593BB9" w:rsidP="00466279">
            <w:pPr>
              <w:jc w:val="center"/>
              <w:rPr>
                <w:rFonts w:ascii="Arial" w:hAnsi="Arial" w:cs="Arial"/>
                <w:b w:val="0"/>
                <w:sz w:val="20"/>
                <w:szCs w:val="20"/>
              </w:rPr>
            </w:pPr>
            <w:r>
              <w:rPr>
                <w:rFonts w:ascii="Arial" w:hAnsi="Arial" w:cs="Arial"/>
                <w:b w:val="0"/>
                <w:sz w:val="20"/>
                <w:szCs w:val="20"/>
              </w:rPr>
              <w:t>5,5</w:t>
            </w:r>
            <w:r w:rsidR="005C6D55">
              <w:rPr>
                <w:rFonts w:ascii="Arial" w:hAnsi="Arial" w:cs="Arial"/>
                <w:b w:val="0"/>
                <w:sz w:val="20"/>
                <w:szCs w:val="20"/>
              </w:rPr>
              <w:t>,4</w:t>
            </w:r>
          </w:p>
        </w:tc>
      </w:tr>
      <w:tr w:rsidR="003A0CE5" w:rsidRPr="007625C6" w14:paraId="1842EBF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3A0CE5" w:rsidRPr="007625C6" w:rsidRDefault="003A0CE5" w:rsidP="00121CF7">
            <w:pPr>
              <w:jc w:val="both"/>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6B5A7850" w:rsidR="003A0CE5" w:rsidRPr="00121CF7" w:rsidRDefault="00121CF7" w:rsidP="00121CF7">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21CF7">
              <w:rPr>
                <w:rFonts w:ascii="Arial" w:hAnsi="Arial" w:cs="Arial"/>
                <w:color w:val="000000"/>
                <w:sz w:val="20"/>
                <w:szCs w:val="20"/>
              </w:rPr>
              <w:t>Yargıtay kararları ışığında uygulamadaki farklılıkları ve sorunları analiz edebilme becerisi kazandırmak.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774B324D" w:rsidR="003A0CE5" w:rsidRPr="007625C6" w:rsidRDefault="00593BB9" w:rsidP="00466279">
            <w:pPr>
              <w:jc w:val="center"/>
              <w:rPr>
                <w:rFonts w:ascii="Arial" w:hAnsi="Arial" w:cs="Arial"/>
                <w:sz w:val="20"/>
                <w:szCs w:val="20"/>
              </w:rPr>
            </w:pPr>
            <w:r>
              <w:rPr>
                <w:rFonts w:ascii="Arial" w:hAnsi="Arial" w:cs="Arial"/>
                <w:sz w:val="20"/>
                <w:szCs w:val="20"/>
              </w:rPr>
              <w:t>2,3,5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2D2CFA0A" w:rsidR="003A0CE5" w:rsidRPr="007625C6" w:rsidRDefault="00593BB9" w:rsidP="00466279">
            <w:pPr>
              <w:jc w:val="center"/>
              <w:rPr>
                <w:rFonts w:ascii="Arial" w:hAnsi="Arial" w:cs="Arial"/>
                <w:b w:val="0"/>
                <w:sz w:val="20"/>
                <w:szCs w:val="20"/>
              </w:rPr>
            </w:pPr>
            <w:r>
              <w:rPr>
                <w:rFonts w:ascii="Arial" w:hAnsi="Arial" w:cs="Arial"/>
                <w:b w:val="0"/>
                <w:sz w:val="20"/>
                <w:szCs w:val="20"/>
              </w:rPr>
              <w:t>5,5,5</w:t>
            </w:r>
          </w:p>
        </w:tc>
      </w:tr>
      <w:tr w:rsidR="003A0CE5" w:rsidRPr="007625C6"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3A0CE5" w:rsidRPr="007625C6" w:rsidRDefault="003A0CE5" w:rsidP="00121CF7">
            <w:pPr>
              <w:jc w:val="both"/>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08C67666" w:rsidR="003A0CE5" w:rsidRPr="00121CF7" w:rsidRDefault="00121CF7" w:rsidP="00121CF7">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21CF7">
              <w:rPr>
                <w:rFonts w:ascii="Arial" w:hAnsi="Arial" w:cs="Arial"/>
                <w:color w:val="000000"/>
                <w:sz w:val="20"/>
                <w:szCs w:val="20"/>
              </w:rPr>
              <w:t>Karşılaştırmalı hukuk perspektifinden ispat araçlarını değerlendirme yetisi geliştirmek.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30F2D2E1" w:rsidR="003A0CE5" w:rsidRPr="007625C6" w:rsidRDefault="00593BB9" w:rsidP="00466279">
            <w:pPr>
              <w:jc w:val="center"/>
              <w:rPr>
                <w:rFonts w:ascii="Arial" w:hAnsi="Arial" w:cs="Arial"/>
                <w:sz w:val="20"/>
                <w:szCs w:val="20"/>
              </w:rPr>
            </w:pPr>
            <w:r>
              <w:rPr>
                <w:rFonts w:ascii="Arial" w:hAnsi="Arial" w:cs="Arial"/>
                <w:sz w:val="20"/>
                <w:szCs w:val="20"/>
              </w:rPr>
              <w:t>1,5</w:t>
            </w:r>
            <w:r w:rsidR="005C6D55">
              <w:rPr>
                <w:rFonts w:ascii="Arial" w:hAnsi="Arial" w:cs="Arial"/>
                <w:sz w:val="20"/>
                <w:szCs w:val="20"/>
              </w:rPr>
              <w:t>,8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46A08A4D" w:rsidR="003A0CE5" w:rsidRPr="007625C6" w:rsidRDefault="00593BB9" w:rsidP="00466279">
            <w:pPr>
              <w:jc w:val="center"/>
              <w:rPr>
                <w:rFonts w:ascii="Arial" w:hAnsi="Arial" w:cs="Arial"/>
                <w:b w:val="0"/>
                <w:sz w:val="20"/>
                <w:szCs w:val="20"/>
              </w:rPr>
            </w:pPr>
            <w:r>
              <w:rPr>
                <w:rFonts w:ascii="Arial" w:hAnsi="Arial" w:cs="Arial"/>
                <w:b w:val="0"/>
                <w:sz w:val="20"/>
                <w:szCs w:val="20"/>
              </w:rPr>
              <w:t>4,5</w:t>
            </w:r>
            <w:r w:rsidR="005C6D55">
              <w:rPr>
                <w:rFonts w:ascii="Arial" w:hAnsi="Arial" w:cs="Arial"/>
                <w:b w:val="0"/>
                <w:sz w:val="20"/>
                <w:szCs w:val="20"/>
              </w:rPr>
              <w:t>,4</w:t>
            </w:r>
          </w:p>
        </w:tc>
      </w:tr>
      <w:tr w:rsidR="003A0CE5" w:rsidRPr="007625C6"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3A0CE5" w:rsidRPr="007625C6" w:rsidRDefault="003A0CE5" w:rsidP="00121CF7">
            <w:pPr>
              <w:jc w:val="both"/>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40B8D8BC" w:rsidR="003A0CE5" w:rsidRPr="00121CF7" w:rsidRDefault="00121CF7" w:rsidP="00121CF7">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21CF7">
              <w:rPr>
                <w:rFonts w:ascii="Arial" w:hAnsi="Arial" w:cs="Arial"/>
                <w:color w:val="000000"/>
                <w:sz w:val="20"/>
                <w:szCs w:val="20"/>
              </w:rPr>
              <w:t>Akademik araştırma yapabilen, eleştirel bakış açısına sahip ve uygulamaya yönelik çözüm önerileri geliştirebilen hukukçular yetiştirmek.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7A184A19" w:rsidR="003A0CE5" w:rsidRPr="007625C6" w:rsidRDefault="00593BB9" w:rsidP="00466279">
            <w:pPr>
              <w:jc w:val="center"/>
              <w:rPr>
                <w:rFonts w:ascii="Arial" w:hAnsi="Arial" w:cs="Arial"/>
                <w:sz w:val="20"/>
                <w:szCs w:val="20"/>
              </w:rPr>
            </w:pPr>
            <w:r>
              <w:rPr>
                <w:rFonts w:ascii="Arial" w:hAnsi="Arial" w:cs="Arial"/>
                <w:sz w:val="20"/>
                <w:szCs w:val="20"/>
              </w:rPr>
              <w:t>2,3,4</w:t>
            </w:r>
            <w:r w:rsidR="005C6D55">
              <w:rPr>
                <w:rFonts w:ascii="Arial" w:hAnsi="Arial" w:cs="Arial"/>
                <w:sz w:val="20"/>
                <w:szCs w:val="20"/>
              </w:rPr>
              <w:t>,7,8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41AFD286" w:rsidR="003A0CE5" w:rsidRPr="007625C6" w:rsidRDefault="00593BB9" w:rsidP="00466279">
            <w:pPr>
              <w:jc w:val="center"/>
              <w:rPr>
                <w:rFonts w:ascii="Arial" w:hAnsi="Arial" w:cs="Arial"/>
                <w:b w:val="0"/>
                <w:sz w:val="20"/>
                <w:szCs w:val="20"/>
              </w:rPr>
            </w:pPr>
            <w:r>
              <w:rPr>
                <w:rFonts w:ascii="Arial" w:hAnsi="Arial" w:cs="Arial"/>
                <w:b w:val="0"/>
                <w:sz w:val="20"/>
                <w:szCs w:val="20"/>
              </w:rPr>
              <w:t>5,5,5</w:t>
            </w:r>
            <w:r w:rsidR="005C6D55">
              <w:rPr>
                <w:rFonts w:ascii="Arial" w:hAnsi="Arial" w:cs="Arial"/>
                <w:b w:val="0"/>
                <w:sz w:val="20"/>
                <w:szCs w:val="20"/>
              </w:rPr>
              <w:t>,5,5</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769F1BDE" w:rsidR="001B5C97" w:rsidRPr="00121CF7" w:rsidRDefault="00121CF7" w:rsidP="00121CF7">
            <w:pPr>
              <w:jc w:val="both"/>
              <w:rPr>
                <w:rFonts w:ascii="Arial" w:hAnsi="Arial" w:cs="Arial"/>
                <w:b w:val="0"/>
                <w:bCs w:val="0"/>
                <w:color w:val="333333"/>
                <w:sz w:val="20"/>
                <w:szCs w:val="20"/>
              </w:rPr>
            </w:pPr>
            <w:r w:rsidRPr="00121CF7">
              <w:rPr>
                <w:rFonts w:ascii="Arial" w:hAnsi="Arial" w:cs="Arial"/>
                <w:b w:val="0"/>
                <w:bCs w:val="0"/>
                <w:color w:val="000000"/>
                <w:sz w:val="20"/>
                <w:szCs w:val="20"/>
              </w:rPr>
              <w:t>Bu ders, medeni yargılama hukukunda ispat kavramı ve araçları üzerine yoğunlaşmaktadır. İspatın teorik temelleri, ispat yükü, ispat hakkı ve ispat serbestisi ilkeleri ele alınacak; delil türleri (senet, tanık, yemin, bilirkişi, keşif, uzman görüşü, elektronik deliller vb.) ayrıntılı olarak incelenecektir. Ayrıca hukuka aykırı deliller, delillerin değerlendirilmesi ve yargı kararlarına etkisi tartışılacaktır. Karşılaştırmalı hukuk perspektifi ve Yargıtay içtihatları ile uygulamadaki güncel sorunlar da dersin kapsamına girmektedir.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54B68A11" w:rsidR="003923D0" w:rsidRPr="00D23162" w:rsidRDefault="00556EF7" w:rsidP="00D23162">
            <w:pPr>
              <w:jc w:val="both"/>
              <w:rPr>
                <w:rFonts w:ascii="Arial" w:hAnsi="Arial" w:cs="Arial"/>
                <w:sz w:val="20"/>
                <w:szCs w:val="20"/>
              </w:rPr>
            </w:pPr>
            <w:r w:rsidRPr="00D23162">
              <w:rPr>
                <w:rFonts w:ascii="Arial" w:hAnsi="Arial" w:cs="Arial"/>
                <w:color w:val="000000"/>
                <w:sz w:val="20"/>
                <w:szCs w:val="20"/>
              </w:rPr>
              <w:t>İspat kavramı, amacı, işlevi; ispatın medeni yargıdaki yeri</w:t>
            </w:r>
          </w:p>
        </w:tc>
        <w:tc>
          <w:tcPr>
            <w:tcW w:w="2271" w:type="dxa"/>
            <w:gridSpan w:val="5"/>
            <w:shd w:val="clear" w:color="auto" w:fill="DAE9F7" w:themeFill="text2" w:themeFillTint="1A"/>
            <w:vAlign w:val="center"/>
          </w:tcPr>
          <w:p w14:paraId="66A1AA39" w14:textId="64C6F29D" w:rsidR="003360EF" w:rsidRPr="00D23162" w:rsidRDefault="00556EF7" w:rsidP="00D231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162">
              <w:rPr>
                <w:rFonts w:ascii="Arial" w:hAnsi="Arial" w:cs="Arial"/>
                <w:color w:val="000000"/>
                <w:sz w:val="20"/>
                <w:szCs w:val="20"/>
              </w:rPr>
              <w:t>İlgili HMK hükümlerini (m.187 vd.) okumak</w:t>
            </w:r>
            <w:r w:rsidRPr="00D23162">
              <w:rPr>
                <w:rFonts w:ascii="Arial" w:hAnsi="Arial" w:cs="Arial"/>
                <w:color w:val="000000"/>
                <w:sz w:val="20"/>
                <w:szCs w:val="20"/>
              </w:rPr>
              <w:t xml:space="preserve"> ve Yargı kararlarını taramak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4CC87912" w:rsidR="003360EF" w:rsidRPr="00D23162" w:rsidRDefault="00556EF7" w:rsidP="00D23162">
            <w:pPr>
              <w:jc w:val="both"/>
              <w:rPr>
                <w:rFonts w:ascii="Arial" w:hAnsi="Arial" w:cs="Arial"/>
                <w:b w:val="0"/>
                <w:bCs w:val="0"/>
                <w:sz w:val="20"/>
                <w:szCs w:val="20"/>
              </w:rPr>
            </w:pPr>
            <w:r w:rsidRPr="00D23162">
              <w:rPr>
                <w:rFonts w:ascii="Arial" w:hAnsi="Arial" w:cs="Arial"/>
                <w:b w:val="0"/>
                <w:bCs w:val="0"/>
                <w:color w:val="000000"/>
                <w:sz w:val="20"/>
                <w:szCs w:val="20"/>
              </w:rPr>
              <w:t xml:space="preserve">Anlatım, </w:t>
            </w:r>
            <w:r w:rsidRPr="00D23162">
              <w:rPr>
                <w:rFonts w:ascii="Arial" w:hAnsi="Arial" w:cs="Arial"/>
                <w:b w:val="0"/>
                <w:bCs w:val="0"/>
                <w:color w:val="000000"/>
                <w:sz w:val="20"/>
                <w:szCs w:val="20"/>
              </w:rPr>
              <w:t>T</w:t>
            </w:r>
            <w:r w:rsidRPr="00D23162">
              <w:rPr>
                <w:rFonts w:ascii="Arial" w:hAnsi="Arial" w:cs="Arial"/>
                <w:b w:val="0"/>
                <w:bCs w:val="0"/>
                <w:color w:val="000000"/>
                <w:sz w:val="20"/>
                <w:szCs w:val="20"/>
              </w:rPr>
              <w:t>artışma</w:t>
            </w:r>
            <w:r w:rsidRPr="00D23162">
              <w:rPr>
                <w:rFonts w:ascii="Arial" w:hAnsi="Arial" w:cs="Arial"/>
                <w:b w:val="0"/>
                <w:bCs w:val="0"/>
                <w:color w:val="000000"/>
                <w:sz w:val="20"/>
                <w:szCs w:val="20"/>
              </w:rPr>
              <w:t>, Karar İncelemesi</w:t>
            </w:r>
          </w:p>
        </w:tc>
      </w:tr>
      <w:tr w:rsidR="003360EF" w:rsidRPr="007625C6" w14:paraId="199189EF" w14:textId="77777777" w:rsidTr="00556EF7">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4AE19BA" w:rsidR="003923D0" w:rsidRPr="00D23162" w:rsidRDefault="00556EF7" w:rsidP="00D23162">
            <w:pPr>
              <w:jc w:val="both"/>
              <w:rPr>
                <w:rFonts w:ascii="Arial" w:hAnsi="Arial" w:cs="Arial"/>
                <w:sz w:val="20"/>
                <w:szCs w:val="20"/>
              </w:rPr>
            </w:pPr>
            <w:r w:rsidRPr="00D23162">
              <w:rPr>
                <w:rFonts w:ascii="Arial" w:hAnsi="Arial" w:cs="Arial"/>
                <w:color w:val="000000"/>
                <w:sz w:val="20"/>
                <w:szCs w:val="20"/>
              </w:rPr>
              <w:t>İspat yükü ve ispat hakkı</w:t>
            </w:r>
          </w:p>
        </w:tc>
        <w:tc>
          <w:tcPr>
            <w:tcW w:w="2271" w:type="dxa"/>
            <w:gridSpan w:val="5"/>
            <w:shd w:val="clear" w:color="auto" w:fill="FFFFFF" w:themeFill="background1"/>
            <w:vAlign w:val="center"/>
          </w:tcPr>
          <w:p w14:paraId="7A3375F5" w14:textId="1817B899" w:rsidR="003360EF" w:rsidRPr="00D23162" w:rsidRDefault="00556EF7" w:rsidP="00D231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sidRPr="00D23162">
              <w:rPr>
                <w:rFonts w:ascii="Arial" w:hAnsi="Arial" w:cs="Arial"/>
                <w:color w:val="000000"/>
                <w:sz w:val="20"/>
                <w:szCs w:val="20"/>
              </w:rPr>
              <w:t>Doktrindeki</w:t>
            </w:r>
            <w:proofErr w:type="gramEnd"/>
            <w:r w:rsidRPr="00D23162">
              <w:rPr>
                <w:rFonts w:ascii="Arial" w:hAnsi="Arial" w:cs="Arial"/>
                <w:color w:val="000000"/>
                <w:sz w:val="20"/>
                <w:szCs w:val="20"/>
              </w:rPr>
              <w:t xml:space="preserve"> görüşler üzerine makale inceleme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17901567" w:rsidR="003360EF" w:rsidRPr="00D23162" w:rsidRDefault="00556EF7" w:rsidP="00D23162">
            <w:pPr>
              <w:jc w:val="both"/>
              <w:rPr>
                <w:rFonts w:ascii="Arial" w:hAnsi="Arial" w:cs="Arial"/>
                <w:b w:val="0"/>
                <w:bCs w:val="0"/>
                <w:sz w:val="20"/>
                <w:szCs w:val="20"/>
              </w:rPr>
            </w:pPr>
            <w:r w:rsidRPr="00D23162">
              <w:rPr>
                <w:rFonts w:ascii="Arial" w:hAnsi="Arial" w:cs="Arial"/>
                <w:b w:val="0"/>
                <w:bCs w:val="0"/>
                <w:color w:val="000000"/>
                <w:sz w:val="20"/>
                <w:szCs w:val="20"/>
              </w:rPr>
              <w:t xml:space="preserve">Anlatım, Tartışma, </w:t>
            </w:r>
            <w:r w:rsidRPr="00D23162">
              <w:rPr>
                <w:rFonts w:ascii="Arial" w:hAnsi="Arial" w:cs="Arial"/>
                <w:b w:val="0"/>
                <w:bCs w:val="0"/>
                <w:color w:val="000000"/>
                <w:sz w:val="20"/>
                <w:szCs w:val="20"/>
              </w:rPr>
              <w:t>Soru-cevap</w:t>
            </w:r>
            <w:r w:rsidRPr="00D23162">
              <w:rPr>
                <w:rFonts w:ascii="Arial" w:hAnsi="Arial" w:cs="Arial"/>
                <w:b w:val="0"/>
                <w:bCs w:val="0"/>
                <w:color w:val="000000"/>
                <w:sz w:val="20"/>
                <w:szCs w:val="20"/>
              </w:rPr>
              <w:t>, Karar İncelemesi</w:t>
            </w:r>
          </w:p>
        </w:tc>
      </w:tr>
      <w:tr w:rsidR="003360EF" w:rsidRPr="007625C6" w14:paraId="37C8367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36BA35B2" w:rsidR="003923D0" w:rsidRPr="00D23162" w:rsidRDefault="00556EF7" w:rsidP="00D23162">
            <w:pPr>
              <w:jc w:val="both"/>
              <w:rPr>
                <w:rFonts w:ascii="Arial" w:hAnsi="Arial" w:cs="Arial"/>
                <w:sz w:val="20"/>
                <w:szCs w:val="20"/>
              </w:rPr>
            </w:pPr>
            <w:r w:rsidRPr="00D23162">
              <w:rPr>
                <w:rFonts w:ascii="Arial" w:hAnsi="Arial" w:cs="Arial"/>
                <w:color w:val="000000"/>
                <w:sz w:val="20"/>
                <w:szCs w:val="20"/>
              </w:rPr>
              <w:t>İspat serbestisi ilkesi ve sınırları</w:t>
            </w:r>
          </w:p>
        </w:tc>
        <w:tc>
          <w:tcPr>
            <w:tcW w:w="2271" w:type="dxa"/>
            <w:gridSpan w:val="5"/>
            <w:shd w:val="clear" w:color="auto" w:fill="DAE9F7" w:themeFill="text2" w:themeFillTint="1A"/>
            <w:vAlign w:val="center"/>
          </w:tcPr>
          <w:p w14:paraId="2D8BE1F4" w14:textId="7102821B" w:rsidR="003360EF" w:rsidRPr="00D23162" w:rsidRDefault="00556EF7" w:rsidP="00D231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162">
              <w:rPr>
                <w:rFonts w:ascii="Arial" w:hAnsi="Arial" w:cs="Arial"/>
                <w:color w:val="000000"/>
                <w:sz w:val="20"/>
                <w:szCs w:val="20"/>
              </w:rPr>
              <w:t>Yargıtay kararlarını okumak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2B06EC38" w:rsidR="003360EF" w:rsidRPr="00D23162" w:rsidRDefault="00556EF7" w:rsidP="00D23162">
            <w:pPr>
              <w:jc w:val="both"/>
              <w:rPr>
                <w:rFonts w:ascii="Arial" w:hAnsi="Arial" w:cs="Arial"/>
                <w:b w:val="0"/>
                <w:bCs w:val="0"/>
                <w:sz w:val="20"/>
                <w:szCs w:val="20"/>
              </w:rPr>
            </w:pPr>
            <w:r w:rsidRPr="00D23162">
              <w:rPr>
                <w:rFonts w:ascii="Arial" w:hAnsi="Arial" w:cs="Arial"/>
                <w:b w:val="0"/>
                <w:bCs w:val="0"/>
                <w:sz w:val="20"/>
                <w:szCs w:val="20"/>
              </w:rPr>
              <w:t>Anlatım, Tartışma, Örnek Olay İncelemesi</w:t>
            </w:r>
          </w:p>
        </w:tc>
      </w:tr>
      <w:tr w:rsidR="003360EF" w:rsidRPr="007625C6" w14:paraId="5E0425D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7B130C77" w:rsidR="003923D0" w:rsidRPr="00D23162" w:rsidRDefault="00556EF7" w:rsidP="00D23162">
            <w:pPr>
              <w:jc w:val="both"/>
              <w:rPr>
                <w:rFonts w:ascii="Arial" w:hAnsi="Arial" w:cs="Arial"/>
                <w:sz w:val="20"/>
                <w:szCs w:val="20"/>
              </w:rPr>
            </w:pPr>
            <w:r w:rsidRPr="00D23162">
              <w:rPr>
                <w:rFonts w:ascii="Arial" w:hAnsi="Arial" w:cs="Arial"/>
                <w:color w:val="000000"/>
                <w:sz w:val="20"/>
                <w:szCs w:val="20"/>
              </w:rPr>
              <w:t>Senet ve Belge Kavramı</w:t>
            </w:r>
          </w:p>
        </w:tc>
        <w:tc>
          <w:tcPr>
            <w:tcW w:w="2271" w:type="dxa"/>
            <w:gridSpan w:val="5"/>
            <w:shd w:val="clear" w:color="auto" w:fill="FFFFFF" w:themeFill="background1"/>
            <w:vAlign w:val="center"/>
          </w:tcPr>
          <w:p w14:paraId="6216AD61" w14:textId="595133CE" w:rsidR="003360EF" w:rsidRPr="00D23162" w:rsidRDefault="00556EF7" w:rsidP="00D231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162">
              <w:rPr>
                <w:rFonts w:ascii="Arial" w:hAnsi="Arial" w:cs="Arial"/>
                <w:color w:val="000000"/>
                <w:sz w:val="20"/>
                <w:szCs w:val="20"/>
              </w:rPr>
              <w:t>HMK m.199–210 incelemesi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075EEEC1" w:rsidR="003360EF" w:rsidRPr="00D23162" w:rsidRDefault="00556EF7" w:rsidP="00D23162">
            <w:pPr>
              <w:jc w:val="both"/>
              <w:rPr>
                <w:rFonts w:ascii="Arial" w:hAnsi="Arial" w:cs="Arial"/>
                <w:b w:val="0"/>
                <w:bCs w:val="0"/>
                <w:sz w:val="20"/>
                <w:szCs w:val="20"/>
              </w:rPr>
            </w:pPr>
            <w:r w:rsidRPr="00D23162">
              <w:rPr>
                <w:rFonts w:ascii="Arial" w:hAnsi="Arial" w:cs="Arial"/>
                <w:b w:val="0"/>
                <w:bCs w:val="0"/>
                <w:color w:val="000000"/>
                <w:sz w:val="20"/>
                <w:szCs w:val="20"/>
              </w:rPr>
              <w:t xml:space="preserve">Anlatım, </w:t>
            </w:r>
            <w:r w:rsidRPr="00D23162">
              <w:rPr>
                <w:rFonts w:ascii="Arial" w:hAnsi="Arial" w:cs="Arial"/>
                <w:b w:val="0"/>
                <w:bCs w:val="0"/>
                <w:color w:val="000000"/>
                <w:sz w:val="20"/>
                <w:szCs w:val="20"/>
              </w:rPr>
              <w:t>Tartışma, Karar İncelemesi</w:t>
            </w:r>
          </w:p>
        </w:tc>
      </w:tr>
      <w:tr w:rsidR="003360EF" w:rsidRPr="007625C6" w14:paraId="572AE7F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166C6E0C" w:rsidR="003923D0" w:rsidRPr="00D23162" w:rsidRDefault="00644DE1" w:rsidP="00D23162">
            <w:pPr>
              <w:jc w:val="both"/>
              <w:rPr>
                <w:rFonts w:ascii="Arial" w:hAnsi="Arial" w:cs="Arial"/>
                <w:sz w:val="20"/>
                <w:szCs w:val="20"/>
              </w:rPr>
            </w:pPr>
            <w:r w:rsidRPr="00D23162">
              <w:rPr>
                <w:rFonts w:ascii="Arial" w:hAnsi="Arial" w:cs="Arial"/>
                <w:color w:val="000000"/>
                <w:sz w:val="20"/>
                <w:szCs w:val="20"/>
              </w:rPr>
              <w:t>Tanık delili</w:t>
            </w:r>
          </w:p>
        </w:tc>
        <w:tc>
          <w:tcPr>
            <w:tcW w:w="2271" w:type="dxa"/>
            <w:gridSpan w:val="5"/>
            <w:shd w:val="clear" w:color="auto" w:fill="DAE9F7" w:themeFill="text2" w:themeFillTint="1A"/>
            <w:vAlign w:val="center"/>
          </w:tcPr>
          <w:p w14:paraId="26BDCA38" w14:textId="74F78146" w:rsidR="003360EF" w:rsidRPr="00D23162" w:rsidRDefault="00644DE1" w:rsidP="00D231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162">
              <w:rPr>
                <w:rFonts w:ascii="Arial" w:hAnsi="Arial" w:cs="Arial"/>
                <w:sz w:val="20"/>
                <w:szCs w:val="20"/>
              </w:rPr>
              <w:t>İlgili HMK hükümlerini okumak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76BD433E" w:rsidR="003360EF" w:rsidRPr="00D23162" w:rsidRDefault="00644DE1" w:rsidP="00D23162">
            <w:pPr>
              <w:jc w:val="both"/>
              <w:rPr>
                <w:rFonts w:ascii="Arial" w:hAnsi="Arial" w:cs="Arial"/>
                <w:sz w:val="20"/>
                <w:szCs w:val="20"/>
              </w:rPr>
            </w:pPr>
            <w:r w:rsidRPr="00D23162">
              <w:rPr>
                <w:rFonts w:ascii="Arial" w:hAnsi="Arial" w:cs="Arial"/>
                <w:b w:val="0"/>
                <w:bCs w:val="0"/>
                <w:color w:val="000000"/>
                <w:sz w:val="20"/>
                <w:szCs w:val="20"/>
              </w:rPr>
              <w:t>Anlatım, Tartışma, Soru-cevap, Karar İncelemesi</w:t>
            </w:r>
          </w:p>
        </w:tc>
      </w:tr>
      <w:tr w:rsidR="003360EF" w:rsidRPr="007625C6" w14:paraId="40B18F6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lastRenderedPageBreak/>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3FC57F9C" w:rsidR="003923D0" w:rsidRPr="00D23162" w:rsidRDefault="00644DE1" w:rsidP="00D23162">
            <w:pPr>
              <w:jc w:val="both"/>
              <w:rPr>
                <w:rFonts w:ascii="Arial" w:hAnsi="Arial" w:cs="Arial"/>
                <w:sz w:val="20"/>
                <w:szCs w:val="20"/>
              </w:rPr>
            </w:pPr>
            <w:r w:rsidRPr="00D23162">
              <w:rPr>
                <w:rFonts w:ascii="Arial" w:hAnsi="Arial" w:cs="Arial"/>
                <w:color w:val="000000"/>
                <w:sz w:val="20"/>
                <w:szCs w:val="20"/>
              </w:rPr>
              <w:t>Yemin delili: türleri, bağlayıcılığı, sonuçları</w:t>
            </w:r>
          </w:p>
        </w:tc>
        <w:tc>
          <w:tcPr>
            <w:tcW w:w="2271" w:type="dxa"/>
            <w:gridSpan w:val="5"/>
            <w:shd w:val="clear" w:color="auto" w:fill="FFFFFF" w:themeFill="background1"/>
            <w:vAlign w:val="center"/>
          </w:tcPr>
          <w:p w14:paraId="5773CCF7" w14:textId="79BE3A92" w:rsidR="003360EF" w:rsidRPr="00D23162" w:rsidRDefault="00644DE1" w:rsidP="00D231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162">
              <w:rPr>
                <w:rFonts w:ascii="Arial" w:hAnsi="Arial" w:cs="Arial"/>
                <w:sz w:val="20"/>
                <w:szCs w:val="20"/>
              </w:rPr>
              <w:t>İlgili HMK hükümlerini okumak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779BF68D" w:rsidR="003360EF" w:rsidRPr="00D23162" w:rsidRDefault="00644DE1" w:rsidP="00D23162">
            <w:pPr>
              <w:jc w:val="both"/>
              <w:rPr>
                <w:rFonts w:ascii="Arial" w:hAnsi="Arial" w:cs="Arial"/>
                <w:sz w:val="20"/>
                <w:szCs w:val="20"/>
              </w:rPr>
            </w:pPr>
            <w:r w:rsidRPr="00D23162">
              <w:rPr>
                <w:rFonts w:ascii="Arial" w:hAnsi="Arial" w:cs="Arial"/>
                <w:b w:val="0"/>
                <w:bCs w:val="0"/>
                <w:color w:val="000000"/>
                <w:sz w:val="20"/>
                <w:szCs w:val="20"/>
              </w:rPr>
              <w:t>Anlatım, Tartışma, Soru-cevap, Karar İncelemesi</w:t>
            </w:r>
          </w:p>
        </w:tc>
      </w:tr>
      <w:tr w:rsidR="003360EF" w:rsidRPr="007625C6" w14:paraId="1843248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74B594E1" w:rsidR="003923D0" w:rsidRPr="00D23162" w:rsidRDefault="00644DE1" w:rsidP="00D23162">
            <w:pPr>
              <w:jc w:val="both"/>
              <w:rPr>
                <w:rFonts w:ascii="Arial" w:hAnsi="Arial" w:cs="Arial"/>
                <w:sz w:val="20"/>
                <w:szCs w:val="20"/>
              </w:rPr>
            </w:pPr>
            <w:r w:rsidRPr="00D23162">
              <w:rPr>
                <w:rFonts w:ascii="Arial" w:hAnsi="Arial" w:cs="Arial"/>
                <w:color w:val="000000"/>
                <w:sz w:val="20"/>
                <w:szCs w:val="20"/>
              </w:rPr>
              <w:t>Bilirkişi incelemesi</w:t>
            </w:r>
          </w:p>
        </w:tc>
        <w:tc>
          <w:tcPr>
            <w:tcW w:w="2271" w:type="dxa"/>
            <w:gridSpan w:val="5"/>
            <w:shd w:val="clear" w:color="auto" w:fill="DAE9F7" w:themeFill="text2" w:themeFillTint="1A"/>
            <w:vAlign w:val="center"/>
          </w:tcPr>
          <w:p w14:paraId="1591F644" w14:textId="7D19038F" w:rsidR="003360EF" w:rsidRPr="00D23162" w:rsidRDefault="00644DE1" w:rsidP="00D231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162">
              <w:rPr>
                <w:rFonts w:ascii="Arial" w:hAnsi="Arial" w:cs="Arial"/>
                <w:sz w:val="20"/>
                <w:szCs w:val="20"/>
              </w:rPr>
              <w:t>İlgili HMK hükümlerini okumak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1DDE2C24" w:rsidR="003360EF" w:rsidRPr="00D23162" w:rsidRDefault="00644DE1" w:rsidP="00D23162">
            <w:pPr>
              <w:jc w:val="both"/>
              <w:rPr>
                <w:rFonts w:ascii="Arial" w:hAnsi="Arial" w:cs="Arial"/>
                <w:sz w:val="20"/>
                <w:szCs w:val="20"/>
              </w:rPr>
            </w:pPr>
            <w:r w:rsidRPr="00D23162">
              <w:rPr>
                <w:rFonts w:ascii="Arial" w:hAnsi="Arial" w:cs="Arial"/>
                <w:b w:val="0"/>
                <w:bCs w:val="0"/>
                <w:sz w:val="20"/>
                <w:szCs w:val="20"/>
              </w:rPr>
              <w:t>Anlatım, Tartışma, Örnek Olay İncelemesi</w:t>
            </w:r>
          </w:p>
        </w:tc>
      </w:tr>
      <w:tr w:rsidR="00644DE1" w:rsidRPr="007625C6"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644DE1" w:rsidRPr="007625C6" w:rsidRDefault="00644DE1" w:rsidP="00644DE1">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292B5E49" w:rsidR="00644DE1" w:rsidRPr="00D23162" w:rsidRDefault="00644DE1" w:rsidP="00D23162">
            <w:pPr>
              <w:jc w:val="both"/>
              <w:rPr>
                <w:rFonts w:ascii="Arial" w:hAnsi="Arial" w:cs="Arial"/>
                <w:sz w:val="20"/>
                <w:szCs w:val="20"/>
              </w:rPr>
            </w:pPr>
            <w:r w:rsidRPr="00D23162">
              <w:rPr>
                <w:rFonts w:ascii="Arial" w:hAnsi="Arial" w:cs="Arial"/>
                <w:color w:val="000000"/>
                <w:sz w:val="20"/>
                <w:szCs w:val="20"/>
              </w:rPr>
              <w:t>Keşif ve keşif tutanakları</w:t>
            </w:r>
          </w:p>
        </w:tc>
        <w:tc>
          <w:tcPr>
            <w:tcW w:w="2271" w:type="dxa"/>
            <w:gridSpan w:val="5"/>
            <w:shd w:val="clear" w:color="auto" w:fill="FFFFFF" w:themeFill="background1"/>
            <w:vAlign w:val="center"/>
          </w:tcPr>
          <w:p w14:paraId="04590A59" w14:textId="0769D409" w:rsidR="00644DE1" w:rsidRPr="00D23162" w:rsidRDefault="00644DE1" w:rsidP="00D231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162">
              <w:rPr>
                <w:rFonts w:ascii="Arial" w:hAnsi="Arial" w:cs="Arial"/>
                <w:sz w:val="20"/>
                <w:szCs w:val="20"/>
              </w:rPr>
              <w:t>İlgili HMK hükümlerini okumak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254835D7" w:rsidR="00644DE1" w:rsidRPr="00D23162" w:rsidRDefault="00644DE1" w:rsidP="00D23162">
            <w:pPr>
              <w:jc w:val="both"/>
              <w:rPr>
                <w:rFonts w:ascii="Arial" w:hAnsi="Arial" w:cs="Arial"/>
                <w:sz w:val="20"/>
                <w:szCs w:val="20"/>
              </w:rPr>
            </w:pPr>
            <w:r w:rsidRPr="00D23162">
              <w:rPr>
                <w:rFonts w:ascii="Arial" w:hAnsi="Arial" w:cs="Arial"/>
                <w:b w:val="0"/>
                <w:bCs w:val="0"/>
                <w:color w:val="000000"/>
                <w:sz w:val="20"/>
                <w:szCs w:val="20"/>
              </w:rPr>
              <w:t>Anlatım, Tartışma, Karar İncelemesi</w:t>
            </w:r>
          </w:p>
        </w:tc>
      </w:tr>
      <w:tr w:rsidR="00644DE1" w:rsidRPr="007625C6"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644DE1" w:rsidRPr="007625C6" w:rsidRDefault="00644DE1" w:rsidP="00644DE1">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4F56A6F2" w:rsidR="00644DE1" w:rsidRPr="00D23162" w:rsidRDefault="00644DE1" w:rsidP="00D23162">
            <w:pPr>
              <w:jc w:val="both"/>
              <w:rPr>
                <w:rFonts w:ascii="Arial" w:hAnsi="Arial" w:cs="Arial"/>
                <w:sz w:val="20"/>
                <w:szCs w:val="20"/>
              </w:rPr>
            </w:pPr>
            <w:r w:rsidRPr="00D23162">
              <w:rPr>
                <w:rFonts w:ascii="Arial" w:hAnsi="Arial" w:cs="Arial"/>
                <w:color w:val="000000"/>
                <w:sz w:val="20"/>
                <w:szCs w:val="20"/>
              </w:rPr>
              <w:t>Uzman görüşü (HMK m.293)</w:t>
            </w:r>
          </w:p>
        </w:tc>
        <w:tc>
          <w:tcPr>
            <w:tcW w:w="2271" w:type="dxa"/>
            <w:gridSpan w:val="5"/>
            <w:shd w:val="clear" w:color="auto" w:fill="DAE9F7" w:themeFill="text2" w:themeFillTint="1A"/>
            <w:vAlign w:val="center"/>
          </w:tcPr>
          <w:p w14:paraId="2CF2690A" w14:textId="45F56579" w:rsidR="00644DE1" w:rsidRPr="00D23162" w:rsidRDefault="00644DE1" w:rsidP="00D231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D23162">
              <w:rPr>
                <w:rFonts w:ascii="Arial" w:hAnsi="Arial" w:cs="Arial"/>
                <w:color w:val="000000"/>
                <w:sz w:val="20"/>
                <w:szCs w:val="20"/>
              </w:rPr>
              <w:t>Doktrindeki</w:t>
            </w:r>
            <w:proofErr w:type="gramEnd"/>
            <w:r w:rsidRPr="00D23162">
              <w:rPr>
                <w:rFonts w:ascii="Arial" w:hAnsi="Arial" w:cs="Arial"/>
                <w:color w:val="000000"/>
                <w:sz w:val="20"/>
                <w:szCs w:val="20"/>
              </w:rPr>
              <w:t xml:space="preserve"> görüşler üzerine makale inceleme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A70BCA4" w:rsidR="00644DE1" w:rsidRPr="00D23162" w:rsidRDefault="00644DE1" w:rsidP="00D23162">
            <w:pPr>
              <w:jc w:val="both"/>
              <w:rPr>
                <w:rFonts w:ascii="Arial" w:hAnsi="Arial" w:cs="Arial"/>
                <w:sz w:val="20"/>
                <w:szCs w:val="20"/>
              </w:rPr>
            </w:pPr>
            <w:r w:rsidRPr="00D23162">
              <w:rPr>
                <w:rFonts w:ascii="Arial" w:hAnsi="Arial" w:cs="Arial"/>
                <w:b w:val="0"/>
                <w:bCs w:val="0"/>
                <w:color w:val="000000"/>
                <w:sz w:val="20"/>
                <w:szCs w:val="20"/>
              </w:rPr>
              <w:t>Anlatım, Tartışma, Soru-cevap, Karar İncelemesi</w:t>
            </w:r>
          </w:p>
        </w:tc>
      </w:tr>
      <w:tr w:rsidR="00644DE1" w:rsidRPr="007625C6" w14:paraId="5A0BEE33"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644DE1" w:rsidRPr="007625C6" w:rsidRDefault="00644DE1" w:rsidP="00644DE1">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2184CF10" w:rsidR="00644DE1" w:rsidRPr="00D23162" w:rsidRDefault="00644DE1" w:rsidP="00D23162">
            <w:pPr>
              <w:jc w:val="both"/>
              <w:rPr>
                <w:rFonts w:ascii="Arial" w:hAnsi="Arial" w:cs="Arial"/>
                <w:sz w:val="20"/>
                <w:szCs w:val="20"/>
              </w:rPr>
            </w:pPr>
            <w:r w:rsidRPr="00D23162">
              <w:rPr>
                <w:rFonts w:ascii="Arial" w:hAnsi="Arial" w:cs="Arial"/>
                <w:color w:val="000000"/>
                <w:sz w:val="20"/>
                <w:szCs w:val="20"/>
              </w:rPr>
              <w:t>Elektronik deliller (e-posta, sosyal medya, dijital kayıtlar)</w:t>
            </w:r>
          </w:p>
        </w:tc>
        <w:tc>
          <w:tcPr>
            <w:tcW w:w="2271" w:type="dxa"/>
            <w:gridSpan w:val="5"/>
            <w:shd w:val="clear" w:color="auto" w:fill="FFFFFF" w:themeFill="background1"/>
            <w:vAlign w:val="center"/>
          </w:tcPr>
          <w:p w14:paraId="1A7D3643" w14:textId="262B77E5" w:rsidR="00644DE1" w:rsidRPr="00D23162" w:rsidRDefault="00644DE1" w:rsidP="00D231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162">
              <w:rPr>
                <w:rFonts w:ascii="Arial" w:hAnsi="Arial" w:cs="Arial"/>
                <w:color w:val="000000"/>
                <w:sz w:val="20"/>
                <w:szCs w:val="20"/>
              </w:rPr>
              <w:t>Dijital deliller üzerine güncel makale okumak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6BE8C378" w:rsidR="00644DE1" w:rsidRPr="00D23162" w:rsidRDefault="00644DE1" w:rsidP="00D23162">
            <w:pPr>
              <w:jc w:val="both"/>
              <w:rPr>
                <w:rFonts w:ascii="Arial" w:hAnsi="Arial" w:cs="Arial"/>
                <w:sz w:val="20"/>
                <w:szCs w:val="20"/>
              </w:rPr>
            </w:pPr>
            <w:r w:rsidRPr="00D23162">
              <w:rPr>
                <w:rFonts w:ascii="Arial" w:hAnsi="Arial" w:cs="Arial"/>
                <w:b w:val="0"/>
                <w:bCs w:val="0"/>
                <w:sz w:val="20"/>
                <w:szCs w:val="20"/>
              </w:rPr>
              <w:t>Anlatım, Tartışma, Örnek Olay İncelemesi</w:t>
            </w:r>
          </w:p>
        </w:tc>
      </w:tr>
      <w:tr w:rsidR="00644DE1" w:rsidRPr="007625C6" w14:paraId="1D8B54E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644DE1" w:rsidRPr="007625C6" w:rsidRDefault="00644DE1" w:rsidP="00644DE1">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381FD3F8" w:rsidR="00644DE1" w:rsidRPr="00D23162" w:rsidRDefault="00644DE1" w:rsidP="00D23162">
            <w:pPr>
              <w:jc w:val="both"/>
              <w:rPr>
                <w:rFonts w:ascii="Arial" w:hAnsi="Arial" w:cs="Arial"/>
                <w:sz w:val="20"/>
                <w:szCs w:val="20"/>
              </w:rPr>
            </w:pPr>
            <w:r w:rsidRPr="00D23162">
              <w:rPr>
                <w:rFonts w:ascii="Arial" w:hAnsi="Arial" w:cs="Arial"/>
                <w:color w:val="000000"/>
                <w:sz w:val="20"/>
                <w:szCs w:val="20"/>
              </w:rPr>
              <w:t>Elektronik deliller (e-posta, sosyal medya, dijital kayıtlar)</w:t>
            </w:r>
          </w:p>
        </w:tc>
        <w:tc>
          <w:tcPr>
            <w:tcW w:w="2271" w:type="dxa"/>
            <w:gridSpan w:val="5"/>
            <w:shd w:val="clear" w:color="auto" w:fill="DAE9F7" w:themeFill="text2" w:themeFillTint="1A"/>
            <w:vAlign w:val="center"/>
          </w:tcPr>
          <w:p w14:paraId="2DD3F5E0" w14:textId="3813A1B8" w:rsidR="00644DE1" w:rsidRPr="00D23162" w:rsidRDefault="00644DE1" w:rsidP="00D231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162">
              <w:rPr>
                <w:rFonts w:ascii="Arial" w:hAnsi="Arial" w:cs="Arial"/>
                <w:color w:val="000000"/>
                <w:sz w:val="20"/>
                <w:szCs w:val="20"/>
              </w:rPr>
              <w:t>Dijital deliller üzerine güncel makale okumak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642FD467" w:rsidR="00644DE1" w:rsidRPr="00D23162" w:rsidRDefault="00644DE1" w:rsidP="00D23162">
            <w:pPr>
              <w:jc w:val="both"/>
              <w:rPr>
                <w:rFonts w:ascii="Arial" w:hAnsi="Arial" w:cs="Arial"/>
                <w:sz w:val="20"/>
                <w:szCs w:val="20"/>
              </w:rPr>
            </w:pPr>
            <w:r w:rsidRPr="00D23162">
              <w:rPr>
                <w:rFonts w:ascii="Arial" w:hAnsi="Arial" w:cs="Arial"/>
                <w:b w:val="0"/>
                <w:bCs w:val="0"/>
                <w:sz w:val="20"/>
                <w:szCs w:val="20"/>
              </w:rPr>
              <w:t>Anlatım, Tartışma, Örnek Olay İncelemesi</w:t>
            </w:r>
          </w:p>
        </w:tc>
      </w:tr>
      <w:tr w:rsidR="00644DE1" w:rsidRPr="007625C6" w14:paraId="5E2DD85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644DE1" w:rsidRPr="007625C6" w:rsidRDefault="00644DE1" w:rsidP="00644DE1">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660C9791" w:rsidR="00644DE1" w:rsidRPr="00D23162" w:rsidRDefault="00644DE1" w:rsidP="00D23162">
            <w:pPr>
              <w:jc w:val="both"/>
              <w:rPr>
                <w:rFonts w:ascii="Arial" w:hAnsi="Arial" w:cs="Arial"/>
                <w:sz w:val="20"/>
                <w:szCs w:val="20"/>
              </w:rPr>
            </w:pPr>
            <w:r w:rsidRPr="00D23162">
              <w:rPr>
                <w:rFonts w:ascii="Arial" w:hAnsi="Arial" w:cs="Arial"/>
                <w:color w:val="000000"/>
                <w:sz w:val="20"/>
                <w:szCs w:val="20"/>
              </w:rPr>
              <w:t>Hukuka aykırı deliller ve yasaklar</w:t>
            </w:r>
          </w:p>
        </w:tc>
        <w:tc>
          <w:tcPr>
            <w:tcW w:w="2271" w:type="dxa"/>
            <w:gridSpan w:val="5"/>
            <w:shd w:val="clear" w:color="auto" w:fill="FFFFFF" w:themeFill="background1"/>
            <w:vAlign w:val="center"/>
          </w:tcPr>
          <w:p w14:paraId="017669E5" w14:textId="6C26C458" w:rsidR="00644DE1" w:rsidRPr="00D23162" w:rsidRDefault="00644DE1" w:rsidP="00D231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sidRPr="00D23162">
              <w:rPr>
                <w:rFonts w:ascii="Arial" w:hAnsi="Arial" w:cs="Arial"/>
                <w:color w:val="000000"/>
                <w:sz w:val="20"/>
                <w:szCs w:val="20"/>
              </w:rPr>
              <w:t>Doktrindeki</w:t>
            </w:r>
            <w:proofErr w:type="gramEnd"/>
            <w:r w:rsidRPr="00D23162">
              <w:rPr>
                <w:rFonts w:ascii="Arial" w:hAnsi="Arial" w:cs="Arial"/>
                <w:color w:val="000000"/>
                <w:sz w:val="20"/>
                <w:szCs w:val="20"/>
              </w:rPr>
              <w:t xml:space="preserve"> görüşler üzerine makale inceleme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44E88776" w:rsidR="00644DE1" w:rsidRPr="00D23162" w:rsidRDefault="00644DE1" w:rsidP="00D23162">
            <w:pPr>
              <w:jc w:val="both"/>
              <w:rPr>
                <w:rFonts w:ascii="Arial" w:hAnsi="Arial" w:cs="Arial"/>
                <w:sz w:val="20"/>
                <w:szCs w:val="20"/>
              </w:rPr>
            </w:pPr>
            <w:r w:rsidRPr="00D23162">
              <w:rPr>
                <w:rFonts w:ascii="Arial" w:hAnsi="Arial" w:cs="Arial"/>
                <w:b w:val="0"/>
                <w:bCs w:val="0"/>
                <w:color w:val="000000"/>
                <w:sz w:val="20"/>
                <w:szCs w:val="20"/>
              </w:rPr>
              <w:t>Anlatım, Tartışma, Karar İncelemesi</w:t>
            </w:r>
          </w:p>
        </w:tc>
      </w:tr>
      <w:tr w:rsidR="00644DE1" w:rsidRPr="007625C6" w14:paraId="1251BFA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644DE1" w:rsidRPr="007625C6" w:rsidRDefault="00644DE1" w:rsidP="00644DE1">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45ACE5E1" w:rsidR="00644DE1" w:rsidRPr="00D23162" w:rsidRDefault="00644DE1" w:rsidP="00D23162">
            <w:pPr>
              <w:jc w:val="both"/>
              <w:rPr>
                <w:rFonts w:ascii="Arial" w:hAnsi="Arial" w:cs="Arial"/>
                <w:sz w:val="20"/>
                <w:szCs w:val="20"/>
              </w:rPr>
            </w:pPr>
            <w:r w:rsidRPr="00D23162">
              <w:rPr>
                <w:rFonts w:ascii="Arial" w:hAnsi="Arial" w:cs="Arial"/>
                <w:color w:val="000000"/>
                <w:sz w:val="20"/>
                <w:szCs w:val="20"/>
              </w:rPr>
              <w:t>Hukuka aykırı deliller ve yasaklar</w:t>
            </w:r>
          </w:p>
        </w:tc>
        <w:tc>
          <w:tcPr>
            <w:tcW w:w="2271" w:type="dxa"/>
            <w:gridSpan w:val="5"/>
            <w:shd w:val="clear" w:color="auto" w:fill="DAE9F7" w:themeFill="text2" w:themeFillTint="1A"/>
            <w:vAlign w:val="center"/>
          </w:tcPr>
          <w:p w14:paraId="75BE5125" w14:textId="5D2894AC" w:rsidR="00644DE1" w:rsidRPr="00D23162" w:rsidRDefault="00644DE1" w:rsidP="00D231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162">
              <w:rPr>
                <w:rFonts w:ascii="Arial" w:hAnsi="Arial" w:cs="Arial"/>
                <w:sz w:val="20"/>
                <w:szCs w:val="20"/>
              </w:rPr>
              <w:t>Yargı kararları inceleme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4C59E2CA" w:rsidR="00644DE1" w:rsidRPr="00D23162" w:rsidRDefault="00644DE1" w:rsidP="00D23162">
            <w:pPr>
              <w:jc w:val="both"/>
              <w:rPr>
                <w:rFonts w:ascii="Arial" w:hAnsi="Arial" w:cs="Arial"/>
                <w:b w:val="0"/>
                <w:bCs w:val="0"/>
                <w:sz w:val="20"/>
                <w:szCs w:val="20"/>
              </w:rPr>
            </w:pPr>
            <w:r w:rsidRPr="00D23162">
              <w:rPr>
                <w:rFonts w:ascii="Arial" w:hAnsi="Arial" w:cs="Arial"/>
                <w:b w:val="0"/>
                <w:bCs w:val="0"/>
                <w:sz w:val="20"/>
                <w:szCs w:val="20"/>
              </w:rPr>
              <w:t>Karar İncelemesi</w:t>
            </w:r>
          </w:p>
        </w:tc>
      </w:tr>
      <w:tr w:rsidR="00644DE1" w:rsidRPr="007625C6" w14:paraId="3D5181E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644DE1" w:rsidRPr="007625C6" w:rsidRDefault="00644DE1" w:rsidP="00644DE1">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29760C67" w:rsidR="00644DE1" w:rsidRPr="00D23162" w:rsidRDefault="00644DE1" w:rsidP="00D23162">
            <w:pPr>
              <w:jc w:val="both"/>
              <w:rPr>
                <w:rFonts w:ascii="Arial" w:hAnsi="Arial" w:cs="Arial"/>
                <w:sz w:val="20"/>
                <w:szCs w:val="20"/>
              </w:rPr>
            </w:pPr>
            <w:r w:rsidRPr="00D23162">
              <w:rPr>
                <w:rFonts w:ascii="Arial" w:hAnsi="Arial" w:cs="Arial"/>
                <w:color w:val="000000"/>
                <w:sz w:val="20"/>
                <w:szCs w:val="20"/>
              </w:rPr>
              <w:t xml:space="preserve">Delillerin değerlendirilmesi ve </w:t>
            </w:r>
            <w:proofErr w:type="gramStart"/>
            <w:r w:rsidRPr="00D23162">
              <w:rPr>
                <w:rFonts w:ascii="Arial" w:hAnsi="Arial" w:cs="Arial"/>
                <w:color w:val="000000"/>
                <w:sz w:val="20"/>
                <w:szCs w:val="20"/>
              </w:rPr>
              <w:t>hakimin</w:t>
            </w:r>
            <w:proofErr w:type="gramEnd"/>
            <w:r w:rsidRPr="00D23162">
              <w:rPr>
                <w:rFonts w:ascii="Arial" w:hAnsi="Arial" w:cs="Arial"/>
                <w:color w:val="000000"/>
                <w:sz w:val="20"/>
                <w:szCs w:val="20"/>
              </w:rPr>
              <w:t xml:space="preserve"> takdir yetkisi</w:t>
            </w:r>
          </w:p>
        </w:tc>
        <w:tc>
          <w:tcPr>
            <w:tcW w:w="2271" w:type="dxa"/>
            <w:gridSpan w:val="5"/>
            <w:shd w:val="clear" w:color="auto" w:fill="FFFFFF" w:themeFill="background1"/>
            <w:vAlign w:val="center"/>
          </w:tcPr>
          <w:p w14:paraId="2E0B48E8" w14:textId="6A3E9B61" w:rsidR="00644DE1" w:rsidRPr="00D23162" w:rsidRDefault="00644DE1" w:rsidP="00D231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162">
              <w:rPr>
                <w:rFonts w:ascii="Arial" w:hAnsi="Arial" w:cs="Arial"/>
                <w:sz w:val="20"/>
                <w:szCs w:val="20"/>
              </w:rPr>
              <w:t>Yargı kararları inceleme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4D37DB8F" w:rsidR="00644DE1" w:rsidRPr="00D23162" w:rsidRDefault="00644DE1" w:rsidP="00D23162">
            <w:pPr>
              <w:jc w:val="both"/>
              <w:rPr>
                <w:rFonts w:ascii="Arial" w:hAnsi="Arial" w:cs="Arial"/>
                <w:sz w:val="20"/>
                <w:szCs w:val="20"/>
              </w:rPr>
            </w:pPr>
            <w:r w:rsidRPr="00D23162">
              <w:rPr>
                <w:rFonts w:ascii="Arial" w:hAnsi="Arial" w:cs="Arial"/>
                <w:b w:val="0"/>
                <w:bCs w:val="0"/>
                <w:color w:val="000000"/>
                <w:sz w:val="20"/>
                <w:szCs w:val="20"/>
              </w:rPr>
              <w:t>Anlatım, Tartışma, Karar İncelemesi</w:t>
            </w:r>
          </w:p>
        </w:tc>
      </w:tr>
      <w:tr w:rsidR="00D23162" w:rsidRPr="007625C6" w14:paraId="50D506D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D23162" w:rsidRPr="007625C6" w:rsidRDefault="00D23162" w:rsidP="00D23162">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35591C7C" w:rsidR="00D23162" w:rsidRPr="00D23162" w:rsidRDefault="00D23162" w:rsidP="00D23162">
            <w:pPr>
              <w:jc w:val="both"/>
              <w:rPr>
                <w:rFonts w:ascii="Arial" w:hAnsi="Arial" w:cs="Arial"/>
                <w:sz w:val="20"/>
                <w:szCs w:val="20"/>
              </w:rPr>
            </w:pPr>
            <w:r>
              <w:rPr>
                <w:rFonts w:ascii="Arial" w:hAnsi="Arial" w:cs="Arial"/>
                <w:sz w:val="20"/>
                <w:szCs w:val="20"/>
              </w:rPr>
              <w:t>Geçici Hukuki Korumalarda İspat</w:t>
            </w:r>
          </w:p>
        </w:tc>
        <w:tc>
          <w:tcPr>
            <w:tcW w:w="2271" w:type="dxa"/>
            <w:gridSpan w:val="5"/>
            <w:shd w:val="clear" w:color="auto" w:fill="DAE9F7" w:themeFill="text2" w:themeFillTint="1A"/>
            <w:vAlign w:val="center"/>
          </w:tcPr>
          <w:p w14:paraId="463A8CB9" w14:textId="1CDFFFE8" w:rsidR="00D23162" w:rsidRPr="00D23162" w:rsidRDefault="00D23162" w:rsidP="00D231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162">
              <w:rPr>
                <w:rFonts w:ascii="Arial" w:hAnsi="Arial" w:cs="Arial"/>
                <w:sz w:val="20"/>
                <w:szCs w:val="20"/>
              </w:rPr>
              <w:t>İlgili HMK hükümlerini okumak</w:t>
            </w:r>
            <w:r>
              <w:rPr>
                <w:rFonts w:ascii="Arial" w:hAnsi="Arial" w:cs="Arial"/>
                <w:sz w:val="20"/>
                <w:szCs w:val="20"/>
              </w:rPr>
              <w:t>, Yargı kararlarını incelemek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0222EA04" w:rsidR="00D23162" w:rsidRPr="00D23162" w:rsidRDefault="00D23162" w:rsidP="00D23162">
            <w:pPr>
              <w:jc w:val="both"/>
              <w:rPr>
                <w:rFonts w:ascii="Arial" w:hAnsi="Arial" w:cs="Arial"/>
                <w:sz w:val="20"/>
                <w:szCs w:val="20"/>
              </w:rPr>
            </w:pPr>
            <w:r w:rsidRPr="00D23162">
              <w:rPr>
                <w:rFonts w:ascii="Arial" w:hAnsi="Arial" w:cs="Arial"/>
                <w:b w:val="0"/>
                <w:bCs w:val="0"/>
                <w:color w:val="000000"/>
                <w:sz w:val="20"/>
                <w:szCs w:val="20"/>
              </w:rPr>
              <w:t>Anlatım, Tartışma, Karar İncelemesi</w:t>
            </w:r>
          </w:p>
        </w:tc>
      </w:tr>
      <w:tr w:rsidR="00D23162" w:rsidRPr="007625C6" w14:paraId="0EE7EC9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D23162" w:rsidRPr="007625C6" w:rsidRDefault="00D23162" w:rsidP="00D23162">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185505B7" w:rsidR="00D23162" w:rsidRPr="00D23162" w:rsidRDefault="00D23162" w:rsidP="00D23162">
            <w:pPr>
              <w:jc w:val="both"/>
              <w:rPr>
                <w:rFonts w:ascii="Arial" w:hAnsi="Arial" w:cs="Arial"/>
                <w:sz w:val="20"/>
                <w:szCs w:val="20"/>
              </w:rPr>
            </w:pPr>
            <w:r>
              <w:rPr>
                <w:rFonts w:ascii="Arial" w:hAnsi="Arial" w:cs="Arial"/>
                <w:sz w:val="20"/>
                <w:szCs w:val="20"/>
              </w:rPr>
              <w:t>Tahkimde delillerin sunulması ve değerlendirilmesi</w:t>
            </w:r>
          </w:p>
        </w:tc>
        <w:tc>
          <w:tcPr>
            <w:tcW w:w="2271" w:type="dxa"/>
            <w:gridSpan w:val="5"/>
            <w:shd w:val="clear" w:color="auto" w:fill="FFFFFF" w:themeFill="background1"/>
            <w:vAlign w:val="center"/>
          </w:tcPr>
          <w:p w14:paraId="5DC441A5" w14:textId="784008F9" w:rsidR="00D23162" w:rsidRPr="00D23162" w:rsidRDefault="00D23162" w:rsidP="00D231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sidRPr="00D23162">
              <w:rPr>
                <w:rFonts w:ascii="Arial" w:hAnsi="Arial" w:cs="Arial"/>
                <w:color w:val="000000"/>
                <w:sz w:val="20"/>
                <w:szCs w:val="20"/>
              </w:rPr>
              <w:t>Doktrindeki</w:t>
            </w:r>
            <w:proofErr w:type="gramEnd"/>
            <w:r w:rsidRPr="00D23162">
              <w:rPr>
                <w:rFonts w:ascii="Arial" w:hAnsi="Arial" w:cs="Arial"/>
                <w:color w:val="000000"/>
                <w:sz w:val="20"/>
                <w:szCs w:val="20"/>
              </w:rPr>
              <w:t xml:space="preserve"> görüşler üzerine makale inceleme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794C2B25" w:rsidR="00D23162" w:rsidRPr="00D23162" w:rsidRDefault="00D23162" w:rsidP="00D23162">
            <w:pPr>
              <w:jc w:val="both"/>
              <w:rPr>
                <w:rFonts w:ascii="Arial" w:hAnsi="Arial" w:cs="Arial"/>
                <w:sz w:val="20"/>
                <w:szCs w:val="20"/>
              </w:rPr>
            </w:pPr>
            <w:r w:rsidRPr="00D23162">
              <w:rPr>
                <w:rFonts w:ascii="Arial" w:hAnsi="Arial" w:cs="Arial"/>
                <w:b w:val="0"/>
                <w:bCs w:val="0"/>
                <w:sz w:val="20"/>
                <w:szCs w:val="20"/>
              </w:rPr>
              <w:t>Anlatım, Tartışma, Örnek Olay İncelemesi</w:t>
            </w:r>
          </w:p>
        </w:tc>
      </w:tr>
      <w:tr w:rsidR="00D23162" w:rsidRPr="007625C6"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D23162" w:rsidRPr="007625C6" w:rsidRDefault="00D23162" w:rsidP="00D23162">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0E371E33" w:rsidR="00D23162" w:rsidRPr="00116DC2" w:rsidRDefault="00116DC2" w:rsidP="00D23162">
            <w:pPr>
              <w:jc w:val="both"/>
              <w:rPr>
                <w:rFonts w:ascii="Arial" w:hAnsi="Arial" w:cs="Arial"/>
                <w:sz w:val="20"/>
                <w:szCs w:val="20"/>
              </w:rPr>
            </w:pPr>
            <w:r w:rsidRPr="00116DC2">
              <w:rPr>
                <w:rFonts w:ascii="Arial" w:hAnsi="Arial" w:cs="Arial"/>
                <w:color w:val="000000"/>
                <w:sz w:val="20"/>
                <w:szCs w:val="20"/>
              </w:rPr>
              <w:t>Alternatif Uyuşmazlık Çözüm Yollarında İspat Sorunu</w:t>
            </w:r>
          </w:p>
        </w:tc>
        <w:tc>
          <w:tcPr>
            <w:tcW w:w="2271" w:type="dxa"/>
            <w:gridSpan w:val="5"/>
            <w:shd w:val="clear" w:color="auto" w:fill="DAE9F7" w:themeFill="text2" w:themeFillTint="1A"/>
            <w:vAlign w:val="center"/>
          </w:tcPr>
          <w:p w14:paraId="607CC73E" w14:textId="0556445B" w:rsidR="00D23162" w:rsidRPr="00D23162" w:rsidRDefault="00116DC2" w:rsidP="00D231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D23162">
              <w:rPr>
                <w:rFonts w:ascii="Arial" w:hAnsi="Arial" w:cs="Arial"/>
                <w:color w:val="000000"/>
                <w:sz w:val="20"/>
                <w:szCs w:val="20"/>
              </w:rPr>
              <w:t>Doktrindeki</w:t>
            </w:r>
            <w:proofErr w:type="gramEnd"/>
            <w:r w:rsidRPr="00D23162">
              <w:rPr>
                <w:rFonts w:ascii="Arial" w:hAnsi="Arial" w:cs="Arial"/>
                <w:color w:val="000000"/>
                <w:sz w:val="20"/>
                <w:szCs w:val="20"/>
              </w:rPr>
              <w:t xml:space="preserve"> görüşler üzerine makale inceleme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1972C176" w:rsidR="00D23162" w:rsidRPr="00116DC2" w:rsidRDefault="00116DC2" w:rsidP="00D23162">
            <w:pPr>
              <w:jc w:val="both"/>
              <w:rPr>
                <w:rFonts w:ascii="Arial" w:hAnsi="Arial" w:cs="Arial"/>
                <w:b w:val="0"/>
                <w:bCs w:val="0"/>
                <w:sz w:val="20"/>
                <w:szCs w:val="20"/>
              </w:rPr>
            </w:pPr>
            <w:r w:rsidRPr="00116DC2">
              <w:rPr>
                <w:rFonts w:ascii="Arial" w:hAnsi="Arial" w:cs="Arial"/>
                <w:b w:val="0"/>
                <w:bCs w:val="0"/>
                <w:color w:val="000000"/>
                <w:sz w:val="20"/>
                <w:szCs w:val="20"/>
              </w:rPr>
              <w:t xml:space="preserve">Anlatım, Tartışma, </w:t>
            </w:r>
            <w:proofErr w:type="spellStart"/>
            <w:r w:rsidRPr="00116DC2">
              <w:rPr>
                <w:rFonts w:ascii="Arial" w:hAnsi="Arial" w:cs="Arial"/>
                <w:b w:val="0"/>
                <w:bCs w:val="0"/>
                <w:color w:val="000000"/>
                <w:sz w:val="20"/>
                <w:szCs w:val="20"/>
              </w:rPr>
              <w:t>Soru&amp;Cevap</w:t>
            </w:r>
            <w:proofErr w:type="spellEnd"/>
          </w:p>
        </w:tc>
      </w:tr>
      <w:tr w:rsidR="00D23162" w:rsidRPr="007625C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D23162" w:rsidRPr="007625C6" w:rsidRDefault="00D23162" w:rsidP="00D23162">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1C0FCF9A" w:rsidR="00D23162" w:rsidRPr="00D23162" w:rsidRDefault="00D23162" w:rsidP="00D23162">
            <w:pPr>
              <w:jc w:val="both"/>
              <w:rPr>
                <w:rFonts w:ascii="Arial" w:hAnsi="Arial" w:cs="Arial"/>
                <w:sz w:val="20"/>
                <w:szCs w:val="20"/>
              </w:rPr>
            </w:pPr>
            <w:r w:rsidRPr="00D23162">
              <w:rPr>
                <w:rFonts w:ascii="Arial" w:hAnsi="Arial" w:cs="Arial"/>
                <w:color w:val="000000"/>
                <w:sz w:val="20"/>
                <w:szCs w:val="20"/>
              </w:rPr>
              <w:t>Genel değerlendirme, karşılaştırmalı hukuk perspektifi, kapanış</w:t>
            </w:r>
          </w:p>
        </w:tc>
        <w:tc>
          <w:tcPr>
            <w:tcW w:w="2271" w:type="dxa"/>
            <w:gridSpan w:val="5"/>
            <w:shd w:val="clear" w:color="auto" w:fill="FFFFFF" w:themeFill="background1"/>
            <w:vAlign w:val="center"/>
          </w:tcPr>
          <w:p w14:paraId="37CF168A" w14:textId="52FA5295" w:rsidR="00D23162" w:rsidRPr="00D23162" w:rsidRDefault="00D23162" w:rsidP="00D231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sidRPr="00D23162">
              <w:rPr>
                <w:rFonts w:ascii="Arial" w:hAnsi="Arial" w:cs="Arial"/>
                <w:color w:val="000000"/>
                <w:sz w:val="20"/>
                <w:szCs w:val="20"/>
              </w:rPr>
              <w:t>Doktrindeki</w:t>
            </w:r>
            <w:proofErr w:type="gramEnd"/>
            <w:r w:rsidRPr="00D23162">
              <w:rPr>
                <w:rFonts w:ascii="Arial" w:hAnsi="Arial" w:cs="Arial"/>
                <w:color w:val="000000"/>
                <w:sz w:val="20"/>
                <w:szCs w:val="20"/>
              </w:rPr>
              <w:t xml:space="preserve"> görüşler üzerine makale inceleme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37DD6DE7" w:rsidR="00D23162" w:rsidRPr="00D23162" w:rsidRDefault="00D23162" w:rsidP="00D23162">
            <w:pPr>
              <w:jc w:val="both"/>
              <w:rPr>
                <w:rFonts w:ascii="Arial" w:hAnsi="Arial" w:cs="Arial"/>
                <w:sz w:val="20"/>
                <w:szCs w:val="20"/>
              </w:rPr>
            </w:pPr>
            <w:r w:rsidRPr="00D23162">
              <w:rPr>
                <w:rFonts w:ascii="Arial" w:hAnsi="Arial" w:cs="Arial"/>
                <w:b w:val="0"/>
                <w:bCs w:val="0"/>
                <w:color w:val="000000"/>
                <w:sz w:val="20"/>
                <w:szCs w:val="20"/>
              </w:rPr>
              <w:t>Anlatım, Tartışma, Soru-cevap</w:t>
            </w:r>
          </w:p>
        </w:tc>
      </w:tr>
      <w:tr w:rsidR="00D23162"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D23162" w:rsidRPr="002540BC" w:rsidRDefault="00D23162" w:rsidP="00D23162">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D23162"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D23162" w:rsidRPr="00466279" w:rsidRDefault="00D23162" w:rsidP="00D23162">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579DFC62" w:rsidR="00D23162" w:rsidRPr="00466279" w:rsidRDefault="00116DC2" w:rsidP="00D23162">
            <w:pPr>
              <w:rPr>
                <w:rFonts w:ascii="Arial" w:hAnsi="Arial" w:cs="Arial"/>
                <w:b w:val="0"/>
                <w:bCs w:val="0"/>
                <w:sz w:val="20"/>
                <w:szCs w:val="20"/>
              </w:rPr>
            </w:pPr>
            <w:r>
              <w:rPr>
                <w:rFonts w:ascii="Arial" w:hAnsi="Arial" w:cs="Arial"/>
                <w:b w:val="0"/>
                <w:bCs w:val="0"/>
                <w:sz w:val="20"/>
                <w:szCs w:val="20"/>
              </w:rPr>
              <w:t>-</w:t>
            </w:r>
          </w:p>
        </w:tc>
      </w:tr>
      <w:tr w:rsidR="00D23162"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D23162" w:rsidRPr="00466279" w:rsidRDefault="00D23162" w:rsidP="00D23162">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001A98BB" w14:textId="7ACB58C0" w:rsidR="00D23162" w:rsidRPr="00116DC2" w:rsidRDefault="00116DC2" w:rsidP="00116DC2">
            <w:pPr>
              <w:jc w:val="both"/>
              <w:rPr>
                <w:rStyle w:val="apple-converted-space"/>
                <w:rFonts w:ascii="Arial" w:hAnsi="Arial" w:cs="Arial"/>
                <w:b w:val="0"/>
                <w:bCs w:val="0"/>
                <w:color w:val="000000"/>
                <w:sz w:val="20"/>
                <w:szCs w:val="20"/>
              </w:rPr>
            </w:pPr>
            <w:r w:rsidRPr="00116DC2">
              <w:rPr>
                <w:rStyle w:val="Vurgu"/>
                <w:rFonts w:ascii="Arial" w:hAnsi="Arial" w:cs="Arial"/>
                <w:b w:val="0"/>
                <w:bCs w:val="0"/>
                <w:i w:val="0"/>
                <w:iCs w:val="0"/>
                <w:color w:val="000000"/>
                <w:sz w:val="20"/>
                <w:szCs w:val="20"/>
              </w:rPr>
              <w:t>Medeni Usul ve İcra İflas Hukukunda Yaklaşık İspat</w:t>
            </w:r>
            <w:r w:rsidRPr="00116DC2">
              <w:rPr>
                <w:rStyle w:val="apple-converted-space"/>
                <w:rFonts w:ascii="Arial" w:hAnsi="Arial" w:cs="Arial"/>
                <w:b w:val="0"/>
                <w:bCs w:val="0"/>
                <w:color w:val="000000"/>
                <w:sz w:val="20"/>
                <w:szCs w:val="20"/>
              </w:rPr>
              <w:t xml:space="preserve">- </w:t>
            </w:r>
            <w:r w:rsidRPr="00116DC2">
              <w:rPr>
                <w:rFonts w:ascii="Arial" w:hAnsi="Arial" w:cs="Arial"/>
                <w:b w:val="0"/>
                <w:bCs w:val="0"/>
                <w:color w:val="000000"/>
                <w:sz w:val="20"/>
                <w:szCs w:val="20"/>
              </w:rPr>
              <w:t>Hakan Albayrak</w:t>
            </w:r>
            <w:r w:rsidRPr="00116DC2">
              <w:rPr>
                <w:rStyle w:val="apple-converted-space"/>
                <w:rFonts w:ascii="Arial" w:hAnsi="Arial" w:cs="Arial"/>
                <w:b w:val="0"/>
                <w:bCs w:val="0"/>
                <w:color w:val="000000"/>
                <w:sz w:val="20"/>
                <w:szCs w:val="20"/>
              </w:rPr>
              <w:t> </w:t>
            </w:r>
          </w:p>
          <w:p w14:paraId="251B9768" w14:textId="77777777" w:rsidR="00116DC2" w:rsidRPr="00116DC2" w:rsidRDefault="00116DC2" w:rsidP="00116DC2">
            <w:pPr>
              <w:jc w:val="both"/>
              <w:rPr>
                <w:rStyle w:val="apple-converted-space"/>
                <w:rFonts w:ascii="Arial" w:hAnsi="Arial" w:cs="Arial"/>
                <w:b w:val="0"/>
                <w:bCs w:val="0"/>
                <w:color w:val="000000"/>
                <w:sz w:val="20"/>
                <w:szCs w:val="20"/>
              </w:rPr>
            </w:pPr>
            <w:r w:rsidRPr="00116DC2">
              <w:rPr>
                <w:rStyle w:val="Vurgu"/>
                <w:rFonts w:ascii="Arial" w:hAnsi="Arial" w:cs="Arial"/>
                <w:b w:val="0"/>
                <w:bCs w:val="0"/>
                <w:i w:val="0"/>
                <w:iCs w:val="0"/>
                <w:color w:val="000000"/>
                <w:sz w:val="20"/>
                <w:szCs w:val="20"/>
              </w:rPr>
              <w:t xml:space="preserve">Pekcanıtez Usul- </w:t>
            </w:r>
            <w:r w:rsidRPr="00116DC2">
              <w:rPr>
                <w:rStyle w:val="Vurgu"/>
                <w:rFonts w:ascii="Arial" w:hAnsi="Arial" w:cs="Arial"/>
                <w:b w:val="0"/>
                <w:bCs w:val="0"/>
                <w:i w:val="0"/>
                <w:iCs w:val="0"/>
                <w:color w:val="000000"/>
                <w:sz w:val="20"/>
                <w:szCs w:val="20"/>
              </w:rPr>
              <w:t>Medeni Usul Hukuku</w:t>
            </w:r>
            <w:r w:rsidRPr="00116DC2">
              <w:rPr>
                <w:rStyle w:val="apple-converted-space"/>
                <w:rFonts w:ascii="Arial" w:hAnsi="Arial" w:cs="Arial"/>
                <w:b w:val="0"/>
                <w:bCs w:val="0"/>
                <w:i/>
                <w:iCs/>
                <w:color w:val="000000"/>
                <w:sz w:val="20"/>
                <w:szCs w:val="20"/>
              </w:rPr>
              <w:t>-</w:t>
            </w:r>
            <w:r w:rsidRPr="00116DC2">
              <w:rPr>
                <w:rStyle w:val="apple-converted-space"/>
                <w:rFonts w:ascii="Arial" w:hAnsi="Arial" w:cs="Arial"/>
                <w:b w:val="0"/>
                <w:bCs w:val="0"/>
                <w:color w:val="000000"/>
                <w:sz w:val="20"/>
                <w:szCs w:val="20"/>
              </w:rPr>
              <w:t xml:space="preserve"> 2025</w:t>
            </w:r>
          </w:p>
          <w:p w14:paraId="2A59C256" w14:textId="77777777" w:rsidR="00116DC2" w:rsidRPr="00116DC2" w:rsidRDefault="00116DC2" w:rsidP="00116DC2">
            <w:pPr>
              <w:jc w:val="both"/>
              <w:rPr>
                <w:rStyle w:val="apple-converted-space"/>
                <w:rFonts w:ascii="Arial" w:hAnsi="Arial" w:cs="Arial"/>
                <w:b w:val="0"/>
                <w:bCs w:val="0"/>
                <w:color w:val="000000"/>
                <w:sz w:val="20"/>
                <w:szCs w:val="20"/>
              </w:rPr>
            </w:pPr>
            <w:r w:rsidRPr="00116DC2">
              <w:rPr>
                <w:rStyle w:val="apple-converted-space"/>
                <w:rFonts w:ascii="Arial" w:hAnsi="Arial" w:cs="Arial"/>
                <w:b w:val="0"/>
                <w:bCs w:val="0"/>
                <w:color w:val="000000"/>
                <w:sz w:val="20"/>
                <w:szCs w:val="20"/>
              </w:rPr>
              <w:t>Medeni Yargılama Hukukunda İspat Hakkı ve Sınırlamaları- Pınar Çiftçi</w:t>
            </w:r>
          </w:p>
          <w:p w14:paraId="3E1FFF8F" w14:textId="77777777" w:rsidR="00116DC2" w:rsidRPr="00116DC2" w:rsidRDefault="00116DC2" w:rsidP="00116DC2">
            <w:pPr>
              <w:jc w:val="both"/>
              <w:rPr>
                <w:rFonts w:ascii="Arial" w:hAnsi="Arial" w:cs="Arial"/>
                <w:b w:val="0"/>
                <w:bCs w:val="0"/>
                <w:color w:val="000000"/>
                <w:sz w:val="20"/>
                <w:szCs w:val="20"/>
              </w:rPr>
            </w:pPr>
            <w:r w:rsidRPr="00116DC2">
              <w:rPr>
                <w:rStyle w:val="Vurgu"/>
                <w:rFonts w:ascii="Arial" w:hAnsi="Arial" w:cs="Arial"/>
                <w:b w:val="0"/>
                <w:bCs w:val="0"/>
                <w:i w:val="0"/>
                <w:iCs w:val="0"/>
                <w:color w:val="000000"/>
                <w:sz w:val="20"/>
                <w:szCs w:val="20"/>
              </w:rPr>
              <w:t>Medeni Usul Hukukunda İspat Hakkına Dair Bazı Tespit ve Değerlendirmeler</w:t>
            </w:r>
            <w:r w:rsidRPr="00116DC2">
              <w:rPr>
                <w:rStyle w:val="apple-converted-space"/>
                <w:rFonts w:ascii="Arial" w:hAnsi="Arial" w:cs="Arial"/>
                <w:b w:val="0"/>
                <w:bCs w:val="0"/>
                <w:color w:val="000000"/>
                <w:sz w:val="20"/>
                <w:szCs w:val="20"/>
              </w:rPr>
              <w:t> </w:t>
            </w:r>
            <w:r w:rsidRPr="00116DC2">
              <w:rPr>
                <w:rFonts w:ascii="Arial" w:hAnsi="Arial" w:cs="Arial"/>
                <w:b w:val="0"/>
                <w:bCs w:val="0"/>
                <w:color w:val="000000"/>
                <w:sz w:val="20"/>
                <w:szCs w:val="20"/>
              </w:rPr>
              <w:t>— Barış Toraman</w:t>
            </w:r>
          </w:p>
          <w:p w14:paraId="0AE451D5" w14:textId="77777777" w:rsidR="00116DC2" w:rsidRPr="00116DC2" w:rsidRDefault="00116DC2" w:rsidP="00116DC2">
            <w:pPr>
              <w:jc w:val="both"/>
              <w:rPr>
                <w:rFonts w:ascii="Arial" w:hAnsi="Arial" w:cs="Arial"/>
                <w:b w:val="0"/>
                <w:bCs w:val="0"/>
                <w:color w:val="000000"/>
                <w:sz w:val="20"/>
                <w:szCs w:val="20"/>
              </w:rPr>
            </w:pPr>
            <w:r w:rsidRPr="00116DC2">
              <w:rPr>
                <w:rStyle w:val="Vurgu"/>
                <w:rFonts w:ascii="Arial" w:hAnsi="Arial" w:cs="Arial"/>
                <w:b w:val="0"/>
                <w:bCs w:val="0"/>
                <w:i w:val="0"/>
                <w:iCs w:val="0"/>
                <w:color w:val="000000"/>
                <w:sz w:val="20"/>
                <w:szCs w:val="20"/>
              </w:rPr>
              <w:t>Medeni Usul Hukukunda İspat Kolaylığı Kavramı</w:t>
            </w:r>
            <w:r w:rsidRPr="00116DC2">
              <w:rPr>
                <w:rStyle w:val="apple-converted-space"/>
                <w:rFonts w:ascii="Arial" w:hAnsi="Arial" w:cs="Arial"/>
                <w:b w:val="0"/>
                <w:bCs w:val="0"/>
                <w:color w:val="000000"/>
                <w:sz w:val="20"/>
                <w:szCs w:val="20"/>
              </w:rPr>
              <w:t> </w:t>
            </w:r>
            <w:r w:rsidRPr="00116DC2">
              <w:rPr>
                <w:rFonts w:ascii="Arial" w:hAnsi="Arial" w:cs="Arial"/>
                <w:b w:val="0"/>
                <w:bCs w:val="0"/>
                <w:color w:val="000000"/>
                <w:sz w:val="20"/>
                <w:szCs w:val="20"/>
              </w:rPr>
              <w:t>— H. Albayrak</w:t>
            </w:r>
          </w:p>
          <w:p w14:paraId="1C5B5444" w14:textId="77777777" w:rsidR="00116DC2" w:rsidRPr="00116DC2" w:rsidRDefault="00116DC2" w:rsidP="00116DC2">
            <w:pPr>
              <w:jc w:val="both"/>
              <w:rPr>
                <w:rStyle w:val="apple-converted-space"/>
                <w:rFonts w:ascii="Arial" w:hAnsi="Arial" w:cs="Arial"/>
                <w:b w:val="0"/>
                <w:bCs w:val="0"/>
                <w:color w:val="000000"/>
                <w:sz w:val="20"/>
                <w:szCs w:val="20"/>
              </w:rPr>
            </w:pPr>
            <w:r w:rsidRPr="00116DC2">
              <w:rPr>
                <w:rStyle w:val="Vurgu"/>
                <w:rFonts w:ascii="Arial" w:hAnsi="Arial" w:cs="Arial"/>
                <w:b w:val="0"/>
                <w:bCs w:val="0"/>
                <w:i w:val="0"/>
                <w:iCs w:val="0"/>
                <w:color w:val="000000"/>
                <w:sz w:val="20"/>
                <w:szCs w:val="20"/>
              </w:rPr>
              <w:t>Türk Medeni Usul Hukuku Bağlamında Hukuka Aykırı Yollardan Elde Edilen Delillerin Durumu</w:t>
            </w:r>
            <w:r w:rsidRPr="00116DC2">
              <w:rPr>
                <w:rStyle w:val="apple-converted-space"/>
                <w:rFonts w:ascii="Arial" w:hAnsi="Arial" w:cs="Arial"/>
                <w:b w:val="0"/>
                <w:bCs w:val="0"/>
                <w:color w:val="000000"/>
                <w:sz w:val="20"/>
                <w:szCs w:val="20"/>
              </w:rPr>
              <w:t> </w:t>
            </w:r>
            <w:r w:rsidRPr="00116DC2">
              <w:rPr>
                <w:rFonts w:ascii="Arial" w:hAnsi="Arial" w:cs="Arial"/>
                <w:b w:val="0"/>
                <w:bCs w:val="0"/>
                <w:color w:val="000000"/>
                <w:sz w:val="20"/>
                <w:szCs w:val="20"/>
              </w:rPr>
              <w:t xml:space="preserve">— Süha </w:t>
            </w:r>
            <w:proofErr w:type="spellStart"/>
            <w:r w:rsidRPr="00116DC2">
              <w:rPr>
                <w:rFonts w:ascii="Arial" w:hAnsi="Arial" w:cs="Arial"/>
                <w:b w:val="0"/>
                <w:bCs w:val="0"/>
                <w:color w:val="000000"/>
                <w:sz w:val="20"/>
                <w:szCs w:val="20"/>
              </w:rPr>
              <w:t>Tanrıver</w:t>
            </w:r>
            <w:proofErr w:type="spellEnd"/>
            <w:r w:rsidRPr="00116DC2">
              <w:rPr>
                <w:rStyle w:val="apple-converted-space"/>
                <w:rFonts w:ascii="Arial" w:hAnsi="Arial" w:cs="Arial"/>
                <w:b w:val="0"/>
                <w:bCs w:val="0"/>
                <w:color w:val="000000"/>
                <w:sz w:val="20"/>
                <w:szCs w:val="20"/>
              </w:rPr>
              <w:t> </w:t>
            </w:r>
          </w:p>
          <w:p w14:paraId="23171847" w14:textId="07B58386" w:rsidR="00116DC2" w:rsidRPr="00116DC2" w:rsidRDefault="00116DC2" w:rsidP="00116DC2">
            <w:pPr>
              <w:jc w:val="both"/>
              <w:rPr>
                <w:rFonts w:ascii="Arial" w:hAnsi="Arial" w:cs="Arial"/>
                <w:b w:val="0"/>
                <w:bCs w:val="0"/>
                <w:sz w:val="20"/>
                <w:szCs w:val="20"/>
              </w:rPr>
            </w:pPr>
            <w:r w:rsidRPr="00116DC2">
              <w:rPr>
                <w:rStyle w:val="Vurgu"/>
                <w:rFonts w:ascii="Arial" w:hAnsi="Arial" w:cs="Arial"/>
                <w:b w:val="0"/>
                <w:bCs w:val="0"/>
                <w:i w:val="0"/>
                <w:iCs w:val="0"/>
                <w:color w:val="000000"/>
                <w:sz w:val="20"/>
                <w:szCs w:val="20"/>
              </w:rPr>
              <w:t>Yeni Hukuk Muhakemeleri Kanunu'ndaki Belge Terimi ve İspat</w:t>
            </w:r>
            <w:r w:rsidRPr="00116DC2">
              <w:rPr>
                <w:rStyle w:val="apple-converted-space"/>
                <w:rFonts w:ascii="Arial" w:hAnsi="Arial" w:cs="Arial"/>
                <w:b w:val="0"/>
                <w:bCs w:val="0"/>
                <w:color w:val="000000"/>
                <w:sz w:val="20"/>
                <w:szCs w:val="20"/>
              </w:rPr>
              <w:t> </w:t>
            </w:r>
            <w:r w:rsidRPr="00116DC2">
              <w:rPr>
                <w:rFonts w:ascii="Arial" w:hAnsi="Arial" w:cs="Arial"/>
                <w:b w:val="0"/>
                <w:bCs w:val="0"/>
                <w:color w:val="000000"/>
                <w:sz w:val="20"/>
                <w:szCs w:val="20"/>
              </w:rPr>
              <w:t>— H. Özden</w:t>
            </w:r>
            <w:r>
              <w:rPr>
                <w:rFonts w:ascii="Arial" w:hAnsi="Arial" w:cs="Arial"/>
                <w:b w:val="0"/>
                <w:bCs w:val="0"/>
                <w:color w:val="000000"/>
                <w:sz w:val="20"/>
                <w:szCs w:val="20"/>
              </w:rPr>
              <w:t xml:space="preserve"> </w:t>
            </w:r>
            <w:r w:rsidRPr="00116DC2">
              <w:rPr>
                <w:rFonts w:ascii="Arial" w:hAnsi="Arial" w:cs="Arial"/>
                <w:b w:val="0"/>
                <w:bCs w:val="0"/>
                <w:color w:val="000000"/>
                <w:sz w:val="20"/>
                <w:szCs w:val="20"/>
              </w:rPr>
              <w:t xml:space="preserve">Özkaya </w:t>
            </w:r>
            <w:proofErr w:type="spellStart"/>
            <w:r w:rsidRPr="00116DC2">
              <w:rPr>
                <w:rFonts w:ascii="Arial" w:hAnsi="Arial" w:cs="Arial"/>
                <w:b w:val="0"/>
                <w:bCs w:val="0"/>
                <w:color w:val="000000"/>
                <w:sz w:val="20"/>
                <w:szCs w:val="20"/>
              </w:rPr>
              <w:t>Ferendeci</w:t>
            </w:r>
            <w:proofErr w:type="spellEnd"/>
            <w:r>
              <w:rPr>
                <w:rStyle w:val="apple-converted-space"/>
                <w:rFonts w:ascii="-webkit-standard" w:hAnsi="-webkit-standard"/>
                <w:color w:val="000000"/>
                <w:sz w:val="27"/>
                <w:szCs w:val="27"/>
              </w:rPr>
              <w:t> </w:t>
            </w:r>
          </w:p>
        </w:tc>
      </w:tr>
      <w:tr w:rsidR="00D23162"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D23162" w:rsidRPr="00466279" w:rsidRDefault="00D23162" w:rsidP="00D23162">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D23162"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D23162" w:rsidRPr="00466279" w:rsidRDefault="00D23162" w:rsidP="00D23162">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D23162" w:rsidRPr="00466279" w:rsidRDefault="00D23162" w:rsidP="00D23162">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D23162" w:rsidRPr="00466279" w:rsidRDefault="00D23162" w:rsidP="00D2316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D23162" w:rsidRPr="00466279" w:rsidRDefault="00D23162" w:rsidP="00D23162">
            <w:pPr>
              <w:jc w:val="center"/>
              <w:rPr>
                <w:rFonts w:ascii="Arial" w:hAnsi="Arial" w:cs="Arial"/>
                <w:bCs w:val="0"/>
                <w:sz w:val="20"/>
                <w:szCs w:val="20"/>
              </w:rPr>
            </w:pPr>
            <w:r w:rsidRPr="00466279">
              <w:rPr>
                <w:rFonts w:ascii="Arial" w:hAnsi="Arial" w:cs="Arial"/>
                <w:bCs w:val="0"/>
                <w:sz w:val="20"/>
                <w:szCs w:val="20"/>
              </w:rPr>
              <w:t>Notlar</w:t>
            </w:r>
          </w:p>
        </w:tc>
      </w:tr>
      <w:tr w:rsidR="00D23162"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D23162" w:rsidRPr="007625C6" w:rsidRDefault="00D23162" w:rsidP="00D23162">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59837123" w:rsidR="00D23162" w:rsidRPr="00466279" w:rsidRDefault="00116DC2" w:rsidP="00D23162">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FFFFFF" w:themeFill="background1"/>
            <w:vAlign w:val="center"/>
          </w:tcPr>
          <w:p w14:paraId="11AF3B95" w14:textId="2298342B" w:rsidR="00D23162" w:rsidRPr="00466279" w:rsidRDefault="00116DC2" w:rsidP="00D2316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4416110A" w:rsidR="00D23162" w:rsidRPr="00466279" w:rsidRDefault="00116DC2" w:rsidP="00D23162">
            <w:pPr>
              <w:rPr>
                <w:rFonts w:ascii="Arial" w:hAnsi="Arial" w:cs="Arial"/>
                <w:b w:val="0"/>
                <w:sz w:val="20"/>
                <w:szCs w:val="20"/>
              </w:rPr>
            </w:pPr>
            <w:r>
              <w:rPr>
                <w:rFonts w:ascii="Arial" w:hAnsi="Arial" w:cs="Arial"/>
                <w:b w:val="0"/>
                <w:sz w:val="20"/>
                <w:szCs w:val="20"/>
              </w:rPr>
              <w:t>-</w:t>
            </w:r>
          </w:p>
        </w:tc>
      </w:tr>
      <w:tr w:rsidR="00D23162" w:rsidRPr="007625C6"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D23162" w:rsidRPr="007625C6" w:rsidRDefault="00D23162" w:rsidP="00D23162">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1D98880C" w:rsidR="00D23162" w:rsidRPr="00466279" w:rsidRDefault="00116DC2" w:rsidP="00D23162">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DAE9F7" w:themeFill="text2" w:themeFillTint="1A"/>
            <w:vAlign w:val="center"/>
          </w:tcPr>
          <w:p w14:paraId="096895BB" w14:textId="7FA7FEE9" w:rsidR="00D23162" w:rsidRPr="00466279" w:rsidRDefault="00116DC2" w:rsidP="00D2316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6AEB2694" w:rsidR="00D23162" w:rsidRPr="00466279" w:rsidRDefault="00116DC2" w:rsidP="00D23162">
            <w:pPr>
              <w:rPr>
                <w:rFonts w:ascii="Arial" w:hAnsi="Arial" w:cs="Arial"/>
                <w:b w:val="0"/>
                <w:sz w:val="20"/>
                <w:szCs w:val="20"/>
              </w:rPr>
            </w:pPr>
            <w:r>
              <w:rPr>
                <w:rFonts w:ascii="Arial" w:hAnsi="Arial" w:cs="Arial"/>
                <w:b w:val="0"/>
                <w:sz w:val="20"/>
                <w:szCs w:val="20"/>
              </w:rPr>
              <w:t>-</w:t>
            </w:r>
          </w:p>
        </w:tc>
      </w:tr>
      <w:tr w:rsidR="00D23162" w:rsidRPr="007625C6"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D23162" w:rsidRPr="007625C6" w:rsidRDefault="00D23162" w:rsidP="00D23162">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55F5ABEE" w:rsidR="00D23162" w:rsidRPr="00466279" w:rsidRDefault="00116DC2" w:rsidP="00D23162">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C185354" w14:textId="38DEE38B" w:rsidR="00D23162" w:rsidRPr="00466279" w:rsidRDefault="00116DC2" w:rsidP="00D2316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00FFADDF" w:rsidR="00D23162" w:rsidRPr="00466279" w:rsidRDefault="00116DC2" w:rsidP="00D23162">
            <w:pPr>
              <w:rPr>
                <w:rFonts w:ascii="Arial" w:hAnsi="Arial" w:cs="Arial"/>
                <w:b w:val="0"/>
                <w:sz w:val="20"/>
                <w:szCs w:val="20"/>
              </w:rPr>
            </w:pPr>
            <w:r>
              <w:rPr>
                <w:rFonts w:ascii="Arial" w:hAnsi="Arial" w:cs="Arial"/>
                <w:b w:val="0"/>
                <w:sz w:val="20"/>
                <w:szCs w:val="20"/>
              </w:rPr>
              <w:t xml:space="preserve">Tüm dönem boyunca devam edecek bir hazırlık sürecidir. Dönem sonunda öğrencinin sunum yaptığı konuya ilişkin özgün bir makale çalışması yapması beklenmektedir. </w:t>
            </w:r>
          </w:p>
        </w:tc>
      </w:tr>
      <w:tr w:rsidR="00D23162" w:rsidRPr="007625C6"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D23162" w:rsidRPr="007625C6" w:rsidRDefault="00D23162" w:rsidP="00D23162">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DD0DEA5" w:rsidR="00D23162" w:rsidRPr="00466279" w:rsidRDefault="00116DC2" w:rsidP="00D23162">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4BB18371" w14:textId="298A8818" w:rsidR="00D23162" w:rsidRPr="00466279" w:rsidRDefault="00116DC2" w:rsidP="00D2316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1899B970" w:rsidR="00D23162" w:rsidRPr="00466279" w:rsidRDefault="00116DC2" w:rsidP="00D23162">
            <w:pPr>
              <w:rPr>
                <w:rFonts w:ascii="Arial" w:hAnsi="Arial" w:cs="Arial"/>
                <w:b w:val="0"/>
                <w:sz w:val="20"/>
                <w:szCs w:val="20"/>
              </w:rPr>
            </w:pPr>
            <w:r>
              <w:rPr>
                <w:rFonts w:ascii="Arial" w:hAnsi="Arial" w:cs="Arial"/>
                <w:b w:val="0"/>
                <w:sz w:val="20"/>
                <w:szCs w:val="20"/>
              </w:rPr>
              <w:t>-</w:t>
            </w:r>
          </w:p>
        </w:tc>
      </w:tr>
      <w:tr w:rsidR="00D23162" w:rsidRPr="007625C6"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D23162" w:rsidRPr="007625C6" w:rsidRDefault="00D23162" w:rsidP="00D23162">
            <w:pPr>
              <w:rPr>
                <w:rFonts w:ascii="Arial" w:hAnsi="Arial" w:cs="Arial"/>
                <w:b w:val="0"/>
                <w:sz w:val="20"/>
                <w:szCs w:val="20"/>
              </w:rPr>
            </w:pPr>
            <w:r w:rsidRPr="007625C6">
              <w:rPr>
                <w:rFonts w:ascii="Arial" w:hAnsi="Arial" w:cs="Arial"/>
                <w:b w:val="0"/>
                <w:sz w:val="20"/>
                <w:szCs w:val="20"/>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017CDF9E" w:rsidR="00D23162" w:rsidRPr="00466279" w:rsidRDefault="00116DC2" w:rsidP="00D23162">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FFFFFF" w:themeFill="background1"/>
            <w:vAlign w:val="center"/>
          </w:tcPr>
          <w:p w14:paraId="7EA8C672" w14:textId="2E9B6D8B" w:rsidR="00D23162" w:rsidRPr="00466279" w:rsidRDefault="00116DC2" w:rsidP="00D2316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14A4FD65" w:rsidR="00D23162" w:rsidRPr="00466279" w:rsidRDefault="00116DC2" w:rsidP="00D23162">
            <w:pPr>
              <w:rPr>
                <w:rFonts w:ascii="Arial" w:hAnsi="Arial" w:cs="Arial"/>
                <w:b w:val="0"/>
                <w:sz w:val="20"/>
                <w:szCs w:val="20"/>
              </w:rPr>
            </w:pPr>
            <w:r>
              <w:rPr>
                <w:rFonts w:ascii="Arial" w:hAnsi="Arial" w:cs="Arial"/>
                <w:b w:val="0"/>
                <w:sz w:val="20"/>
                <w:szCs w:val="20"/>
              </w:rPr>
              <w:t>-</w:t>
            </w:r>
          </w:p>
        </w:tc>
      </w:tr>
      <w:tr w:rsidR="00D23162" w:rsidRPr="007625C6"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D23162" w:rsidRPr="007625C6" w:rsidRDefault="00D23162" w:rsidP="00D23162">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1BC6295E" w:rsidR="00D23162" w:rsidRPr="00466279" w:rsidRDefault="00116DC2" w:rsidP="00D23162">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DAE9F7" w:themeFill="text2" w:themeFillTint="1A"/>
            <w:vAlign w:val="center"/>
          </w:tcPr>
          <w:p w14:paraId="7A86F748" w14:textId="1C2DBF26" w:rsidR="00D23162" w:rsidRPr="00466279" w:rsidRDefault="00116DC2" w:rsidP="00D2316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220AD548" w:rsidR="00D23162" w:rsidRPr="00466279" w:rsidRDefault="00116DC2" w:rsidP="00D23162">
            <w:pPr>
              <w:rPr>
                <w:rFonts w:ascii="Arial" w:hAnsi="Arial" w:cs="Arial"/>
                <w:b w:val="0"/>
                <w:sz w:val="20"/>
                <w:szCs w:val="20"/>
              </w:rPr>
            </w:pPr>
            <w:r>
              <w:rPr>
                <w:rFonts w:ascii="Arial" w:hAnsi="Arial" w:cs="Arial"/>
                <w:b w:val="0"/>
                <w:sz w:val="20"/>
                <w:szCs w:val="20"/>
              </w:rPr>
              <w:t>-</w:t>
            </w:r>
          </w:p>
        </w:tc>
      </w:tr>
      <w:tr w:rsidR="00D23162"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D23162" w:rsidRPr="00466279" w:rsidRDefault="00D23162" w:rsidP="00D23162">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D23162"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D23162" w:rsidRPr="00466279" w:rsidRDefault="00D23162" w:rsidP="00D23162">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D23162" w:rsidRPr="00466279" w:rsidRDefault="00D23162" w:rsidP="00D23162">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D23162" w:rsidRPr="00466279" w:rsidRDefault="00D23162" w:rsidP="00D2316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D23162" w:rsidRPr="00466279" w:rsidRDefault="00D23162" w:rsidP="00D23162">
            <w:pPr>
              <w:jc w:val="center"/>
              <w:rPr>
                <w:rFonts w:ascii="Arial" w:hAnsi="Arial" w:cs="Arial"/>
                <w:bCs w:val="0"/>
                <w:sz w:val="20"/>
                <w:szCs w:val="20"/>
              </w:rPr>
            </w:pPr>
            <w:r w:rsidRPr="00466279">
              <w:rPr>
                <w:rFonts w:ascii="Arial" w:hAnsi="Arial" w:cs="Arial"/>
                <w:bCs w:val="0"/>
                <w:sz w:val="20"/>
                <w:szCs w:val="20"/>
              </w:rPr>
              <w:t>Toplam</w:t>
            </w:r>
          </w:p>
        </w:tc>
      </w:tr>
      <w:tr w:rsidR="00D23162" w:rsidRPr="007625C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D23162" w:rsidRPr="007625C6" w:rsidRDefault="00D23162" w:rsidP="00D23162">
            <w:pPr>
              <w:rPr>
                <w:rFonts w:ascii="Arial" w:hAnsi="Arial" w:cs="Arial"/>
                <w:b w:val="0"/>
                <w:sz w:val="20"/>
                <w:szCs w:val="20"/>
              </w:rPr>
            </w:pPr>
            <w:r w:rsidRPr="007625C6">
              <w:rPr>
                <w:rFonts w:ascii="Arial" w:hAnsi="Arial" w:cs="Arial"/>
                <w:b w:val="0"/>
                <w:sz w:val="20"/>
                <w:szCs w:val="20"/>
              </w:rPr>
              <w:lastRenderedPageBreak/>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D23162" w:rsidRPr="007625C6" w:rsidRDefault="00D23162" w:rsidP="00D23162">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33EB3A21" w:rsidR="00D23162" w:rsidRPr="007625C6" w:rsidRDefault="00116DC2" w:rsidP="00D2316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596D6445" w:rsidR="00D23162" w:rsidRPr="007625C6" w:rsidRDefault="00116DC2" w:rsidP="00D23162">
            <w:pPr>
              <w:jc w:val="center"/>
              <w:rPr>
                <w:rFonts w:ascii="Arial" w:hAnsi="Arial" w:cs="Arial"/>
                <w:b w:val="0"/>
                <w:sz w:val="20"/>
                <w:szCs w:val="20"/>
              </w:rPr>
            </w:pPr>
            <w:r>
              <w:rPr>
                <w:rFonts w:ascii="Arial" w:hAnsi="Arial" w:cs="Arial"/>
                <w:b w:val="0"/>
                <w:sz w:val="20"/>
                <w:szCs w:val="20"/>
              </w:rPr>
              <w:t>42</w:t>
            </w:r>
          </w:p>
        </w:tc>
      </w:tr>
      <w:tr w:rsidR="00D23162" w:rsidRPr="007625C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D23162" w:rsidRPr="007625C6" w:rsidRDefault="00D23162" w:rsidP="00D23162">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D23162" w:rsidRPr="007625C6" w:rsidRDefault="00D23162" w:rsidP="00D23162">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453CE2BC" w:rsidR="00D23162" w:rsidRPr="007625C6" w:rsidRDefault="00116DC2" w:rsidP="00D2316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6</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5E76B7C7" w:rsidR="00D23162" w:rsidRPr="007625C6" w:rsidRDefault="00116DC2" w:rsidP="00D23162">
            <w:pPr>
              <w:jc w:val="center"/>
              <w:rPr>
                <w:rFonts w:ascii="Arial" w:hAnsi="Arial" w:cs="Arial"/>
                <w:b w:val="0"/>
                <w:sz w:val="20"/>
                <w:szCs w:val="20"/>
              </w:rPr>
            </w:pPr>
            <w:r>
              <w:rPr>
                <w:rFonts w:ascii="Arial" w:hAnsi="Arial" w:cs="Arial"/>
                <w:b w:val="0"/>
                <w:sz w:val="20"/>
                <w:szCs w:val="20"/>
              </w:rPr>
              <w:t>84</w:t>
            </w:r>
          </w:p>
        </w:tc>
      </w:tr>
      <w:tr w:rsidR="00D23162" w:rsidRPr="007625C6"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D23162" w:rsidRPr="007625C6" w:rsidRDefault="00D23162" w:rsidP="00D23162">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1F2F65AE" w:rsidR="00D23162" w:rsidRPr="007625C6" w:rsidRDefault="00116DC2" w:rsidP="00D23162">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3E57125" w14:textId="5CB019BE" w:rsidR="00D23162" w:rsidRPr="007625C6" w:rsidRDefault="00116DC2" w:rsidP="00D2316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6</w:t>
            </w:r>
            <w:r w:rsidR="00855CB2">
              <w:rPr>
                <w:rFonts w:ascii="Arial" w:hAnsi="Arial" w:cs="Arial"/>
                <w:b/>
                <w:sz w:val="20"/>
                <w:szCs w:val="20"/>
              </w:rPr>
              <w:t>6</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0B34F98A" w:rsidR="00D23162" w:rsidRPr="007625C6" w:rsidRDefault="00116DC2" w:rsidP="00D23162">
            <w:pPr>
              <w:jc w:val="center"/>
              <w:rPr>
                <w:rFonts w:ascii="Arial" w:hAnsi="Arial" w:cs="Arial"/>
                <w:b w:val="0"/>
                <w:sz w:val="20"/>
                <w:szCs w:val="20"/>
              </w:rPr>
            </w:pPr>
            <w:r>
              <w:rPr>
                <w:rFonts w:ascii="Arial" w:hAnsi="Arial" w:cs="Arial"/>
                <w:b w:val="0"/>
                <w:sz w:val="20"/>
                <w:szCs w:val="20"/>
              </w:rPr>
              <w:t>6</w:t>
            </w:r>
            <w:r w:rsidR="00855CB2">
              <w:rPr>
                <w:rFonts w:ascii="Arial" w:hAnsi="Arial" w:cs="Arial"/>
                <w:b w:val="0"/>
                <w:sz w:val="20"/>
                <w:szCs w:val="20"/>
              </w:rPr>
              <w:t>6</w:t>
            </w:r>
          </w:p>
        </w:tc>
      </w:tr>
      <w:tr w:rsidR="00D23162" w:rsidRPr="007625C6"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D23162" w:rsidRPr="007625C6" w:rsidRDefault="00D23162" w:rsidP="00D23162">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0AF13BD4" w:rsidR="00D23162" w:rsidRPr="007625C6" w:rsidRDefault="00116DC2" w:rsidP="00D23162">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1FD117A5" w14:textId="54BBF799" w:rsidR="00D23162" w:rsidRPr="007625C6" w:rsidRDefault="00116DC2" w:rsidP="00D2316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w:t>
            </w:r>
            <w:r w:rsidR="00855CB2">
              <w:rPr>
                <w:rFonts w:ascii="Arial" w:hAnsi="Arial" w:cs="Arial"/>
                <w:b/>
                <w:sz w:val="20"/>
                <w:szCs w:val="20"/>
              </w:rPr>
              <w:t>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18FD3D05" w:rsidR="00D23162" w:rsidRPr="007625C6" w:rsidRDefault="00116DC2" w:rsidP="00D23162">
            <w:pPr>
              <w:jc w:val="center"/>
              <w:rPr>
                <w:rFonts w:ascii="Arial" w:hAnsi="Arial" w:cs="Arial"/>
                <w:b w:val="0"/>
                <w:sz w:val="20"/>
                <w:szCs w:val="20"/>
              </w:rPr>
            </w:pPr>
            <w:r>
              <w:rPr>
                <w:rFonts w:ascii="Arial" w:hAnsi="Arial" w:cs="Arial"/>
                <w:b w:val="0"/>
                <w:sz w:val="20"/>
                <w:szCs w:val="20"/>
              </w:rPr>
              <w:t>4</w:t>
            </w:r>
            <w:r w:rsidR="00855CB2">
              <w:rPr>
                <w:rFonts w:ascii="Arial" w:hAnsi="Arial" w:cs="Arial"/>
                <w:b w:val="0"/>
                <w:sz w:val="20"/>
                <w:szCs w:val="20"/>
              </w:rPr>
              <w:t>8</w:t>
            </w:r>
          </w:p>
        </w:tc>
      </w:tr>
      <w:tr w:rsidR="00D23162" w:rsidRPr="007625C6"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D23162" w:rsidRPr="007625C6" w:rsidRDefault="00D23162" w:rsidP="00D23162">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C116540" w:rsidR="00D23162" w:rsidRPr="007625C6" w:rsidRDefault="00116DC2" w:rsidP="00D23162">
            <w:pPr>
              <w:jc w:val="center"/>
              <w:rPr>
                <w:rFonts w:ascii="Arial" w:hAnsi="Arial" w:cs="Arial"/>
                <w:b/>
                <w:sz w:val="20"/>
                <w:szCs w:val="20"/>
              </w:rPr>
            </w:pPr>
            <w:r>
              <w:rPr>
                <w:rFonts w:ascii="Arial" w:hAnsi="Arial" w:cs="Arial"/>
                <w:b/>
                <w:sz w:val="20"/>
                <w:szCs w:val="20"/>
              </w:rPr>
              <w:t>-</w:t>
            </w:r>
          </w:p>
        </w:tc>
        <w:tc>
          <w:tcPr>
            <w:tcW w:w="3004" w:type="dxa"/>
            <w:gridSpan w:val="6"/>
            <w:shd w:val="clear" w:color="auto" w:fill="FFFFFF" w:themeFill="background1"/>
            <w:vAlign w:val="center"/>
          </w:tcPr>
          <w:p w14:paraId="0C36617F" w14:textId="42663D5D" w:rsidR="00D23162" w:rsidRPr="007625C6" w:rsidRDefault="00116DC2" w:rsidP="00D2316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674CEF07" w:rsidR="00D23162" w:rsidRPr="007625C6" w:rsidRDefault="00116DC2" w:rsidP="00D23162">
            <w:pPr>
              <w:jc w:val="center"/>
              <w:rPr>
                <w:rFonts w:ascii="Arial" w:hAnsi="Arial" w:cs="Arial"/>
                <w:b w:val="0"/>
                <w:sz w:val="20"/>
                <w:szCs w:val="20"/>
              </w:rPr>
            </w:pPr>
            <w:r>
              <w:rPr>
                <w:rFonts w:ascii="Arial" w:hAnsi="Arial" w:cs="Arial"/>
                <w:b w:val="0"/>
                <w:sz w:val="20"/>
                <w:szCs w:val="20"/>
              </w:rPr>
              <w:t>-</w:t>
            </w:r>
          </w:p>
        </w:tc>
      </w:tr>
      <w:tr w:rsidR="00D23162" w:rsidRPr="007625C6"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D23162" w:rsidRPr="007625C6" w:rsidRDefault="00D23162" w:rsidP="00D23162">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0D7ABC02" w:rsidR="00D23162" w:rsidRPr="007625C6" w:rsidRDefault="00116DC2" w:rsidP="00D23162">
            <w:pPr>
              <w:jc w:val="center"/>
              <w:rPr>
                <w:rFonts w:ascii="Arial" w:hAnsi="Arial" w:cs="Arial"/>
                <w:b/>
                <w:sz w:val="20"/>
                <w:szCs w:val="20"/>
              </w:rPr>
            </w:pPr>
            <w:r>
              <w:rPr>
                <w:rFonts w:ascii="Arial" w:hAnsi="Arial" w:cs="Arial"/>
                <w:b/>
                <w:sz w:val="20"/>
                <w:szCs w:val="20"/>
              </w:rPr>
              <w:t>-</w:t>
            </w:r>
          </w:p>
        </w:tc>
        <w:tc>
          <w:tcPr>
            <w:tcW w:w="3004" w:type="dxa"/>
            <w:gridSpan w:val="6"/>
            <w:shd w:val="clear" w:color="auto" w:fill="DAE9F7" w:themeFill="text2" w:themeFillTint="1A"/>
            <w:vAlign w:val="center"/>
          </w:tcPr>
          <w:p w14:paraId="75F8D88F" w14:textId="388B51BF" w:rsidR="00D23162" w:rsidRPr="007625C6" w:rsidRDefault="00116DC2" w:rsidP="00D2316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53CBEEFE" w:rsidR="00D23162" w:rsidRPr="007625C6" w:rsidRDefault="00116DC2" w:rsidP="00D23162">
            <w:pPr>
              <w:jc w:val="center"/>
              <w:rPr>
                <w:rFonts w:ascii="Arial" w:hAnsi="Arial" w:cs="Arial"/>
                <w:b w:val="0"/>
                <w:sz w:val="20"/>
                <w:szCs w:val="20"/>
              </w:rPr>
            </w:pPr>
            <w:r>
              <w:rPr>
                <w:rFonts w:ascii="Arial" w:hAnsi="Arial" w:cs="Arial"/>
                <w:b w:val="0"/>
                <w:sz w:val="20"/>
                <w:szCs w:val="20"/>
              </w:rPr>
              <w:t>-</w:t>
            </w:r>
          </w:p>
        </w:tc>
      </w:tr>
      <w:tr w:rsidR="00D23162" w:rsidRPr="007625C6"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D23162" w:rsidRPr="007625C6" w:rsidRDefault="00D23162" w:rsidP="00D23162">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519C619C" w:rsidR="00D23162" w:rsidRPr="007625C6" w:rsidRDefault="00116DC2" w:rsidP="00D23162">
            <w:pPr>
              <w:jc w:val="center"/>
              <w:rPr>
                <w:rFonts w:ascii="Arial" w:hAnsi="Arial" w:cs="Arial"/>
                <w:b/>
                <w:sz w:val="20"/>
                <w:szCs w:val="20"/>
              </w:rPr>
            </w:pPr>
            <w:r>
              <w:rPr>
                <w:rFonts w:ascii="Arial" w:hAnsi="Arial" w:cs="Arial"/>
                <w:b/>
                <w:sz w:val="20"/>
                <w:szCs w:val="20"/>
              </w:rPr>
              <w:t>-</w:t>
            </w:r>
          </w:p>
        </w:tc>
        <w:tc>
          <w:tcPr>
            <w:tcW w:w="3004" w:type="dxa"/>
            <w:gridSpan w:val="6"/>
            <w:shd w:val="clear" w:color="auto" w:fill="FFFFFF" w:themeFill="background1"/>
            <w:vAlign w:val="center"/>
          </w:tcPr>
          <w:p w14:paraId="1671B335" w14:textId="40B4B275" w:rsidR="00D23162" w:rsidRPr="007625C6" w:rsidRDefault="00116DC2" w:rsidP="00D2316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77777777" w:rsidR="00D23162" w:rsidRPr="007625C6" w:rsidRDefault="00D23162" w:rsidP="00D23162">
            <w:pPr>
              <w:jc w:val="center"/>
              <w:rPr>
                <w:rFonts w:ascii="Arial" w:hAnsi="Arial" w:cs="Arial"/>
                <w:b w:val="0"/>
                <w:sz w:val="20"/>
                <w:szCs w:val="20"/>
              </w:rPr>
            </w:pPr>
          </w:p>
        </w:tc>
      </w:tr>
      <w:tr w:rsidR="00D23162" w:rsidRPr="007625C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D23162" w:rsidRPr="00EC693D" w:rsidRDefault="00D23162" w:rsidP="00D23162">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17549D30" w:rsidR="00D23162" w:rsidRPr="007625C6" w:rsidRDefault="00855CB2" w:rsidP="00D23162">
            <w:pPr>
              <w:jc w:val="center"/>
              <w:rPr>
                <w:rFonts w:ascii="Arial" w:hAnsi="Arial" w:cs="Arial"/>
                <w:b w:val="0"/>
                <w:bCs w:val="0"/>
                <w:sz w:val="20"/>
                <w:szCs w:val="20"/>
              </w:rPr>
            </w:pPr>
            <w:r>
              <w:rPr>
                <w:rFonts w:ascii="Arial" w:hAnsi="Arial" w:cs="Arial"/>
                <w:b w:val="0"/>
                <w:bCs w:val="0"/>
                <w:sz w:val="20"/>
                <w:szCs w:val="20"/>
              </w:rPr>
              <w:t>240</w:t>
            </w:r>
          </w:p>
        </w:tc>
      </w:tr>
      <w:tr w:rsidR="00D23162" w:rsidRPr="007625C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D23162" w:rsidRPr="00EC693D" w:rsidRDefault="00D23162" w:rsidP="00D23162">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3B509699" w:rsidR="00D23162" w:rsidRPr="007625C6" w:rsidRDefault="00855CB2" w:rsidP="00D23162">
            <w:pPr>
              <w:jc w:val="center"/>
              <w:rPr>
                <w:rFonts w:ascii="Arial" w:hAnsi="Arial" w:cs="Arial"/>
                <w:b w:val="0"/>
                <w:sz w:val="20"/>
                <w:szCs w:val="20"/>
              </w:rPr>
            </w:pPr>
            <w:r>
              <w:rPr>
                <w:rFonts w:ascii="Arial" w:hAnsi="Arial" w:cs="Arial"/>
                <w:b w:val="0"/>
                <w:sz w:val="20"/>
                <w:szCs w:val="20"/>
              </w:rPr>
              <w:t>240/30</w:t>
            </w:r>
          </w:p>
        </w:tc>
      </w:tr>
      <w:tr w:rsidR="00D23162"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D23162" w:rsidRPr="007625C6" w:rsidRDefault="00D23162" w:rsidP="00D23162">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3E34B9BD" w:rsidR="00D23162" w:rsidRPr="007625C6" w:rsidRDefault="00855CB2" w:rsidP="00D23162">
            <w:pPr>
              <w:jc w:val="center"/>
              <w:rPr>
                <w:rFonts w:ascii="Arial" w:hAnsi="Arial" w:cs="Arial"/>
                <w:b w:val="0"/>
                <w:sz w:val="20"/>
                <w:szCs w:val="20"/>
              </w:rPr>
            </w:pPr>
            <w:r>
              <w:rPr>
                <w:rFonts w:ascii="Arial" w:hAnsi="Arial" w:cs="Arial"/>
                <w:b w:val="0"/>
                <w:sz w:val="20"/>
                <w:szCs w:val="20"/>
              </w:rPr>
              <w:t>8</w:t>
            </w:r>
          </w:p>
        </w:tc>
      </w:tr>
    </w:tbl>
    <w:p w14:paraId="4D11BCC7" w14:textId="3945115E" w:rsidR="003237AD" w:rsidRDefault="003237AD"/>
    <w:p w14:paraId="29B80FCD" w14:textId="77777777" w:rsidR="003237AD" w:rsidRDefault="003237AD">
      <w:r>
        <w:br w:type="page"/>
      </w:r>
    </w:p>
    <w:tbl>
      <w:tblPr>
        <w:tblStyle w:val="KlavuzuTablo4-Vurgu1"/>
        <w:tblW w:w="5410" w:type="dxa"/>
        <w:tblInd w:w="-902" w:type="dxa"/>
        <w:tblLayout w:type="fixed"/>
        <w:tblLook w:val="01E0" w:firstRow="1" w:lastRow="1" w:firstColumn="1" w:lastColumn="1" w:noHBand="0" w:noVBand="0"/>
      </w:tblPr>
      <w:tblGrid>
        <w:gridCol w:w="5410"/>
      </w:tblGrid>
      <w:tr w:rsidR="00855CB2" w:rsidRPr="007625C6" w14:paraId="29B247DF" w14:textId="79DA304B" w:rsidTr="00855CB2">
        <w:trPr>
          <w:cnfStyle w:val="100000000000" w:firstRow="1" w:lastRow="0"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855CB2" w:rsidRPr="003237AD" w:rsidRDefault="00855CB2"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lastRenderedPageBreak/>
              <w:drawing>
                <wp:inline distT="0" distB="0" distL="0" distR="0" wp14:anchorId="1885371C" wp14:editId="0F39E789">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5269A0A7" w14:textId="77777777" w:rsidR="003A4CE2" w:rsidRPr="007625C6" w:rsidRDefault="003A4CE2"/>
    <w:sectPr w:rsidR="003A4CE2" w:rsidRPr="007625C6"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F850D" w14:textId="77777777" w:rsidR="00D81F2C" w:rsidRDefault="00D81F2C" w:rsidP="0034027E">
      <w:r>
        <w:separator/>
      </w:r>
    </w:p>
  </w:endnote>
  <w:endnote w:type="continuationSeparator" w:id="0">
    <w:p w14:paraId="613F60D9" w14:textId="77777777" w:rsidR="00D81F2C" w:rsidRDefault="00D81F2C"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4D94D" w14:textId="77777777" w:rsidR="00D81F2C" w:rsidRDefault="00D81F2C" w:rsidP="0034027E">
      <w:r>
        <w:separator/>
      </w:r>
    </w:p>
  </w:footnote>
  <w:footnote w:type="continuationSeparator" w:id="0">
    <w:p w14:paraId="785EB590" w14:textId="77777777" w:rsidR="00D81F2C" w:rsidRDefault="00D81F2C"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5D3"/>
    <w:multiLevelType w:val="multilevel"/>
    <w:tmpl w:val="38D49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FE5637"/>
    <w:multiLevelType w:val="multilevel"/>
    <w:tmpl w:val="38D49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CA47D2"/>
    <w:multiLevelType w:val="multilevel"/>
    <w:tmpl w:val="38D49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60445F"/>
    <w:multiLevelType w:val="multilevel"/>
    <w:tmpl w:val="38D49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341DA0"/>
    <w:multiLevelType w:val="multilevel"/>
    <w:tmpl w:val="38D49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665FBB"/>
    <w:multiLevelType w:val="multilevel"/>
    <w:tmpl w:val="38D49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D53963"/>
    <w:multiLevelType w:val="multilevel"/>
    <w:tmpl w:val="38D49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971107">
    <w:abstractNumId w:val="0"/>
  </w:num>
  <w:num w:numId="2" w16cid:durableId="1016157288">
    <w:abstractNumId w:val="1"/>
  </w:num>
  <w:num w:numId="3" w16cid:durableId="1517885358">
    <w:abstractNumId w:val="5"/>
  </w:num>
  <w:num w:numId="4" w16cid:durableId="1072194401">
    <w:abstractNumId w:val="4"/>
  </w:num>
  <w:num w:numId="5" w16cid:durableId="209151720">
    <w:abstractNumId w:val="2"/>
  </w:num>
  <w:num w:numId="6" w16cid:durableId="1207909437">
    <w:abstractNumId w:val="6"/>
  </w:num>
  <w:num w:numId="7" w16cid:durableId="821656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AD5"/>
    <w:rsid w:val="00090AED"/>
    <w:rsid w:val="000A4453"/>
    <w:rsid w:val="000D384E"/>
    <w:rsid w:val="000F34D6"/>
    <w:rsid w:val="00102701"/>
    <w:rsid w:val="00116DC2"/>
    <w:rsid w:val="00121CF7"/>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23F2F"/>
    <w:rsid w:val="0054597B"/>
    <w:rsid w:val="005546F5"/>
    <w:rsid w:val="00556EF7"/>
    <w:rsid w:val="005726A0"/>
    <w:rsid w:val="00580094"/>
    <w:rsid w:val="005920FF"/>
    <w:rsid w:val="00593BB9"/>
    <w:rsid w:val="005A2B8A"/>
    <w:rsid w:val="005C15A7"/>
    <w:rsid w:val="005C6D55"/>
    <w:rsid w:val="005F70D3"/>
    <w:rsid w:val="00600586"/>
    <w:rsid w:val="00601BED"/>
    <w:rsid w:val="00612FE4"/>
    <w:rsid w:val="00621099"/>
    <w:rsid w:val="006241B7"/>
    <w:rsid w:val="00635121"/>
    <w:rsid w:val="00636DEF"/>
    <w:rsid w:val="00642ED5"/>
    <w:rsid w:val="00644DE1"/>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55CB2"/>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C5DE7"/>
    <w:rsid w:val="009E445E"/>
    <w:rsid w:val="00A33F69"/>
    <w:rsid w:val="00A3554C"/>
    <w:rsid w:val="00A566C4"/>
    <w:rsid w:val="00A711BC"/>
    <w:rsid w:val="00A7625D"/>
    <w:rsid w:val="00A8032C"/>
    <w:rsid w:val="00A8173B"/>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3162"/>
    <w:rsid w:val="00D24AE5"/>
    <w:rsid w:val="00D379D7"/>
    <w:rsid w:val="00D41B6B"/>
    <w:rsid w:val="00D81F2C"/>
    <w:rsid w:val="00D86D4D"/>
    <w:rsid w:val="00DA3803"/>
    <w:rsid w:val="00DB0AEA"/>
    <w:rsid w:val="00DC07E8"/>
    <w:rsid w:val="00DD0194"/>
    <w:rsid w:val="00E02DF5"/>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NormalWeb">
    <w:name w:val="Normal (Web)"/>
    <w:basedOn w:val="Normal"/>
    <w:uiPriority w:val="99"/>
    <w:unhideWhenUsed/>
    <w:rsid w:val="00121CF7"/>
    <w:pPr>
      <w:spacing w:before="100" w:beforeAutospacing="1" w:after="100" w:afterAutospacing="1"/>
    </w:pPr>
  </w:style>
  <w:style w:type="character" w:styleId="Vurgu">
    <w:name w:val="Emphasis"/>
    <w:basedOn w:val="VarsaylanParagrafYazTipi"/>
    <w:uiPriority w:val="20"/>
    <w:qFormat/>
    <w:rsid w:val="00116DC2"/>
    <w:rPr>
      <w:i/>
      <w:iCs/>
    </w:rPr>
  </w:style>
  <w:style w:type="character" w:customStyle="1" w:styleId="apple-converted-space">
    <w:name w:val="apple-converted-space"/>
    <w:basedOn w:val="VarsaylanParagrafYazTipi"/>
    <w:rsid w:val="00116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LAW 515- MEDENİ YARGIDA İSPAT ARAÇLARI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10</c:v>
                </c:pt>
                <c:pt idx="2">
                  <c:v>0</c:v>
                </c:pt>
                <c:pt idx="3">
                  <c:v>0</c:v>
                </c:pt>
                <c:pt idx="4">
                  <c:v>1</c:v>
                </c:pt>
                <c:pt idx="5">
                  <c:v>1</c:v>
                </c:pt>
                <c:pt idx="6">
                  <c:v>3</c:v>
                </c:pt>
                <c:pt idx="7">
                  <c:v>10</c:v>
                </c:pt>
                <c:pt idx="8">
                  <c:v>4</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803</Words>
  <Characters>4722</Characters>
  <Application>Microsoft Office Word</Application>
  <DocSecurity>0</DocSecurity>
  <Lines>429</Lines>
  <Paragraphs>324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Dr.Öğr. Üyesi Tuğçe ARSLANPINAR TAT</cp:lastModifiedBy>
  <cp:revision>3</cp:revision>
  <dcterms:created xsi:type="dcterms:W3CDTF">2025-10-08T10:42:00Z</dcterms:created>
  <dcterms:modified xsi:type="dcterms:W3CDTF">2025-10-08T10:45:00Z</dcterms:modified>
</cp:coreProperties>
</file>