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234"/>
        <w:gridCol w:w="693"/>
        <w:gridCol w:w="21"/>
        <w:gridCol w:w="45"/>
        <w:gridCol w:w="90"/>
        <w:gridCol w:w="740"/>
        <w:gridCol w:w="370"/>
        <w:gridCol w:w="945"/>
        <w:gridCol w:w="205"/>
        <w:gridCol w:w="460"/>
        <w:gridCol w:w="10"/>
        <w:gridCol w:w="440"/>
        <w:gridCol w:w="26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B833F1" w:rsidRPr="00183415" w:rsidTr="00506FEF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B833F1" w:rsidRPr="004368FF" w:rsidRDefault="00B833F1" w:rsidP="00506FEF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B833F1" w:rsidRPr="00183415" w:rsidRDefault="00B833F1" w:rsidP="00506FE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B833F1" w:rsidRPr="004368FF" w:rsidTr="00506FEF">
        <w:tc>
          <w:tcPr>
            <w:tcW w:w="1995" w:type="dxa"/>
            <w:gridSpan w:val="4"/>
            <w:shd w:val="clear" w:color="auto" w:fill="D2EAF1"/>
          </w:tcPr>
          <w:p w:rsidR="00B833F1" w:rsidRPr="004368FF" w:rsidRDefault="00B833F1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B833F1" w:rsidRPr="004368FF" w:rsidRDefault="00B833F1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B833F1" w:rsidRPr="004368FF" w:rsidRDefault="00B833F1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B833F1" w:rsidRPr="004368FF" w:rsidRDefault="00B833F1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B833F1" w:rsidRPr="00122904" w:rsidTr="00506FEF">
        <w:tc>
          <w:tcPr>
            <w:tcW w:w="1995" w:type="dxa"/>
            <w:gridSpan w:val="4"/>
            <w:shd w:val="clear" w:color="auto" w:fill="auto"/>
          </w:tcPr>
          <w:p w:rsidR="00B833F1" w:rsidRPr="00B833F1" w:rsidRDefault="00B833F1" w:rsidP="00506F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33F1">
              <w:rPr>
                <w:rFonts w:ascii="Arial" w:hAnsi="Arial" w:cs="Arial"/>
                <w:bCs/>
                <w:sz w:val="20"/>
                <w:szCs w:val="20"/>
              </w:rPr>
              <w:t>IFN 310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B833F1" w:rsidRPr="00B833F1" w:rsidRDefault="00B833F1" w:rsidP="00B833F1">
            <w:pPr>
              <w:rPr>
                <w:rFonts w:ascii="Arial" w:hAnsi="Arial" w:cs="Arial"/>
                <w:sz w:val="20"/>
                <w:szCs w:val="20"/>
              </w:rPr>
            </w:pPr>
            <w:r w:rsidRPr="00B833F1">
              <w:rPr>
                <w:rFonts w:ascii="Arial" w:hAnsi="Arial" w:cs="Arial"/>
                <w:bCs/>
                <w:color w:val="292B2C"/>
                <w:sz w:val="21"/>
                <w:szCs w:val="21"/>
                <w:shd w:val="clear" w:color="auto" w:fill="F7F7F9"/>
              </w:rPr>
              <w:t>Finance in International Trade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B833F1" w:rsidRPr="00122904" w:rsidRDefault="00B833F1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904">
              <w:rPr>
                <w:rFonts w:ascii="Arial" w:hAnsi="Arial" w:cs="Arial"/>
                <w:sz w:val="20"/>
                <w:szCs w:val="20"/>
              </w:rPr>
              <w:t>3 (3-0-0)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B833F1" w:rsidRPr="00122904" w:rsidRDefault="00B833F1" w:rsidP="00506F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290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833F1" w:rsidRPr="00183415" w:rsidTr="00506FEF">
        <w:tc>
          <w:tcPr>
            <w:tcW w:w="3240" w:type="dxa"/>
            <w:gridSpan w:val="8"/>
            <w:shd w:val="clear" w:color="auto" w:fill="D2EAF1"/>
          </w:tcPr>
          <w:p w:rsidR="00B833F1" w:rsidRPr="00183415" w:rsidRDefault="00B833F1" w:rsidP="00506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B833F1" w:rsidRPr="00183415" w:rsidRDefault="00B833F1" w:rsidP="00506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B833F1" w:rsidRPr="00B65143" w:rsidTr="00506FEF">
        <w:tc>
          <w:tcPr>
            <w:tcW w:w="3240" w:type="dxa"/>
            <w:gridSpan w:val="8"/>
            <w:shd w:val="clear" w:color="auto" w:fill="auto"/>
          </w:tcPr>
          <w:p w:rsidR="00B833F1" w:rsidRPr="00183415" w:rsidRDefault="00B833F1" w:rsidP="00506FE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B833F1" w:rsidRPr="00183415" w:rsidRDefault="003350E8" w:rsidP="00506F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B833F1" w:rsidRPr="00183415" w:rsidRDefault="00B833F1" w:rsidP="00506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B833F1" w:rsidRPr="00B65143" w:rsidRDefault="003350E8" w:rsidP="00506FE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Online</w:t>
            </w:r>
          </w:p>
        </w:tc>
      </w:tr>
      <w:tr w:rsidR="00B833F1" w:rsidRPr="00183415" w:rsidTr="00506FEF">
        <w:tc>
          <w:tcPr>
            <w:tcW w:w="3240" w:type="dxa"/>
            <w:gridSpan w:val="8"/>
            <w:shd w:val="clear" w:color="auto" w:fill="D2EAF1"/>
          </w:tcPr>
          <w:p w:rsidR="00B833F1" w:rsidRDefault="00B833F1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B833F1" w:rsidRPr="00183415" w:rsidRDefault="00B833F1" w:rsidP="00506FE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Zorunlu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3.Yıl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Bahar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B833F1" w:rsidRPr="00183415" w:rsidTr="00506FEF">
        <w:tc>
          <w:tcPr>
            <w:tcW w:w="2130" w:type="dxa"/>
            <w:gridSpan w:val="6"/>
            <w:shd w:val="clear" w:color="auto" w:fill="auto"/>
          </w:tcPr>
          <w:p w:rsidR="00B833F1" w:rsidRDefault="00B833F1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5"/>
            <w:shd w:val="clear" w:color="auto" w:fill="D2EAF1"/>
          </w:tcPr>
          <w:p w:rsidR="00B833F1" w:rsidRDefault="00B833F1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B833F1" w:rsidRDefault="00B833F1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B833F1" w:rsidRDefault="00B833F1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B833F1" w:rsidRPr="00183415" w:rsidRDefault="00B833F1" w:rsidP="00506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B833F1" w:rsidRPr="00183415" w:rsidTr="00506FEF">
        <w:tc>
          <w:tcPr>
            <w:tcW w:w="2130" w:type="dxa"/>
            <w:gridSpan w:val="6"/>
            <w:shd w:val="clear" w:color="auto" w:fill="D2EAF1"/>
          </w:tcPr>
          <w:p w:rsidR="00B833F1" w:rsidRDefault="00B833F1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5"/>
            <w:shd w:val="clear" w:color="auto" w:fill="D2EAF1"/>
          </w:tcPr>
          <w:p w:rsidR="00B833F1" w:rsidRPr="00183415" w:rsidRDefault="003350E8" w:rsidP="00506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A.Gökhan Sökmen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3350E8" w:rsidRDefault="003350E8" w:rsidP="00506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Cuma</w:t>
            </w:r>
          </w:p>
          <w:p w:rsidR="00B833F1" w:rsidRPr="00183415" w:rsidRDefault="003350E8" w:rsidP="003350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9:30-12:3</w:t>
            </w:r>
            <w:r w:rsidR="00B833F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B833F1" w:rsidRPr="00183415" w:rsidRDefault="00B833F1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Perşembe   9-13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B833F1" w:rsidRPr="00183415" w:rsidRDefault="00B833F1" w:rsidP="00506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aysegulkurtulgan</w:t>
            </w:r>
            <w:r w:rsidRPr="00183415">
              <w:rPr>
                <w:rFonts w:ascii="Arial" w:hAnsi="Arial" w:cs="Arial"/>
                <w:b/>
                <w:bCs/>
                <w:sz w:val="16"/>
                <w:szCs w:val="16"/>
              </w:rPr>
              <w:t>@cag.edu.tr</w:t>
            </w:r>
          </w:p>
        </w:tc>
      </w:tr>
      <w:tr w:rsidR="00B833F1" w:rsidRPr="00183415" w:rsidTr="00506FEF">
        <w:tc>
          <w:tcPr>
            <w:tcW w:w="2130" w:type="dxa"/>
            <w:gridSpan w:val="6"/>
            <w:shd w:val="clear" w:color="auto" w:fill="D2EAF1"/>
          </w:tcPr>
          <w:p w:rsidR="00B833F1" w:rsidRPr="00183415" w:rsidRDefault="00B833F1" w:rsidP="00506FE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8"/>
            <w:shd w:val="clear" w:color="auto" w:fill="D2EAF1"/>
          </w:tcPr>
          <w:p w:rsidR="00B833F1" w:rsidRPr="00183415" w:rsidRDefault="00B833F1" w:rsidP="00506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Uluslararası Bankacılığa Giriş</w:t>
            </w:r>
            <w:r w:rsidRPr="001229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Dersinin amacı, öğrencileri genel bankacılık ve finans piyasası  esasları hakkında  bilgilendirmek ve finansal piyasaları yorumlama  becerileri kazandırmaktır.</w:t>
            </w:r>
          </w:p>
        </w:tc>
      </w:tr>
      <w:tr w:rsidR="00B833F1" w:rsidTr="00506FEF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B833F1" w:rsidRPr="00183415" w:rsidRDefault="00B833F1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833F1" w:rsidRPr="00183415" w:rsidRDefault="00B833F1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B833F1" w:rsidRPr="00183415" w:rsidRDefault="00B833F1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B833F1" w:rsidRPr="00183415" w:rsidRDefault="00B833F1" w:rsidP="00506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B833F1" w:rsidRDefault="00B833F1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B833F1" w:rsidTr="00506FE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833F1" w:rsidRPr="00183415" w:rsidRDefault="00B833F1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B833F1" w:rsidRPr="00183415" w:rsidRDefault="00B833F1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B833F1" w:rsidRPr="00183415" w:rsidRDefault="00B833F1" w:rsidP="00506F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B833F1" w:rsidRDefault="00B833F1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:rsidR="00B833F1" w:rsidRDefault="00B833F1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</w:tr>
      <w:tr w:rsidR="003350E8" w:rsidRPr="00183415" w:rsidTr="00506FE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350E8" w:rsidRPr="00183415" w:rsidRDefault="003350E8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350E8" w:rsidRPr="004F3A43" w:rsidRDefault="003350E8" w:rsidP="00912F93">
            <w:r w:rsidRPr="004F3A43">
              <w:rPr>
                <w:sz w:val="22"/>
                <w:szCs w:val="22"/>
              </w:rPr>
              <w:t xml:space="preserve">Yatırım </w:t>
            </w:r>
            <w:r w:rsidRPr="004F3A43">
              <w:t>ve finansman kararlarını öğrenir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350E8" w:rsidRPr="00183415" w:rsidTr="00506FE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350E8" w:rsidRPr="00183415" w:rsidRDefault="003350E8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350E8" w:rsidRPr="004F3A43" w:rsidRDefault="003350E8" w:rsidP="00912F93">
            <w:r w:rsidRPr="004F3A43">
              <w:rPr>
                <w:sz w:val="22"/>
                <w:szCs w:val="22"/>
              </w:rPr>
              <w:t>Bir şirketin ne olduğunu, finans yöneticisinin kim olduğunu</w:t>
            </w:r>
            <w:r w:rsidRPr="004F3A43">
              <w:t xml:space="preserve"> ve şirketin hedeflerini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tcW w:w="1449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350E8" w:rsidRPr="00183415" w:rsidTr="00506FE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350E8" w:rsidRPr="00183415" w:rsidRDefault="003350E8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350E8" w:rsidRPr="004F3A43" w:rsidRDefault="003350E8" w:rsidP="00912F93">
            <w:r w:rsidRPr="004F3A43">
              <w:t>Finansal piyasaları tanımlayıp ve sınıflandırır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350E8" w:rsidRPr="00183415" w:rsidRDefault="003350E8" w:rsidP="00506FEF">
            <w:pPr>
              <w:tabs>
                <w:tab w:val="center" w:pos="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350E8" w:rsidRPr="00183415" w:rsidTr="00506FEF">
        <w:trPr>
          <w:trHeight w:val="343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350E8" w:rsidRPr="00183415" w:rsidRDefault="003350E8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350E8" w:rsidRPr="004F3A43" w:rsidRDefault="003350E8" w:rsidP="00912F93">
            <w:r w:rsidRPr="004F3A43">
              <w:rPr>
                <w:sz w:val="22"/>
                <w:szCs w:val="22"/>
              </w:rPr>
              <w:t>Finansal enstrümanları tanımlar ve açıklar.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&amp; 6</w:t>
            </w:r>
          </w:p>
        </w:tc>
        <w:tc>
          <w:tcPr>
            <w:tcW w:w="1449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350E8" w:rsidRPr="00183415" w:rsidTr="00506FEF">
        <w:trPr>
          <w:trHeight w:val="343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3350E8" w:rsidRPr="00183415" w:rsidRDefault="003350E8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350E8" w:rsidRPr="004F3A43" w:rsidRDefault="003350E8" w:rsidP="003350E8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Sigorta sistemi ve bankacılık sür</w:t>
            </w:r>
            <w:r>
              <w:rPr>
                <w:sz w:val="22"/>
                <w:szCs w:val="22"/>
              </w:rPr>
              <w:t>eci hakkında bilgi sahibi olur.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 &amp; 7 </w:t>
            </w:r>
          </w:p>
        </w:tc>
        <w:tc>
          <w:tcPr>
            <w:tcW w:w="1449" w:type="dxa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350E8" w:rsidRPr="00183415" w:rsidTr="00506FEF">
        <w:trPr>
          <w:trHeight w:val="343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3350E8" w:rsidRPr="00183415" w:rsidRDefault="003350E8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350E8" w:rsidRPr="004F3A43" w:rsidRDefault="003350E8" w:rsidP="00912F93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Bilanço ve gelir tablosu kalemlerini tanımlar ve tablodaki bilgileri yorumlar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350E8" w:rsidRPr="00183415" w:rsidTr="00506FEF">
        <w:trPr>
          <w:trHeight w:val="343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3350E8" w:rsidRPr="00183415" w:rsidRDefault="003350E8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350E8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350E8" w:rsidRPr="001F75AF" w:rsidRDefault="003350E8" w:rsidP="003350E8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P</w:t>
            </w:r>
            <w:r>
              <w:t>aranın zaman değerini hesaplayabilir</w:t>
            </w:r>
            <w:r w:rsidRPr="001F75AF">
              <w:rPr>
                <w:sz w:val="22"/>
                <w:szCs w:val="22"/>
              </w:rPr>
              <w:t>.</w:t>
            </w:r>
          </w:p>
          <w:p w:rsidR="003350E8" w:rsidRPr="004F3A43" w:rsidRDefault="003350E8" w:rsidP="00912F93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1449" w:type="dxa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350E8" w:rsidRPr="00183415" w:rsidTr="00506FEF">
        <w:trPr>
          <w:trHeight w:val="343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3350E8" w:rsidRPr="00183415" w:rsidRDefault="003350E8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350E8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350E8" w:rsidRPr="001F75AF" w:rsidRDefault="003350E8" w:rsidP="003350E8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Enflasyon ve faiz oranı arasındaki ilişkiyi bilir</w:t>
            </w:r>
          </w:p>
          <w:p w:rsidR="003350E8" w:rsidRPr="001F75AF" w:rsidRDefault="003350E8" w:rsidP="003350E8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350E8" w:rsidRPr="00183415" w:rsidTr="00506FEF">
        <w:trPr>
          <w:trHeight w:val="343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3350E8" w:rsidRPr="00183415" w:rsidRDefault="003350E8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350E8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350E8" w:rsidRPr="001F75AF" w:rsidRDefault="003350E8" w:rsidP="003350E8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Excell kullanarak pv, fv, p</w:t>
            </w:r>
            <w:r>
              <w:t>mt ve oran hesaplar</w:t>
            </w:r>
          </w:p>
          <w:p w:rsidR="003350E8" w:rsidRPr="001F75AF" w:rsidRDefault="003350E8" w:rsidP="003350E8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tcW w:w="1449" w:type="dxa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350E8" w:rsidRPr="00183415" w:rsidTr="00506FEF">
        <w:trPr>
          <w:trHeight w:val="343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3350E8" w:rsidRPr="00183415" w:rsidRDefault="003350E8" w:rsidP="00506FE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350E8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350E8" w:rsidRPr="001F75AF" w:rsidRDefault="003350E8" w:rsidP="003350E8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Tüm finansal s</w:t>
            </w:r>
            <w:r>
              <w:t>istem hakkında bilgi sahibi olur</w:t>
            </w:r>
            <w:r w:rsidRPr="001F75AF">
              <w:rPr>
                <w:sz w:val="22"/>
                <w:szCs w:val="22"/>
              </w:rPr>
              <w:t>.</w:t>
            </w:r>
          </w:p>
          <w:p w:rsidR="003350E8" w:rsidRPr="001F75AF" w:rsidRDefault="003350E8" w:rsidP="003350E8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tcW w:w="1449" w:type="dxa"/>
            <w:shd w:val="clear" w:color="auto" w:fill="D2EAF1"/>
          </w:tcPr>
          <w:p w:rsidR="003350E8" w:rsidRPr="00183415" w:rsidRDefault="003350E8" w:rsidP="00CA62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350E8" w:rsidRPr="00183415" w:rsidTr="00506FEF">
        <w:tc>
          <w:tcPr>
            <w:tcW w:w="10980" w:type="dxa"/>
            <w:gridSpan w:val="24"/>
            <w:shd w:val="clear" w:color="auto" w:fill="auto"/>
          </w:tcPr>
          <w:p w:rsidR="003350E8" w:rsidRPr="00183415" w:rsidRDefault="003350E8" w:rsidP="00506FE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50E8" w:rsidRPr="00183415" w:rsidTr="00506FEF">
        <w:tc>
          <w:tcPr>
            <w:tcW w:w="10980" w:type="dxa"/>
            <w:gridSpan w:val="24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auto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250" w:type="dxa"/>
            <w:gridSpan w:val="6"/>
            <w:shd w:val="clear" w:color="auto" w:fill="auto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350E8" w:rsidRPr="00604597" w:rsidRDefault="003350E8" w:rsidP="00506FE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Öğrenme Aktiviteleri ve Öğretim Metotları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3350E8" w:rsidRPr="00C310E2" w:rsidRDefault="003350E8" w:rsidP="00506FEF">
            <w:pPr>
              <w:jc w:val="both"/>
            </w:pPr>
            <w:r w:rsidRPr="00C310E2">
              <w:t xml:space="preserve">Tanışma, genel ders içeriği sunumu </w:t>
            </w:r>
          </w:p>
        </w:tc>
        <w:tc>
          <w:tcPr>
            <w:tcW w:w="2250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350E8" w:rsidRPr="00604597" w:rsidRDefault="003350E8" w:rsidP="00506F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12"/>
            <w:shd w:val="clear" w:color="auto" w:fill="auto"/>
          </w:tcPr>
          <w:p w:rsidR="007F5106" w:rsidRPr="001F75AF" w:rsidRDefault="007F5106" w:rsidP="007F5106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Şirketin Hedefleri ve Yönetişimi</w:t>
            </w:r>
          </w:p>
          <w:p w:rsidR="003350E8" w:rsidRPr="00C310E2" w:rsidRDefault="003350E8" w:rsidP="00506FEF">
            <w:pPr>
              <w:jc w:val="both"/>
            </w:pPr>
          </w:p>
        </w:tc>
        <w:tc>
          <w:tcPr>
            <w:tcW w:w="2250" w:type="dxa"/>
            <w:gridSpan w:val="6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bölüm 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350E8" w:rsidRPr="00604597" w:rsidRDefault="003350E8" w:rsidP="00506F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rPr>
          <w:trHeight w:val="645"/>
        </w:trPr>
        <w:tc>
          <w:tcPr>
            <w:tcW w:w="1047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12"/>
            <w:shd w:val="clear" w:color="auto" w:fill="auto"/>
          </w:tcPr>
          <w:p w:rsidR="007F5106" w:rsidRDefault="007F5106" w:rsidP="007F5106">
            <w:r w:rsidRPr="001F75AF">
              <w:rPr>
                <w:sz w:val="22"/>
                <w:szCs w:val="22"/>
              </w:rPr>
              <w:t>Finansal piyasalar ve kurumlar</w:t>
            </w:r>
          </w:p>
          <w:p w:rsidR="003350E8" w:rsidRPr="007F5106" w:rsidRDefault="003350E8" w:rsidP="007F5106"/>
        </w:tc>
        <w:tc>
          <w:tcPr>
            <w:tcW w:w="2250" w:type="dxa"/>
            <w:gridSpan w:val="6"/>
            <w:shd w:val="clear" w:color="auto" w:fill="D2EAF1"/>
          </w:tcPr>
          <w:p w:rsidR="003350E8" w:rsidRPr="007F5106" w:rsidRDefault="003350E8" w:rsidP="007F5106">
            <w:r w:rsidRPr="007F5106">
              <w:t>Ders kitabı bölüm. 1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350E8" w:rsidRPr="00604597" w:rsidRDefault="003350E8" w:rsidP="00506F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Default="007F5106" w:rsidP="007F5106">
            <w:r w:rsidRPr="001F75AF">
              <w:rPr>
                <w:sz w:val="22"/>
                <w:szCs w:val="22"/>
              </w:rPr>
              <w:t>Finansal piyasalar ve kurumlar</w:t>
            </w:r>
            <w:r>
              <w:rPr>
                <w:sz w:val="22"/>
                <w:szCs w:val="22"/>
              </w:rPr>
              <w:t xml:space="preserve"> devam</w:t>
            </w:r>
          </w:p>
          <w:p w:rsidR="003350E8" w:rsidRPr="00C310E2" w:rsidRDefault="003350E8" w:rsidP="00506FEF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350E8" w:rsidRPr="00604597" w:rsidRDefault="003350E8" w:rsidP="00506F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Default="007F5106" w:rsidP="007F5106">
            <w:r w:rsidRPr="001F75AF">
              <w:rPr>
                <w:sz w:val="22"/>
                <w:szCs w:val="22"/>
              </w:rPr>
              <w:t>Muhasebe ve Finans</w:t>
            </w:r>
          </w:p>
          <w:p w:rsidR="003350E8" w:rsidRPr="00C310E2" w:rsidRDefault="003350E8" w:rsidP="00506FEF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350E8" w:rsidRPr="00604597" w:rsidRDefault="003350E8" w:rsidP="00506F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Default="007F5106" w:rsidP="007F5106">
            <w:r w:rsidRPr="001F75AF">
              <w:rPr>
                <w:sz w:val="22"/>
                <w:szCs w:val="22"/>
              </w:rPr>
              <w:t>Muhasebe ve Finans</w:t>
            </w:r>
            <w:r>
              <w:rPr>
                <w:sz w:val="22"/>
                <w:szCs w:val="22"/>
              </w:rPr>
              <w:t xml:space="preserve"> devam</w:t>
            </w:r>
          </w:p>
          <w:p w:rsidR="003350E8" w:rsidRPr="00C310E2" w:rsidRDefault="003350E8" w:rsidP="00506FEF">
            <w:pPr>
              <w:jc w:val="both"/>
            </w:pPr>
          </w:p>
        </w:tc>
        <w:tc>
          <w:tcPr>
            <w:tcW w:w="2250" w:type="dxa"/>
            <w:gridSpan w:val="6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350E8" w:rsidRPr="00604597" w:rsidRDefault="003350E8" w:rsidP="00506F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Pr="001F75AF" w:rsidRDefault="007F5106" w:rsidP="007F5106">
            <w:pPr>
              <w:rPr>
                <w:sz w:val="22"/>
                <w:szCs w:val="22"/>
              </w:rPr>
            </w:pPr>
            <w:r>
              <w:t xml:space="preserve">Quiz </w:t>
            </w:r>
            <w:r w:rsidRPr="001F75AF">
              <w:rPr>
                <w:sz w:val="22"/>
                <w:szCs w:val="22"/>
              </w:rPr>
              <w:t>incelemesi</w:t>
            </w:r>
          </w:p>
          <w:p w:rsidR="003350E8" w:rsidRPr="00C310E2" w:rsidRDefault="003350E8" w:rsidP="00506FEF">
            <w:pPr>
              <w:jc w:val="both"/>
            </w:pPr>
          </w:p>
        </w:tc>
        <w:tc>
          <w:tcPr>
            <w:tcW w:w="2250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3         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350E8" w:rsidRPr="00604597" w:rsidRDefault="003350E8" w:rsidP="00506F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Pr="001F75AF" w:rsidRDefault="007F5106" w:rsidP="007F5106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Ara sınav</w:t>
            </w:r>
          </w:p>
          <w:p w:rsidR="003350E8" w:rsidRPr="00C310E2" w:rsidRDefault="003350E8" w:rsidP="00506FEF">
            <w:pPr>
              <w:jc w:val="both"/>
            </w:pPr>
          </w:p>
        </w:tc>
        <w:tc>
          <w:tcPr>
            <w:tcW w:w="2250" w:type="dxa"/>
            <w:gridSpan w:val="6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350E8" w:rsidRPr="00604597" w:rsidRDefault="003350E8" w:rsidP="00506F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rPr>
          <w:trHeight w:val="60"/>
        </w:trPr>
        <w:tc>
          <w:tcPr>
            <w:tcW w:w="1047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Pr="001F75AF" w:rsidRDefault="007F5106" w:rsidP="007F5106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Ara sınav</w:t>
            </w:r>
          </w:p>
          <w:p w:rsidR="003350E8" w:rsidRPr="00C310E2" w:rsidRDefault="003350E8" w:rsidP="00506FEF">
            <w:pPr>
              <w:jc w:val="both"/>
            </w:pPr>
          </w:p>
        </w:tc>
        <w:tc>
          <w:tcPr>
            <w:tcW w:w="2250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350E8" w:rsidRPr="00604597" w:rsidRDefault="003350E8" w:rsidP="00506FEF">
            <w:pPr>
              <w:jc w:val="center"/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Pr="001F75AF" w:rsidRDefault="007F5106" w:rsidP="007F5106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Paranın zaman değeri</w:t>
            </w:r>
          </w:p>
          <w:p w:rsidR="003350E8" w:rsidRPr="00C310E2" w:rsidRDefault="003350E8" w:rsidP="00506FEF">
            <w:pPr>
              <w:jc w:val="both"/>
            </w:pPr>
          </w:p>
        </w:tc>
        <w:tc>
          <w:tcPr>
            <w:tcW w:w="2250" w:type="dxa"/>
            <w:gridSpan w:val="6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350E8" w:rsidRPr="00604597" w:rsidRDefault="003350E8" w:rsidP="00506FEF">
            <w:pPr>
              <w:jc w:val="center"/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Pr="001F75AF" w:rsidRDefault="007F5106" w:rsidP="007F5106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Gelecek değerler, basit ve bileşik faiz</w:t>
            </w:r>
          </w:p>
          <w:p w:rsidR="003350E8" w:rsidRPr="00C310E2" w:rsidRDefault="003350E8" w:rsidP="00506FEF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350E8" w:rsidRPr="00604597" w:rsidRDefault="003350E8" w:rsidP="00506FEF">
            <w:pPr>
              <w:jc w:val="center"/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Default="007F5106" w:rsidP="007F5106">
            <w:r w:rsidRPr="001F75AF">
              <w:rPr>
                <w:sz w:val="22"/>
                <w:szCs w:val="22"/>
              </w:rPr>
              <w:t>Mevcut değerler, faiz oranı bulma</w:t>
            </w:r>
          </w:p>
          <w:p w:rsidR="003350E8" w:rsidRPr="00C310E2" w:rsidRDefault="003350E8" w:rsidP="00506FEF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350E8" w:rsidRPr="00604597" w:rsidRDefault="003350E8" w:rsidP="00506FEF">
            <w:pPr>
              <w:jc w:val="center"/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Pr="001F75AF" w:rsidRDefault="007F5106" w:rsidP="007F5106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Eximbank misafiri</w:t>
            </w:r>
          </w:p>
          <w:p w:rsidR="003350E8" w:rsidRPr="00C310E2" w:rsidRDefault="003350E8" w:rsidP="00506FEF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350E8" w:rsidRPr="00604597" w:rsidRDefault="003350E8" w:rsidP="00506FEF">
            <w:pPr>
              <w:jc w:val="center"/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Pr="001F75AF" w:rsidRDefault="007F5106" w:rsidP="007F5106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Enflasyon ve paranın zaman değeri</w:t>
            </w:r>
          </w:p>
          <w:p w:rsidR="007F5106" w:rsidRPr="001F75AF" w:rsidRDefault="007F5106" w:rsidP="007F5106">
            <w:pPr>
              <w:rPr>
                <w:sz w:val="22"/>
                <w:szCs w:val="22"/>
              </w:rPr>
            </w:pPr>
          </w:p>
          <w:p w:rsidR="003350E8" w:rsidRPr="00C310E2" w:rsidRDefault="003350E8" w:rsidP="00506FEF">
            <w:pPr>
              <w:jc w:val="both"/>
            </w:pPr>
            <w:bookmarkStart w:id="0" w:name="_GoBack"/>
            <w:bookmarkEnd w:id="0"/>
          </w:p>
        </w:tc>
        <w:tc>
          <w:tcPr>
            <w:tcW w:w="2250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350E8" w:rsidRPr="00604597" w:rsidRDefault="003350E8" w:rsidP="00506FEF">
            <w:pPr>
              <w:jc w:val="center"/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RPr="00604597" w:rsidTr="00506FEF">
        <w:tc>
          <w:tcPr>
            <w:tcW w:w="1047" w:type="dxa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3" w:type="dxa"/>
            <w:gridSpan w:val="12"/>
            <w:shd w:val="clear" w:color="auto" w:fill="D2EAF1"/>
          </w:tcPr>
          <w:p w:rsidR="007F5106" w:rsidRPr="001F75AF" w:rsidRDefault="007F5106" w:rsidP="007F5106">
            <w:pPr>
              <w:rPr>
                <w:sz w:val="22"/>
                <w:szCs w:val="22"/>
              </w:rPr>
            </w:pPr>
            <w:r w:rsidRPr="001F75AF">
              <w:rPr>
                <w:sz w:val="22"/>
                <w:szCs w:val="22"/>
              </w:rPr>
              <w:t>Genel inceleme, excell kullanarak soru çözme</w:t>
            </w:r>
          </w:p>
          <w:p w:rsidR="003350E8" w:rsidRPr="00C310E2" w:rsidRDefault="003350E8" w:rsidP="00506FEF">
            <w:pPr>
              <w:jc w:val="both"/>
            </w:pPr>
          </w:p>
        </w:tc>
        <w:tc>
          <w:tcPr>
            <w:tcW w:w="2250" w:type="dxa"/>
            <w:gridSpan w:val="6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350E8" w:rsidRPr="00604597" w:rsidRDefault="003350E8" w:rsidP="00506FEF">
            <w:pPr>
              <w:jc w:val="center"/>
            </w:pPr>
            <w:r w:rsidRPr="00604597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3350E8" w:rsidTr="00506FEF">
        <w:tc>
          <w:tcPr>
            <w:tcW w:w="10980" w:type="dxa"/>
            <w:gridSpan w:val="24"/>
            <w:shd w:val="clear" w:color="auto" w:fill="D2EAF1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50E8" w:rsidRPr="00183415" w:rsidTr="00506FEF">
        <w:tc>
          <w:tcPr>
            <w:tcW w:w="10980" w:type="dxa"/>
            <w:gridSpan w:val="24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3350E8" w:rsidRPr="006530D1" w:rsidTr="00506FEF">
        <w:tc>
          <w:tcPr>
            <w:tcW w:w="2040" w:type="dxa"/>
            <w:gridSpan w:val="5"/>
            <w:tcBorders>
              <w:right w:val="nil"/>
            </w:tcBorders>
            <w:shd w:val="clear" w:color="auto" w:fill="auto"/>
          </w:tcPr>
          <w:p w:rsidR="003350E8" w:rsidRPr="006530D1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0D1">
              <w:rPr>
                <w:rFonts w:ascii="Arial" w:hAnsi="Arial" w:cs="Arial"/>
                <w:b/>
                <w:sz w:val="20"/>
                <w:szCs w:val="20"/>
              </w:rPr>
              <w:t>Ders Kitabı</w:t>
            </w:r>
          </w:p>
        </w:tc>
        <w:tc>
          <w:tcPr>
            <w:tcW w:w="8940" w:type="dxa"/>
            <w:gridSpan w:val="19"/>
            <w:tcBorders>
              <w:left w:val="nil"/>
            </w:tcBorders>
            <w:shd w:val="clear" w:color="auto" w:fill="auto"/>
          </w:tcPr>
          <w:p w:rsidR="003350E8" w:rsidRPr="006530D1" w:rsidRDefault="003350E8" w:rsidP="00506F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30D1">
              <w:rPr>
                <w:rFonts w:ascii="Arial" w:hAnsi="Arial" w:cs="Arial"/>
                <w:bCs/>
                <w:sz w:val="20"/>
                <w:szCs w:val="20"/>
              </w:rPr>
              <w:t>Brealey Richard A., Myres Stewart C., Marcus Alan J.; Fundamentals of Corporate Finance, McGraw-Hill, USA, 2011 ISBN-13: 978-0-07-110592-7</w:t>
            </w:r>
          </w:p>
        </w:tc>
      </w:tr>
      <w:tr w:rsidR="003350E8" w:rsidRPr="006530D1" w:rsidTr="00506FEF">
        <w:tc>
          <w:tcPr>
            <w:tcW w:w="2040" w:type="dxa"/>
            <w:gridSpan w:val="5"/>
            <w:shd w:val="clear" w:color="auto" w:fill="D2EAF1"/>
          </w:tcPr>
          <w:p w:rsidR="003350E8" w:rsidRPr="006530D1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0D1">
              <w:rPr>
                <w:rFonts w:ascii="Arial" w:hAnsi="Arial" w:cs="Arial"/>
                <w:b/>
                <w:sz w:val="20"/>
                <w:szCs w:val="20"/>
              </w:rPr>
              <w:t>WEB Adresleri</w:t>
            </w:r>
          </w:p>
        </w:tc>
        <w:tc>
          <w:tcPr>
            <w:tcW w:w="8940" w:type="dxa"/>
            <w:gridSpan w:val="19"/>
            <w:shd w:val="clear" w:color="auto" w:fill="D2EAF1"/>
          </w:tcPr>
          <w:p w:rsidR="003350E8" w:rsidRPr="006530D1" w:rsidRDefault="003350E8" w:rsidP="00506FEF">
            <w:pPr>
              <w:ind w:left="33" w:hanging="33"/>
              <w:outlineLvl w:val="3"/>
              <w:rPr>
                <w:rFonts w:ascii="Arial" w:hAnsi="Arial" w:cs="Arial"/>
                <w:bCs/>
                <w:vanish/>
                <w:sz w:val="20"/>
                <w:szCs w:val="20"/>
              </w:rPr>
            </w:pPr>
            <w:hyperlink w:history="1">
              <w:r w:rsidRPr="000C3BCC">
                <w:rPr>
                  <w:rStyle w:val="Hyperlink"/>
                  <w:rFonts w:ascii="Arial" w:hAnsi="Arial" w:cs="Arial"/>
                  <w:sz w:val="20"/>
                  <w:szCs w:val="20"/>
                </w:rPr>
                <w:t>Educational Financial Videos</w:t>
              </w:r>
              <w:r w:rsidRPr="000C3BC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 - Investopedia Videos</w:t>
              </w:r>
            </w:hyperlink>
            <w:r w:rsidRPr="006530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530D1">
              <w:rPr>
                <w:rStyle w:val="bc"/>
                <w:rFonts w:ascii="Arial" w:hAnsi="Arial" w:cs="Arial"/>
                <w:bCs/>
                <w:color w:val="009933"/>
                <w:sz w:val="20"/>
                <w:szCs w:val="20"/>
              </w:rPr>
              <w:t xml:space="preserve">www.investopedia.com › </w:t>
            </w:r>
            <w:hyperlink r:id="rId5" w:history="1">
              <w:r w:rsidRPr="006530D1">
                <w:rPr>
                  <w:rStyle w:val="bc"/>
                  <w:rFonts w:ascii="Arial" w:hAnsi="Arial" w:cs="Arial"/>
                  <w:bCs/>
                  <w:color w:val="009933"/>
                  <w:sz w:val="20"/>
                  <w:szCs w:val="20"/>
                </w:rPr>
                <w:t>Videos</w:t>
              </w:r>
            </w:hyperlink>
          </w:p>
          <w:p w:rsidR="003350E8" w:rsidRPr="006530D1" w:rsidRDefault="003350E8" w:rsidP="00506FEF">
            <w:pPr>
              <w:rPr>
                <w:rStyle w:val="st1"/>
                <w:rFonts w:ascii="Arial" w:hAnsi="Arial" w:cs="Arial"/>
                <w:bCs/>
                <w:sz w:val="20"/>
                <w:szCs w:val="20"/>
              </w:rPr>
            </w:pPr>
            <w:r w:rsidRPr="006530D1">
              <w:rPr>
                <w:rStyle w:val="st1"/>
                <w:rFonts w:ascii="Arial" w:hAnsi="Arial" w:cs="Arial"/>
                <w:bCs/>
                <w:sz w:val="20"/>
                <w:szCs w:val="20"/>
              </w:rPr>
              <w:t xml:space="preserve">Investopedia </w:t>
            </w:r>
            <w:r w:rsidRPr="006530D1">
              <w:rPr>
                <w:rStyle w:val="st1"/>
                <w:rFonts w:ascii="Arial" w:hAnsi="Arial" w:cs="Arial"/>
                <w:bCs/>
                <w:color w:val="000000"/>
                <w:sz w:val="20"/>
                <w:szCs w:val="20"/>
              </w:rPr>
              <w:t>Video</w:t>
            </w:r>
            <w:r w:rsidRPr="006530D1">
              <w:rPr>
                <w:rStyle w:val="st1"/>
                <w:rFonts w:ascii="Arial" w:hAnsi="Arial" w:cs="Arial"/>
                <w:bCs/>
                <w:sz w:val="20"/>
                <w:szCs w:val="20"/>
              </w:rPr>
              <w:t xml:space="preserve"> animates the </w:t>
            </w:r>
            <w:r w:rsidRPr="006530D1">
              <w:rPr>
                <w:rStyle w:val="st1"/>
                <w:rFonts w:ascii="Arial" w:hAnsi="Arial" w:cs="Arial"/>
                <w:bCs/>
                <w:color w:val="000000"/>
                <w:sz w:val="20"/>
                <w:szCs w:val="20"/>
              </w:rPr>
              <w:t>financial</w:t>
            </w:r>
            <w:r w:rsidRPr="006530D1">
              <w:rPr>
                <w:rStyle w:val="st1"/>
                <w:rFonts w:ascii="Arial" w:hAnsi="Arial" w:cs="Arial"/>
                <w:bCs/>
                <w:sz w:val="20"/>
                <w:szCs w:val="20"/>
              </w:rPr>
              <w:t xml:space="preserve"> concepts you need to know.</w:t>
            </w:r>
          </w:p>
          <w:p w:rsidR="003350E8" w:rsidRPr="006530D1" w:rsidRDefault="003350E8" w:rsidP="00506FEF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0C3BC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http://www.forexpros.com/</w:t>
              </w:r>
            </w:hyperlink>
            <w:r w:rsidRPr="006530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350E8" w:rsidRPr="006530D1" w:rsidRDefault="003350E8" w:rsidP="00506FEF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6530D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http://financial-education.com/</w:t>
              </w:r>
            </w:hyperlink>
          </w:p>
        </w:tc>
      </w:tr>
      <w:tr w:rsidR="003350E8" w:rsidRPr="006530D1" w:rsidTr="00506FEF">
        <w:tc>
          <w:tcPr>
            <w:tcW w:w="2040" w:type="dxa"/>
            <w:gridSpan w:val="5"/>
            <w:tcBorders>
              <w:right w:val="nil"/>
            </w:tcBorders>
            <w:shd w:val="clear" w:color="auto" w:fill="auto"/>
          </w:tcPr>
          <w:p w:rsidR="003350E8" w:rsidRPr="006530D1" w:rsidRDefault="003350E8" w:rsidP="00506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0D1">
              <w:rPr>
                <w:rFonts w:ascii="Arial" w:hAnsi="Arial" w:cs="Arial"/>
                <w:b/>
                <w:sz w:val="20"/>
                <w:szCs w:val="20"/>
              </w:rPr>
              <w:t>Ders Notları</w:t>
            </w:r>
          </w:p>
        </w:tc>
        <w:tc>
          <w:tcPr>
            <w:tcW w:w="8940" w:type="dxa"/>
            <w:gridSpan w:val="19"/>
            <w:tcBorders>
              <w:left w:val="nil"/>
            </w:tcBorders>
            <w:shd w:val="clear" w:color="auto" w:fill="auto"/>
          </w:tcPr>
          <w:p w:rsidR="003350E8" w:rsidRPr="006530D1" w:rsidRDefault="003350E8" w:rsidP="00506FE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530D1">
              <w:rPr>
                <w:rFonts w:ascii="Arial" w:hAnsi="Arial" w:cs="Arial"/>
                <w:bCs/>
                <w:sz w:val="20"/>
                <w:szCs w:val="20"/>
              </w:rPr>
              <w:t>Chapter end problems solutions and presentation slides</w:t>
            </w:r>
          </w:p>
        </w:tc>
      </w:tr>
      <w:tr w:rsidR="003350E8" w:rsidRPr="006530D1" w:rsidTr="00506FEF">
        <w:tc>
          <w:tcPr>
            <w:tcW w:w="2040" w:type="dxa"/>
            <w:gridSpan w:val="5"/>
            <w:shd w:val="clear" w:color="auto" w:fill="D2EAF1"/>
          </w:tcPr>
          <w:p w:rsidR="003350E8" w:rsidRPr="006530D1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0D1">
              <w:rPr>
                <w:rFonts w:ascii="Arial" w:hAnsi="Arial" w:cs="Arial"/>
                <w:b/>
                <w:sz w:val="20"/>
                <w:szCs w:val="20"/>
              </w:rPr>
              <w:t>Önerilen Kaynaklar</w:t>
            </w:r>
          </w:p>
        </w:tc>
        <w:tc>
          <w:tcPr>
            <w:tcW w:w="8940" w:type="dxa"/>
            <w:gridSpan w:val="19"/>
            <w:shd w:val="clear" w:color="auto" w:fill="D2EAF1"/>
          </w:tcPr>
          <w:p w:rsidR="003350E8" w:rsidRPr="006530D1" w:rsidRDefault="003350E8" w:rsidP="00506F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30D1">
              <w:rPr>
                <w:rFonts w:ascii="Arial" w:hAnsi="Arial" w:cs="Arial"/>
                <w:bCs/>
                <w:sz w:val="20"/>
                <w:szCs w:val="20"/>
              </w:rPr>
              <w:t xml:space="preserve">Subscription to a weekly finance periodical, </w:t>
            </w:r>
          </w:p>
        </w:tc>
      </w:tr>
      <w:tr w:rsidR="003350E8" w:rsidRPr="006530D1" w:rsidTr="00506FEF">
        <w:tc>
          <w:tcPr>
            <w:tcW w:w="2040" w:type="dxa"/>
            <w:gridSpan w:val="5"/>
            <w:tcBorders>
              <w:right w:val="nil"/>
            </w:tcBorders>
            <w:shd w:val="clear" w:color="auto" w:fill="auto"/>
          </w:tcPr>
          <w:p w:rsidR="003350E8" w:rsidRPr="006530D1" w:rsidRDefault="003350E8" w:rsidP="00506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30D1">
              <w:rPr>
                <w:rFonts w:ascii="Arial" w:hAnsi="Arial" w:cs="Arial"/>
                <w:b/>
                <w:sz w:val="20"/>
                <w:szCs w:val="20"/>
              </w:rPr>
              <w:t>Materyal Paylaşımı</w:t>
            </w:r>
          </w:p>
        </w:tc>
        <w:tc>
          <w:tcPr>
            <w:tcW w:w="8940" w:type="dxa"/>
            <w:gridSpan w:val="19"/>
            <w:tcBorders>
              <w:left w:val="nil"/>
            </w:tcBorders>
            <w:shd w:val="clear" w:color="auto" w:fill="auto"/>
          </w:tcPr>
          <w:p w:rsidR="003350E8" w:rsidRPr="006530D1" w:rsidRDefault="003350E8" w:rsidP="00506F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30D1">
              <w:rPr>
                <w:rFonts w:ascii="Arial" w:hAnsi="Arial" w:cs="Arial"/>
                <w:bCs/>
                <w:sz w:val="20"/>
                <w:szCs w:val="20"/>
              </w:rPr>
              <w:t xml:space="preserve">Solving of </w:t>
            </w:r>
            <w:hyperlink r:id="rId8" w:history="1">
              <w:r w:rsidRPr="006530D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Cheapter-End Problems</w:t>
              </w:r>
            </w:hyperlink>
            <w:r w:rsidRPr="006530D1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 xml:space="preserve"> </w:t>
            </w:r>
            <w:r w:rsidRPr="006530D1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hyperlink r:id="rId9" w:history="1">
              <w:r w:rsidRPr="006530D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Presentation Slides</w:t>
              </w:r>
            </w:hyperlink>
            <w:r w:rsidRPr="006530D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3350E8" w:rsidRPr="00183415" w:rsidTr="00506FEF">
        <w:tc>
          <w:tcPr>
            <w:tcW w:w="10980" w:type="dxa"/>
            <w:gridSpan w:val="24"/>
            <w:shd w:val="clear" w:color="auto" w:fill="D2EAF1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3350E8" w:rsidTr="00506FEF">
        <w:tc>
          <w:tcPr>
            <w:tcW w:w="2870" w:type="dxa"/>
            <w:gridSpan w:val="7"/>
            <w:shd w:val="clear" w:color="auto" w:fill="auto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3350E8" w:rsidRPr="00183415" w:rsidTr="00506FEF">
        <w:tc>
          <w:tcPr>
            <w:tcW w:w="2870" w:type="dxa"/>
            <w:gridSpan w:val="7"/>
            <w:shd w:val="clear" w:color="auto" w:fill="D2EAF1"/>
          </w:tcPr>
          <w:p w:rsidR="003350E8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50E8" w:rsidRPr="00183415" w:rsidTr="00506FEF">
        <w:tc>
          <w:tcPr>
            <w:tcW w:w="2870" w:type="dxa"/>
            <w:gridSpan w:val="7"/>
            <w:shd w:val="clear" w:color="auto" w:fill="D2EAF1"/>
          </w:tcPr>
          <w:p w:rsidR="003350E8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50E8" w:rsidRPr="00183415" w:rsidTr="00506FEF">
        <w:tc>
          <w:tcPr>
            <w:tcW w:w="2870" w:type="dxa"/>
            <w:gridSpan w:val="7"/>
            <w:shd w:val="clear" w:color="auto" w:fill="auto"/>
          </w:tcPr>
          <w:p w:rsidR="003350E8" w:rsidRDefault="003350E8" w:rsidP="00506F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50E8" w:rsidRPr="00183415" w:rsidTr="00506FEF">
        <w:tc>
          <w:tcPr>
            <w:tcW w:w="2870" w:type="dxa"/>
            <w:gridSpan w:val="7"/>
            <w:shd w:val="clear" w:color="auto" w:fill="D2EAF1"/>
          </w:tcPr>
          <w:p w:rsidR="003350E8" w:rsidRDefault="003350E8" w:rsidP="00506F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0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50E8" w:rsidRPr="00183415" w:rsidTr="00506FEF"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</w:tr>
      <w:tr w:rsidR="003350E8" w:rsidTr="00506FEF">
        <w:tc>
          <w:tcPr>
            <w:tcW w:w="4185" w:type="dxa"/>
            <w:gridSpan w:val="9"/>
            <w:shd w:val="clear" w:color="auto" w:fill="D2EAF1"/>
          </w:tcPr>
          <w:p w:rsidR="003350E8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350E8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3350E8" w:rsidRPr="00183415" w:rsidTr="00506FEF">
        <w:tc>
          <w:tcPr>
            <w:tcW w:w="4185" w:type="dxa"/>
            <w:gridSpan w:val="9"/>
            <w:shd w:val="clear" w:color="auto" w:fill="auto"/>
          </w:tcPr>
          <w:p w:rsidR="003350E8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350E8" w:rsidRPr="00183415" w:rsidTr="00506FEF">
        <w:tc>
          <w:tcPr>
            <w:tcW w:w="4185" w:type="dxa"/>
            <w:gridSpan w:val="9"/>
            <w:shd w:val="clear" w:color="auto" w:fill="D2EAF1"/>
          </w:tcPr>
          <w:p w:rsidR="003350E8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Uygulama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350E8" w:rsidRPr="00183415" w:rsidTr="00506FEF">
        <w:tc>
          <w:tcPr>
            <w:tcW w:w="4185" w:type="dxa"/>
            <w:gridSpan w:val="9"/>
            <w:shd w:val="clear" w:color="auto" w:fill="auto"/>
          </w:tcPr>
          <w:p w:rsidR="003350E8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Küçük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3350E8" w:rsidRPr="00183415" w:rsidTr="00506FEF">
        <w:tc>
          <w:tcPr>
            <w:tcW w:w="4185" w:type="dxa"/>
            <w:gridSpan w:val="9"/>
            <w:shd w:val="clear" w:color="auto" w:fill="D2EAF1"/>
          </w:tcPr>
          <w:p w:rsidR="003350E8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350E8" w:rsidRPr="00183415" w:rsidTr="00506FEF">
        <w:tc>
          <w:tcPr>
            <w:tcW w:w="4185" w:type="dxa"/>
            <w:gridSpan w:val="9"/>
            <w:shd w:val="clear" w:color="auto" w:fill="auto"/>
          </w:tcPr>
          <w:p w:rsidR="003350E8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Alan Çalışması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3350E8" w:rsidRPr="00183415" w:rsidTr="00506FEF">
        <w:tc>
          <w:tcPr>
            <w:tcW w:w="4185" w:type="dxa"/>
            <w:gridSpan w:val="9"/>
            <w:shd w:val="clear" w:color="auto" w:fill="D2EAF1"/>
          </w:tcPr>
          <w:p w:rsidR="003350E8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3350E8" w:rsidRPr="00183415" w:rsidTr="00506FEF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:rsidR="003350E8" w:rsidRDefault="003350E8" w:rsidP="00506FE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3350E8" w:rsidRDefault="003350E8" w:rsidP="00506FE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3350E8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350E8" w:rsidRPr="00183415" w:rsidTr="00506FEF">
        <w:tc>
          <w:tcPr>
            <w:tcW w:w="4185" w:type="dxa"/>
            <w:gridSpan w:val="9"/>
            <w:shd w:val="clear" w:color="auto" w:fill="D2EAF1"/>
          </w:tcPr>
          <w:p w:rsidR="003350E8" w:rsidRDefault="003350E8" w:rsidP="00506FE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3350E8" w:rsidRDefault="003350E8" w:rsidP="00506FE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3350E8" w:rsidRPr="00183415" w:rsidRDefault="003350E8" w:rsidP="00506FE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  <w:p w:rsidR="003350E8" w:rsidRDefault="003350E8" w:rsidP="00506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</w:tr>
      <w:tr w:rsidR="003350E8" w:rsidRPr="00183415" w:rsidTr="00506FEF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3350E8" w:rsidRDefault="003350E8" w:rsidP="00506FE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3350E8" w:rsidRDefault="003350E8" w:rsidP="00506FE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3350E8" w:rsidRPr="00183415" w:rsidRDefault="003350E8" w:rsidP="00506FE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  <w:p w:rsidR="003350E8" w:rsidRPr="00183415" w:rsidRDefault="003350E8" w:rsidP="00506FE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3350E8" w:rsidRPr="000E69C6" w:rsidTr="00506FE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50E8" w:rsidRPr="003A584A" w:rsidRDefault="003350E8" w:rsidP="00506F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50E8" w:rsidRPr="000E69C6" w:rsidRDefault="003350E8" w:rsidP="00506F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350E8" w:rsidRPr="000E69C6" w:rsidTr="00506FE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50E8" w:rsidRPr="001F65E5" w:rsidRDefault="003350E8" w:rsidP="00506F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50E8" w:rsidRPr="001F65E5" w:rsidRDefault="003350E8" w:rsidP="00506F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350E8" w:rsidRPr="00183415" w:rsidRDefault="003350E8" w:rsidP="00506FE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144</w:t>
            </w:r>
          </w:p>
        </w:tc>
      </w:tr>
      <w:tr w:rsidR="003350E8" w:rsidRPr="00183415" w:rsidTr="00506FEF">
        <w:tc>
          <w:tcPr>
            <w:tcW w:w="8802" w:type="dxa"/>
            <w:gridSpan w:val="22"/>
            <w:vMerge/>
            <w:shd w:val="clear" w:color="auto" w:fill="D2EAF1"/>
          </w:tcPr>
          <w:p w:rsidR="003350E8" w:rsidRPr="00183415" w:rsidRDefault="003350E8" w:rsidP="00506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=144/30=4,80</w:t>
            </w:r>
          </w:p>
        </w:tc>
      </w:tr>
      <w:tr w:rsidR="003350E8" w:rsidRPr="00183415" w:rsidTr="00506FEF">
        <w:tc>
          <w:tcPr>
            <w:tcW w:w="8802" w:type="dxa"/>
            <w:gridSpan w:val="22"/>
            <w:vMerge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3350E8" w:rsidRPr="00183415" w:rsidRDefault="003350E8" w:rsidP="00506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350E8" w:rsidRPr="00183415" w:rsidTr="00506FEF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50E8" w:rsidRPr="00183415" w:rsidTr="00506FEF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3350E8" w:rsidRPr="00183415" w:rsidRDefault="003350E8" w:rsidP="00506F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02FCB" w:rsidRDefault="00002FCB"/>
    <w:sectPr w:rsidR="00002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F1"/>
    <w:rsid w:val="00002FCB"/>
    <w:rsid w:val="003350E8"/>
    <w:rsid w:val="005053A6"/>
    <w:rsid w:val="007F5106"/>
    <w:rsid w:val="00A02ECE"/>
    <w:rsid w:val="00B8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B833F1"/>
  </w:style>
  <w:style w:type="character" w:styleId="Hyperlink">
    <w:name w:val="Hyperlink"/>
    <w:rsid w:val="00B833F1"/>
    <w:rPr>
      <w:strike w:val="0"/>
      <w:dstrike w:val="0"/>
      <w:color w:val="1573A6"/>
      <w:u w:val="none"/>
      <w:effect w:val="none"/>
    </w:rPr>
  </w:style>
  <w:style w:type="character" w:styleId="Emphasis">
    <w:name w:val="Emphasis"/>
    <w:qFormat/>
    <w:rsid w:val="00B833F1"/>
    <w:rPr>
      <w:b/>
      <w:bCs/>
      <w:i w:val="0"/>
      <w:iCs w:val="0"/>
    </w:rPr>
  </w:style>
  <w:style w:type="character" w:customStyle="1" w:styleId="bc">
    <w:name w:val="bc"/>
    <w:basedOn w:val="DefaultParagraphFont"/>
    <w:rsid w:val="00B833F1"/>
  </w:style>
  <w:style w:type="character" w:customStyle="1" w:styleId="st1">
    <w:name w:val="st1"/>
    <w:basedOn w:val="DefaultParagraphFont"/>
    <w:rsid w:val="00B833F1"/>
  </w:style>
  <w:style w:type="paragraph" w:styleId="HTMLPreformatted">
    <w:name w:val="HTML Preformatted"/>
    <w:basedOn w:val="Normal"/>
    <w:link w:val="HTMLPreformattedChar"/>
    <w:uiPriority w:val="99"/>
    <w:unhideWhenUsed/>
    <w:rsid w:val="00B83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33F1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B833F1"/>
  </w:style>
  <w:style w:type="character" w:styleId="Hyperlink">
    <w:name w:val="Hyperlink"/>
    <w:rsid w:val="00B833F1"/>
    <w:rPr>
      <w:strike w:val="0"/>
      <w:dstrike w:val="0"/>
      <w:color w:val="1573A6"/>
      <w:u w:val="none"/>
      <w:effect w:val="none"/>
    </w:rPr>
  </w:style>
  <w:style w:type="character" w:styleId="Emphasis">
    <w:name w:val="Emphasis"/>
    <w:qFormat/>
    <w:rsid w:val="00B833F1"/>
    <w:rPr>
      <w:b/>
      <w:bCs/>
      <w:i w:val="0"/>
      <w:iCs w:val="0"/>
    </w:rPr>
  </w:style>
  <w:style w:type="character" w:customStyle="1" w:styleId="bc">
    <w:name w:val="bc"/>
    <w:basedOn w:val="DefaultParagraphFont"/>
    <w:rsid w:val="00B833F1"/>
  </w:style>
  <w:style w:type="character" w:customStyle="1" w:styleId="st1">
    <w:name w:val="st1"/>
    <w:basedOn w:val="DefaultParagraphFont"/>
    <w:rsid w:val="00B833F1"/>
  </w:style>
  <w:style w:type="paragraph" w:styleId="HTMLPreformatted">
    <w:name w:val="HTML Preformatted"/>
    <w:basedOn w:val="Normal"/>
    <w:link w:val="HTMLPreformattedChar"/>
    <w:uiPriority w:val="99"/>
    <w:unhideWhenUsed/>
    <w:rsid w:val="00B83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33F1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g.edu.tr/download/problemsolution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nancial-educatio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rexpro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com.tr/url?url=http://www.investopedia.com/video&amp;rct=j&amp;sa=X&amp;ei=mSZ8Tq39MYfD0QWw9OTTDw&amp;sqi=2&amp;ved=0CC8Q6QUoADAA&amp;q=educational+financial+videos&amp;usg=AFQjCNHwBEZqDlPbXTyQ6ir_0HqXkvBvf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g.edu.tr/download/slayts.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KURTULGAN</dc:creator>
  <cp:lastModifiedBy>Aysegul KURTULGAN</cp:lastModifiedBy>
  <cp:revision>2</cp:revision>
  <dcterms:created xsi:type="dcterms:W3CDTF">2023-03-17T10:46:00Z</dcterms:created>
  <dcterms:modified xsi:type="dcterms:W3CDTF">2023-03-17T10:46:00Z</dcterms:modified>
</cp:coreProperties>
</file>