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612EA3"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612EA3" w:rsidRDefault="005A2B8A" w:rsidP="004904EB">
            <w:pPr>
              <w:spacing w:line="360" w:lineRule="auto"/>
              <w:jc w:val="center"/>
              <w:rPr>
                <w:rFonts w:ascii="Arial" w:hAnsi="Arial" w:cs="Arial"/>
                <w:bCs w:val="0"/>
                <w:iCs/>
                <w:noProof/>
                <w:color w:val="000000" w:themeColor="text1"/>
                <w:sz w:val="22"/>
                <w:szCs w:val="22"/>
                <w:lang w:val="en-US"/>
              </w:rPr>
            </w:pPr>
            <w:r w:rsidRPr="00612EA3">
              <w:rPr>
                <w:rFonts w:ascii="Arial" w:hAnsi="Arial" w:cs="Arial"/>
                <w:bCs w:val="0"/>
                <w:iCs/>
                <w:noProof/>
                <w:color w:val="000000" w:themeColor="text1"/>
                <w:sz w:val="22"/>
                <w:szCs w:val="22"/>
                <w:lang w:val="en-US"/>
              </w:rPr>
              <w:t>DERS İZLENCESİ (SYLLABUS)</w:t>
            </w:r>
          </w:p>
          <w:p w14:paraId="1804E4B6" w14:textId="77777777" w:rsidR="005A2B8A" w:rsidRPr="00612EA3" w:rsidRDefault="00121AD4" w:rsidP="004904EB">
            <w:pPr>
              <w:spacing w:line="360" w:lineRule="auto"/>
              <w:jc w:val="center"/>
              <w:rPr>
                <w:rFonts w:ascii="Arial" w:hAnsi="Arial" w:cs="Arial"/>
                <w:b w:val="0"/>
                <w:iCs/>
                <w:noProof/>
                <w:color w:val="000000" w:themeColor="text1"/>
                <w:sz w:val="22"/>
                <w:szCs w:val="22"/>
                <w:lang w:val="en-US"/>
              </w:rPr>
            </w:pPr>
            <w:r w:rsidRPr="00612EA3">
              <w:rPr>
                <w:rFonts w:ascii="Arial" w:hAnsi="Arial" w:cs="Arial"/>
                <w:bCs w:val="0"/>
                <w:iCs/>
                <w:noProof/>
                <w:color w:val="000000" w:themeColor="text1"/>
                <w:sz w:val="22"/>
                <w:szCs w:val="22"/>
                <w:lang w:val="en-US"/>
              </w:rPr>
              <w:t>Fen Edebiyat</w:t>
            </w:r>
            <w:r w:rsidR="005A2B8A" w:rsidRPr="00612EA3">
              <w:rPr>
                <w:rFonts w:ascii="Arial" w:hAnsi="Arial" w:cs="Arial"/>
                <w:bCs w:val="0"/>
                <w:iCs/>
                <w:noProof/>
                <w:color w:val="000000" w:themeColor="text1"/>
                <w:sz w:val="22"/>
                <w:szCs w:val="22"/>
                <w:lang w:val="en-US"/>
              </w:rPr>
              <w:t xml:space="preserve"> Fakültesi </w:t>
            </w:r>
          </w:p>
          <w:p w14:paraId="0DE1DD46" w14:textId="52CFA396" w:rsidR="00121AD4" w:rsidRPr="00612EA3" w:rsidRDefault="00121AD4" w:rsidP="004904EB">
            <w:pPr>
              <w:spacing w:line="360" w:lineRule="auto"/>
              <w:jc w:val="center"/>
              <w:rPr>
                <w:rFonts w:ascii="Arial" w:hAnsi="Arial" w:cs="Arial"/>
                <w:bCs w:val="0"/>
                <w:iCs/>
                <w:noProof/>
                <w:color w:val="FFFFFF"/>
                <w:sz w:val="22"/>
                <w:szCs w:val="22"/>
                <w:lang w:val="en-US"/>
              </w:rPr>
            </w:pPr>
            <w:r w:rsidRPr="00612EA3">
              <w:rPr>
                <w:rFonts w:ascii="Arial" w:hAnsi="Arial" w:cs="Arial"/>
                <w:bCs w:val="0"/>
                <w:iCs/>
                <w:noProof/>
                <w:color w:val="000000" w:themeColor="text1"/>
                <w:sz w:val="22"/>
                <w:szCs w:val="22"/>
                <w:lang w:val="en-US"/>
              </w:rPr>
              <w:t>İngilizce Mütercim Tercümanlık Bölümü</w:t>
            </w:r>
          </w:p>
        </w:tc>
      </w:tr>
      <w:tr w:rsidR="00482527" w:rsidRPr="00612EA3"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612EA3" w:rsidRDefault="00FB341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 xml:space="preserve">Dersin </w:t>
            </w:r>
            <w:r w:rsidR="00482527" w:rsidRPr="00612EA3">
              <w:rPr>
                <w:rFonts w:ascii="Arial" w:hAnsi="Arial" w:cs="Arial"/>
                <w:bCs w:val="0"/>
                <w:noProof/>
                <w:sz w:val="22"/>
                <w:szCs w:val="22"/>
                <w:lang w:val="en-US"/>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612EA3" w:rsidRDefault="00482527" w:rsidP="00212A30">
            <w:pPr>
              <w:jc w:val="center"/>
              <w:rPr>
                <w:rFonts w:ascii="Arial" w:hAnsi="Arial" w:cs="Arial"/>
                <w:b/>
                <w:noProof/>
                <w:sz w:val="22"/>
                <w:szCs w:val="22"/>
                <w:lang w:val="en-US"/>
              </w:rPr>
            </w:pPr>
            <w:r w:rsidRPr="00612EA3">
              <w:rPr>
                <w:rFonts w:ascii="Arial" w:hAnsi="Arial" w:cs="Arial"/>
                <w:b/>
                <w:noProof/>
                <w:sz w:val="22"/>
                <w:szCs w:val="22"/>
                <w:lang w:val="en-US"/>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612EA3"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612EA3" w:rsidRDefault="0048252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AKTS</w:t>
            </w:r>
            <w:r w:rsidR="003A0CE5" w:rsidRPr="00612EA3">
              <w:rPr>
                <w:rFonts w:ascii="Arial" w:hAnsi="Arial" w:cs="Arial"/>
                <w:bCs w:val="0"/>
                <w:noProof/>
                <w:sz w:val="22"/>
                <w:szCs w:val="22"/>
                <w:lang w:val="en-US"/>
              </w:rPr>
              <w:t xml:space="preserve"> Değeri</w:t>
            </w:r>
          </w:p>
        </w:tc>
      </w:tr>
      <w:tr w:rsidR="005F1193" w:rsidRPr="00612EA3" w14:paraId="3EECAC9C" w14:textId="7777777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74FD4430" w14:textId="2FC991FB" w:rsidR="005F1193" w:rsidRPr="00612EA3" w:rsidRDefault="005F1193" w:rsidP="005F1193">
            <w:pPr>
              <w:jc w:val="center"/>
              <w:rPr>
                <w:rFonts w:ascii="Arial" w:hAnsi="Arial" w:cs="Arial"/>
                <w:b w:val="0"/>
                <w:bCs w:val="0"/>
                <w:noProof/>
                <w:sz w:val="22"/>
                <w:szCs w:val="22"/>
                <w:lang w:val="en-US"/>
              </w:rPr>
            </w:pPr>
            <w:r w:rsidRPr="00612EA3">
              <w:rPr>
                <w:rFonts w:ascii="Arial" w:hAnsi="Arial" w:cs="Arial"/>
                <w:noProof/>
                <w:sz w:val="22"/>
                <w:szCs w:val="22"/>
                <w:lang w:val="en-US"/>
              </w:rPr>
              <w:t>TRN 4</w:t>
            </w:r>
            <w:r w:rsidR="00602356">
              <w:rPr>
                <w:rFonts w:ascii="Arial" w:hAnsi="Arial" w:cs="Arial"/>
                <w:noProof/>
                <w:sz w:val="22"/>
                <w:szCs w:val="22"/>
                <w:lang w:val="en-US"/>
              </w:rPr>
              <w:t>24</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D2EAF1"/>
          </w:tcPr>
          <w:p w14:paraId="332DDDD9" w14:textId="5A48F9C5" w:rsidR="005F1193" w:rsidRPr="00612EA3" w:rsidRDefault="00602356" w:rsidP="005F1193">
            <w:pPr>
              <w:jc w:val="center"/>
              <w:rPr>
                <w:rFonts w:ascii="Arial" w:hAnsi="Arial" w:cs="Arial"/>
                <w:noProof/>
                <w:sz w:val="22"/>
                <w:szCs w:val="22"/>
                <w:lang w:val="en-US"/>
              </w:rPr>
            </w:pPr>
            <w:r>
              <w:rPr>
                <w:rFonts w:ascii="Arial" w:hAnsi="Arial" w:cs="Arial"/>
                <w:noProof/>
                <w:sz w:val="22"/>
                <w:szCs w:val="22"/>
                <w:lang w:val="en-US"/>
              </w:rPr>
              <w:t>Mezuniyet Projesi</w:t>
            </w:r>
          </w:p>
        </w:tc>
        <w:tc>
          <w:tcPr>
            <w:tcW w:w="2122" w:type="dxa"/>
            <w:gridSpan w:val="4"/>
          </w:tcPr>
          <w:p w14:paraId="01A4A3C7" w14:textId="43AC83C9"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w:t>
            </w:r>
            <w:r w:rsidR="00D51E50">
              <w:rPr>
                <w:rFonts w:ascii="Arial" w:hAnsi="Arial" w:cs="Arial"/>
                <w:noProof/>
                <w:sz w:val="22"/>
                <w:szCs w:val="22"/>
                <w:lang w:val="en-US"/>
              </w:rPr>
              <w:t>2</w:t>
            </w:r>
            <w:r w:rsidRPr="00612EA3">
              <w:rPr>
                <w:rFonts w:ascii="Arial" w:hAnsi="Arial" w:cs="Arial"/>
                <w:noProof/>
                <w:sz w:val="22"/>
                <w:szCs w:val="22"/>
                <w:lang w:val="en-US"/>
              </w:rPr>
              <w:t>-</w:t>
            </w:r>
            <w:r w:rsidR="00D51E50">
              <w:rPr>
                <w:rFonts w:ascii="Arial" w:hAnsi="Arial" w:cs="Arial"/>
                <w:noProof/>
                <w:sz w:val="22"/>
                <w:szCs w:val="22"/>
                <w:lang w:val="en-US"/>
              </w:rPr>
              <w:t>2</w:t>
            </w:r>
            <w:r w:rsidRPr="00612EA3">
              <w:rPr>
                <w:rFonts w:ascii="Arial" w:hAnsi="Arial" w:cs="Arial"/>
                <w:noProof/>
                <w:sz w:val="22"/>
                <w:szCs w:val="22"/>
                <w:lang w:val="en-US"/>
              </w:rPr>
              <w:t>) 3</w:t>
            </w:r>
          </w:p>
        </w:tc>
        <w:tc>
          <w:tcPr>
            <w:cnfStyle w:val="000100000000" w:firstRow="0" w:lastRow="0" w:firstColumn="0" w:lastColumn="1" w:oddVBand="0" w:evenVBand="0" w:oddHBand="0" w:evenHBand="0" w:firstRowFirstColumn="0" w:firstRowLastColumn="0" w:lastRowFirstColumn="0" w:lastRowLastColumn="0"/>
            <w:tcW w:w="2300" w:type="dxa"/>
            <w:gridSpan w:val="3"/>
          </w:tcPr>
          <w:p w14:paraId="242BC9E2" w14:textId="4D345188" w:rsidR="005F1193" w:rsidRPr="00612EA3" w:rsidRDefault="00602356" w:rsidP="005F1193">
            <w:pPr>
              <w:jc w:val="center"/>
              <w:rPr>
                <w:rFonts w:ascii="Arial" w:hAnsi="Arial" w:cs="Arial"/>
                <w:b w:val="0"/>
                <w:bCs w:val="0"/>
                <w:noProof/>
                <w:sz w:val="22"/>
                <w:szCs w:val="22"/>
                <w:lang w:val="en-US"/>
              </w:rPr>
            </w:pPr>
            <w:r>
              <w:rPr>
                <w:rFonts w:ascii="Arial" w:hAnsi="Arial" w:cs="Arial"/>
                <w:noProof/>
                <w:sz w:val="22"/>
                <w:szCs w:val="22"/>
                <w:lang w:val="en-US"/>
              </w:rPr>
              <w:t>5</w:t>
            </w:r>
          </w:p>
        </w:tc>
      </w:tr>
      <w:tr w:rsidR="005F1193" w:rsidRPr="00612EA3"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1551F04E"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Yok</w:t>
            </w:r>
          </w:p>
        </w:tc>
      </w:tr>
      <w:tr w:rsidR="005F1193" w:rsidRPr="00612EA3"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78C46A7" w:rsidR="005F1193" w:rsidRPr="00612EA3" w:rsidRDefault="005F1193" w:rsidP="005F1193">
            <w:pPr>
              <w:rPr>
                <w:rFonts w:ascii="Arial" w:hAnsi="Arial" w:cs="Arial"/>
                <w:noProof/>
                <w:sz w:val="22"/>
                <w:szCs w:val="22"/>
                <w:lang w:val="en-US"/>
              </w:rPr>
            </w:pPr>
            <w:r w:rsidRPr="00612EA3">
              <w:rPr>
                <w:rFonts w:ascii="Arial" w:hAnsi="Arial" w:cs="Arial"/>
                <w:noProof/>
                <w:sz w:val="22"/>
                <w:szCs w:val="22"/>
                <w:lang w:val="en-US"/>
              </w:rPr>
              <w:t>İngilizce</w:t>
            </w:r>
          </w:p>
        </w:tc>
        <w:tc>
          <w:tcPr>
            <w:tcW w:w="2072" w:type="dxa"/>
            <w:gridSpan w:val="5"/>
            <w:shd w:val="clear" w:color="auto" w:fill="DAE9F7" w:themeFill="text2" w:themeFillTint="1A"/>
            <w:vAlign w:val="center"/>
          </w:tcPr>
          <w:p w14:paraId="75FF5C8F" w14:textId="6A6388FC" w:rsidR="005F1193" w:rsidRPr="00612EA3" w:rsidRDefault="005F1193" w:rsidP="005F119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Style w:val="girinti"/>
                <w:rFonts w:ascii="Arial" w:hAnsi="Arial" w:cs="Arial"/>
                <w:b/>
                <w:bCs/>
                <w:noProof/>
                <w:sz w:val="22"/>
                <w:szCs w:val="22"/>
                <w:lang w:val="en-US"/>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F7221ED"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Yüzyüze</w:t>
            </w:r>
          </w:p>
        </w:tc>
      </w:tr>
      <w:tr w:rsidR="005F1193" w:rsidRPr="00612EA3"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Dersin Türü ve Düzeyi:</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CB3DC19" w:rsidR="005F1193" w:rsidRPr="00612EA3" w:rsidRDefault="005F1193" w:rsidP="005F1193">
            <w:pPr>
              <w:rPr>
                <w:rFonts w:ascii="Arial" w:hAnsi="Arial" w:cs="Arial"/>
                <w:b w:val="0"/>
                <w:bCs w:val="0"/>
                <w:noProof/>
                <w:sz w:val="22"/>
                <w:szCs w:val="22"/>
                <w:lang w:val="en-US"/>
              </w:rPr>
            </w:pPr>
            <w:r w:rsidRPr="00612EA3">
              <w:rPr>
                <w:rFonts w:ascii="Arial" w:hAnsi="Arial" w:cs="Arial"/>
                <w:noProof/>
                <w:sz w:val="22"/>
                <w:szCs w:val="22"/>
                <w:lang w:val="en-US"/>
              </w:rPr>
              <w:t xml:space="preserve"> Lisans</w:t>
            </w:r>
            <w:r w:rsidR="003B0EDC" w:rsidRPr="00612EA3">
              <w:rPr>
                <w:rFonts w:ascii="Arial" w:hAnsi="Arial" w:cs="Arial"/>
                <w:noProof/>
                <w:sz w:val="22"/>
                <w:szCs w:val="22"/>
                <w:lang w:val="en-US"/>
              </w:rPr>
              <w:t>-Zorunlu</w:t>
            </w:r>
          </w:p>
        </w:tc>
      </w:tr>
      <w:tr w:rsidR="005F1193" w:rsidRPr="00612EA3"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5F1193" w:rsidRPr="00612EA3" w:rsidRDefault="005F1193" w:rsidP="005F1193">
            <w:pPr>
              <w:jc w:val="center"/>
              <w:rPr>
                <w:rFonts w:ascii="Arial" w:hAnsi="Arial" w:cs="Arial"/>
                <w:b w:val="0"/>
                <w:noProof/>
                <w:sz w:val="22"/>
                <w:szCs w:val="22"/>
                <w:lang w:val="en-US"/>
              </w:rPr>
            </w:pPr>
            <w:r w:rsidRPr="00612EA3">
              <w:rPr>
                <w:rFonts w:ascii="Arial" w:hAnsi="Arial" w:cs="Arial"/>
                <w:bCs w:val="0"/>
                <w:noProof/>
                <w:sz w:val="22"/>
                <w:szCs w:val="22"/>
                <w:lang w:val="en-US"/>
              </w:rPr>
              <w:t>Dersin Öğretim Üyesinin</w:t>
            </w:r>
            <w:r w:rsidRPr="00612EA3">
              <w:rPr>
                <w:rFonts w:ascii="Arial" w:hAnsi="Arial" w:cs="Arial"/>
                <w:b w:val="0"/>
                <w:noProof/>
                <w:sz w:val="22"/>
                <w:szCs w:val="22"/>
                <w:lang w:val="en-US"/>
              </w:rPr>
              <w:t xml:space="preserve"> </w:t>
            </w:r>
            <w:r w:rsidRPr="00612EA3">
              <w:rPr>
                <w:rFonts w:ascii="Arial" w:hAnsi="Arial" w:cs="Arial"/>
                <w:bCs w:val="0"/>
                <w:noProof/>
                <w:sz w:val="22"/>
                <w:szCs w:val="22"/>
                <w:lang w:val="en-US"/>
              </w:rPr>
              <w:t>Unvanı,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5F1193" w:rsidRPr="00612EA3" w:rsidRDefault="005F1193" w:rsidP="005F1193">
            <w:pPr>
              <w:jc w:val="center"/>
              <w:rPr>
                <w:rFonts w:ascii="Arial" w:hAnsi="Arial" w:cs="Arial"/>
                <w:b/>
                <w:noProof/>
                <w:sz w:val="22"/>
                <w:szCs w:val="22"/>
                <w:lang w:val="en-US"/>
              </w:rPr>
            </w:pPr>
            <w:r w:rsidRPr="00612EA3">
              <w:rPr>
                <w:rFonts w:ascii="Arial" w:hAnsi="Arial" w:cs="Arial"/>
                <w:b/>
                <w:noProof/>
                <w:sz w:val="22"/>
                <w:szCs w:val="22"/>
                <w:lang w:val="en-US"/>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5F1193" w:rsidRPr="00612EA3" w:rsidRDefault="005F1193" w:rsidP="005F1193">
            <w:pPr>
              <w:jc w:val="center"/>
              <w:rPr>
                <w:rFonts w:ascii="Arial" w:hAnsi="Arial" w:cs="Arial"/>
                <w:bCs w:val="0"/>
                <w:noProof/>
                <w:sz w:val="22"/>
                <w:szCs w:val="22"/>
                <w:lang w:val="en-US"/>
              </w:rPr>
            </w:pPr>
            <w:r w:rsidRPr="00612EA3">
              <w:rPr>
                <w:rFonts w:ascii="Arial" w:hAnsi="Arial" w:cs="Arial"/>
                <w:bCs w:val="0"/>
                <w:noProof/>
                <w:sz w:val="22"/>
                <w:szCs w:val="22"/>
                <w:lang w:val="en-US"/>
              </w:rPr>
              <w:t>İletişim</w:t>
            </w:r>
          </w:p>
        </w:tc>
      </w:tr>
      <w:tr w:rsidR="003B0EDC" w:rsidRPr="00612EA3" w14:paraId="29B512D9"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shd w:val="clear" w:color="auto" w:fill="D2EAF1"/>
          </w:tcPr>
          <w:p w14:paraId="168FBE07" w14:textId="77777777" w:rsidR="00CB349F" w:rsidRDefault="003B0EDC" w:rsidP="00CB349F">
            <w:pPr>
              <w:jc w:val="center"/>
              <w:rPr>
                <w:rFonts w:ascii="Arial" w:hAnsi="Arial" w:cs="Arial"/>
                <w:noProof/>
                <w:sz w:val="22"/>
                <w:szCs w:val="22"/>
                <w:lang w:val="en-US"/>
              </w:rPr>
            </w:pPr>
            <w:r w:rsidRPr="00612EA3">
              <w:rPr>
                <w:rFonts w:ascii="Arial" w:hAnsi="Arial" w:cs="Arial"/>
                <w:noProof/>
                <w:sz w:val="22"/>
                <w:szCs w:val="22"/>
                <w:lang w:val="en-US"/>
              </w:rPr>
              <w:t xml:space="preserve"> Dr. Gürcan Demirogları</w:t>
            </w:r>
          </w:p>
          <w:p w14:paraId="68DC02A2" w14:textId="40FF2087" w:rsidR="00CB349F" w:rsidRPr="00CB349F" w:rsidRDefault="00CB349F" w:rsidP="00CB349F">
            <w:pPr>
              <w:jc w:val="center"/>
              <w:rPr>
                <w:rFonts w:ascii="Arial" w:hAnsi="Arial" w:cs="Arial"/>
                <w:b w:val="0"/>
                <w:bCs w:val="0"/>
                <w:noProof/>
                <w:sz w:val="22"/>
                <w:szCs w:val="22"/>
                <w:lang w:val="en-US"/>
              </w:rPr>
            </w:pPr>
            <w:r>
              <w:rPr>
                <w:rFonts w:ascii="Arial" w:hAnsi="Arial" w:cs="Arial"/>
                <w:noProof/>
                <w:sz w:val="22"/>
                <w:szCs w:val="22"/>
                <w:lang w:val="en-US"/>
              </w:rPr>
              <w:t>Dr. Betül Altaş</w:t>
            </w:r>
          </w:p>
        </w:tc>
        <w:tc>
          <w:tcPr>
            <w:cnfStyle w:val="000010000000" w:firstRow="0" w:lastRow="0" w:firstColumn="0" w:lastColumn="0" w:oddVBand="1" w:evenVBand="0" w:oddHBand="0" w:evenHBand="0" w:firstRowFirstColumn="0" w:firstRowLastColumn="0" w:lastRowFirstColumn="0" w:lastRowLastColumn="0"/>
            <w:tcW w:w="1280" w:type="dxa"/>
            <w:gridSpan w:val="4"/>
            <w:shd w:val="clear" w:color="auto" w:fill="D2EAF1"/>
          </w:tcPr>
          <w:p w14:paraId="5B5DF00B" w14:textId="08F96996" w:rsidR="003B0EDC" w:rsidRPr="00612EA3" w:rsidRDefault="00602356" w:rsidP="003B0EDC">
            <w:pPr>
              <w:jc w:val="center"/>
              <w:rPr>
                <w:rFonts w:ascii="Arial" w:hAnsi="Arial" w:cs="Arial"/>
                <w:bCs/>
                <w:noProof/>
                <w:sz w:val="22"/>
                <w:szCs w:val="22"/>
                <w:lang w:val="en-US"/>
              </w:rPr>
            </w:pPr>
            <w:r>
              <w:rPr>
                <w:rFonts w:ascii="Arial" w:hAnsi="Arial" w:cs="Arial"/>
                <w:noProof/>
                <w:sz w:val="22"/>
                <w:szCs w:val="22"/>
                <w:lang w:val="en-US"/>
              </w:rPr>
              <w:t>Salı 13.20-15.40</w:t>
            </w:r>
          </w:p>
        </w:tc>
        <w:tc>
          <w:tcPr>
            <w:tcW w:w="2122" w:type="dxa"/>
            <w:gridSpan w:val="4"/>
            <w:shd w:val="clear" w:color="auto" w:fill="D2EAF1"/>
          </w:tcPr>
          <w:p w14:paraId="3DCEC51D" w14:textId="12529323"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noProof/>
                <w:sz w:val="22"/>
                <w:szCs w:val="22"/>
                <w:lang w:val="en-US"/>
              </w:rPr>
              <w:t>Cuma:10.00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D2EAF1"/>
          </w:tcPr>
          <w:p w14:paraId="04E36E66" w14:textId="77777777" w:rsidR="003B0EDC" w:rsidRPr="00612EA3" w:rsidRDefault="003B0EDC" w:rsidP="003B0EDC">
            <w:pPr>
              <w:rPr>
                <w:rFonts w:ascii="Arial" w:hAnsi="Arial" w:cs="Arial"/>
                <w:noProof/>
                <w:sz w:val="22"/>
                <w:szCs w:val="22"/>
                <w:lang w:val="en-US"/>
              </w:rPr>
            </w:pPr>
            <w:hyperlink r:id="rId6" w:history="1">
              <w:r w:rsidRPr="00612EA3">
                <w:rPr>
                  <w:rStyle w:val="Hyperlink"/>
                  <w:rFonts w:ascii="Arial" w:hAnsi="Arial" w:cs="Arial"/>
                  <w:noProof/>
                  <w:sz w:val="22"/>
                  <w:szCs w:val="22"/>
                  <w:lang w:val="en-US"/>
                </w:rPr>
                <w:t>gurcand@cag.edu.tr</w:t>
              </w:r>
            </w:hyperlink>
          </w:p>
          <w:p w14:paraId="406CD1B0" w14:textId="77777777" w:rsidR="003B0EDC" w:rsidRPr="00612EA3" w:rsidRDefault="003B0EDC" w:rsidP="003B0EDC">
            <w:pPr>
              <w:jc w:val="center"/>
              <w:rPr>
                <w:rFonts w:ascii="Arial" w:hAnsi="Arial" w:cs="Arial"/>
                <w:b w:val="0"/>
                <w:noProof/>
                <w:sz w:val="22"/>
                <w:szCs w:val="22"/>
                <w:lang w:val="en-US"/>
              </w:rPr>
            </w:pPr>
          </w:p>
        </w:tc>
      </w:tr>
      <w:tr w:rsidR="003B0EDC" w:rsidRPr="00612EA3"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3B0EDC" w:rsidRPr="00612EA3" w:rsidRDefault="003B0EDC" w:rsidP="003B0EDC">
            <w:pPr>
              <w:rPr>
                <w:rFonts w:ascii="Arial" w:hAnsi="Arial" w:cs="Arial"/>
                <w:bCs w:val="0"/>
                <w:noProof/>
                <w:sz w:val="22"/>
                <w:szCs w:val="22"/>
                <w:lang w:val="en-US"/>
              </w:rPr>
            </w:pPr>
            <w:r w:rsidRPr="00612EA3">
              <w:rPr>
                <w:rFonts w:ascii="Arial" w:hAnsi="Arial" w:cs="Arial"/>
                <w:bCs w:val="0"/>
                <w:noProof/>
                <w:sz w:val="22"/>
                <w:szCs w:val="22"/>
                <w:lang w:val="en-US"/>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9C6348B" w:rsidR="003B0EDC" w:rsidRPr="00612EA3" w:rsidRDefault="003B0EDC" w:rsidP="003B0EDC">
            <w:pPr>
              <w:rPr>
                <w:rFonts w:ascii="Arial" w:hAnsi="Arial" w:cs="Arial"/>
                <w:b w:val="0"/>
                <w:bCs w:val="0"/>
                <w:noProof/>
                <w:sz w:val="22"/>
                <w:szCs w:val="22"/>
                <w:lang w:val="en-US"/>
              </w:rPr>
            </w:pPr>
            <w:r w:rsidRPr="00612EA3">
              <w:rPr>
                <w:rFonts w:ascii="Arial" w:hAnsi="Arial" w:cs="Arial"/>
                <w:b w:val="0"/>
                <w:bCs w:val="0"/>
                <w:noProof/>
                <w:sz w:val="22"/>
                <w:szCs w:val="22"/>
                <w:lang w:val="en-US"/>
              </w:rPr>
              <w:t>Dr. Gürcan Demirogları</w:t>
            </w:r>
          </w:p>
        </w:tc>
      </w:tr>
      <w:tr w:rsidR="003B0EDC" w:rsidRPr="00612EA3"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25F86BE5" w:rsidR="003B0EDC" w:rsidRPr="00612EA3" w:rsidRDefault="003B0EDC" w:rsidP="00374B2F">
            <w:pPr>
              <w:rPr>
                <w:rFonts w:ascii="Arial" w:hAnsi="Arial" w:cs="Arial"/>
                <w:bCs w:val="0"/>
                <w:noProof/>
                <w:color w:val="333333"/>
                <w:sz w:val="22"/>
                <w:szCs w:val="22"/>
                <w:lang w:val="en-US"/>
              </w:rPr>
            </w:pPr>
            <w:r w:rsidRPr="00612EA3">
              <w:rPr>
                <w:rFonts w:ascii="Arial" w:hAnsi="Arial" w:cs="Arial"/>
                <w:bCs w:val="0"/>
                <w:noProof/>
                <w:sz w:val="22"/>
                <w:szCs w:val="22"/>
                <w:lang w:val="en-US"/>
              </w:rPr>
              <w:t>Dersin Amacı</w:t>
            </w:r>
            <w:r w:rsidR="00374B2F" w:rsidRPr="00612EA3">
              <w:rPr>
                <w:rFonts w:ascii="Arial" w:hAnsi="Arial" w:cs="Arial"/>
                <w:bCs w:val="0"/>
                <w:noProof/>
                <w:sz w:val="22"/>
                <w:szCs w:val="22"/>
                <w:lang w:val="en-US"/>
              </w:rPr>
              <w:t>:</w:t>
            </w:r>
            <w:r w:rsidR="00374B2F" w:rsidRPr="00612EA3">
              <w:rPr>
                <w:rFonts w:ascii="Arial" w:hAnsi="Arial" w:cs="Arial"/>
                <w:b w:val="0"/>
                <w:bCs w:val="0"/>
                <w:color w:val="333333"/>
                <w:sz w:val="22"/>
                <w:szCs w:val="22"/>
              </w:rPr>
              <w:t xml:space="preserve"> </w:t>
            </w:r>
            <w:r w:rsidR="00222F14" w:rsidRPr="00222F14">
              <w:rPr>
                <w:rFonts w:ascii="Arial" w:hAnsi="Arial" w:cs="Arial"/>
                <w:b w:val="0"/>
                <w:bCs w:val="0"/>
                <w:color w:val="333333"/>
                <w:sz w:val="22"/>
                <w:szCs w:val="22"/>
              </w:rPr>
              <w:t>Bu dersin temel amacı, İngilizce Mütercim ve Tercümanlık programı son sınıf öğrencilerinin dört yıllık eğitimleri boyunca edindikleri çeviri kuramı ve pratiğine dair bilgi ve becerileri kapsamlı bir bitirme projesi aracılığıyla sergilemelerini sağlamaktır. Öğrencinin bir danışman gözetiminde bağımsız araştırma yapma, çeviri sürecindeki zorlukları akademik bir dille analiz etme ve profesyonel standartlara uygun bir çeviri ürünü ortaya koyma yetkinliğini geliştirmeyi hedefler. Ayrıca, öğrencinin mezuniyet sonrası profesyonel çevirmenlik hayatına veya lisansüstü çalışmalarına hazırlık yapması amaçlanmaktadır.</w:t>
            </w:r>
          </w:p>
        </w:tc>
      </w:tr>
      <w:tr w:rsidR="003B0EDC" w:rsidRPr="00612EA3"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B0EDC" w:rsidRPr="00612EA3" w:rsidRDefault="003B0EDC" w:rsidP="003B0EDC">
            <w:pPr>
              <w:ind w:left="113" w:right="113"/>
              <w:jc w:val="center"/>
              <w:rPr>
                <w:rFonts w:ascii="Arial" w:hAnsi="Arial" w:cs="Arial"/>
                <w:bCs w:val="0"/>
                <w:noProof/>
                <w:sz w:val="22"/>
                <w:szCs w:val="22"/>
                <w:lang w:val="en-US"/>
              </w:rPr>
            </w:pPr>
            <w:r w:rsidRPr="00612EA3">
              <w:rPr>
                <w:rFonts w:ascii="Arial" w:hAnsi="Arial" w:cs="Arial"/>
                <w:bCs w:val="0"/>
                <w:noProof/>
                <w:sz w:val="22"/>
                <w:szCs w:val="22"/>
                <w:lang w:val="en-US"/>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B0EDC" w:rsidRPr="00612EA3" w:rsidRDefault="003B0EDC" w:rsidP="003B0EDC">
            <w:pPr>
              <w:rPr>
                <w:rFonts w:ascii="Arial" w:hAnsi="Arial" w:cs="Arial"/>
                <w:noProof/>
                <w:sz w:val="22"/>
                <w:szCs w:val="22"/>
                <w:lang w:val="en-US"/>
              </w:rPr>
            </w:pPr>
            <w:r w:rsidRPr="00612EA3">
              <w:rPr>
                <w:rFonts w:ascii="Arial" w:hAnsi="Arial" w:cs="Arial"/>
                <w:noProof/>
                <w:sz w:val="22"/>
                <w:szCs w:val="22"/>
                <w:lang w:val="en-U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B0EDC" w:rsidRPr="00612EA3" w:rsidRDefault="003B0EDC" w:rsidP="003B0EDC">
            <w:pPr>
              <w:jc w:val="center"/>
              <w:rPr>
                <w:rFonts w:ascii="Arial" w:hAnsi="Arial" w:cs="Arial"/>
                <w:bCs w:val="0"/>
                <w:noProof/>
                <w:sz w:val="22"/>
                <w:szCs w:val="22"/>
                <w:lang w:val="en-US"/>
              </w:rPr>
            </w:pPr>
            <w:r w:rsidRPr="00612EA3">
              <w:rPr>
                <w:rFonts w:ascii="Arial" w:hAnsi="Arial" w:cs="Arial"/>
                <w:bCs w:val="0"/>
                <w:noProof/>
                <w:sz w:val="22"/>
                <w:szCs w:val="22"/>
                <w:lang w:val="en-US"/>
              </w:rPr>
              <w:t>İlişkiler</w:t>
            </w:r>
          </w:p>
        </w:tc>
      </w:tr>
      <w:tr w:rsidR="003B0EDC" w:rsidRPr="00612EA3"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B0EDC" w:rsidRPr="00612EA3" w:rsidRDefault="003B0EDC" w:rsidP="003B0ED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B0EDC" w:rsidRPr="00612EA3" w:rsidRDefault="003B0EDC" w:rsidP="003B0EDC">
            <w:pPr>
              <w:rPr>
                <w:rFonts w:ascii="Arial" w:hAnsi="Arial" w:cs="Arial"/>
                <w:noProof/>
                <w:sz w:val="22"/>
                <w:szCs w:val="22"/>
                <w:lang w:val="en-US"/>
              </w:rPr>
            </w:pPr>
          </w:p>
        </w:tc>
        <w:tc>
          <w:tcPr>
            <w:tcW w:w="1478" w:type="dxa"/>
            <w:gridSpan w:val="3"/>
            <w:shd w:val="clear" w:color="auto" w:fill="FFFFFF" w:themeFill="background1"/>
            <w:vAlign w:val="center"/>
          </w:tcPr>
          <w:p w14:paraId="3F6C401B" w14:textId="27E812F1"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B0EDC" w:rsidRPr="00612EA3" w:rsidRDefault="003B0EDC" w:rsidP="003B0EDC">
            <w:pPr>
              <w:jc w:val="center"/>
              <w:rPr>
                <w:rFonts w:ascii="Arial" w:hAnsi="Arial" w:cs="Arial"/>
                <w:b w:val="0"/>
                <w:noProof/>
                <w:sz w:val="22"/>
                <w:szCs w:val="22"/>
                <w:lang w:val="en-US"/>
              </w:rPr>
            </w:pPr>
            <w:r w:rsidRPr="00612EA3">
              <w:rPr>
                <w:rFonts w:ascii="Arial" w:hAnsi="Arial" w:cs="Arial"/>
                <w:b w:val="0"/>
                <w:noProof/>
                <w:sz w:val="22"/>
                <w:szCs w:val="22"/>
                <w:lang w:val="en-US"/>
              </w:rPr>
              <w:t>Net Katkı</w:t>
            </w:r>
          </w:p>
        </w:tc>
      </w:tr>
      <w:tr w:rsidR="003974CA" w:rsidRPr="00612EA3" w14:paraId="09B246EF" w14:textId="77777777" w:rsidTr="00222F1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1</w:t>
            </w:r>
          </w:p>
        </w:tc>
        <w:tc>
          <w:tcPr>
            <w:tcW w:w="6228" w:type="dxa"/>
            <w:gridSpan w:val="10"/>
          </w:tcPr>
          <w:p w14:paraId="659C2DB8" w14:textId="748AD443" w:rsidR="003974CA" w:rsidRPr="00612EA3" w:rsidRDefault="002C7A88"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2C7A88">
              <w:rPr>
                <w:rFonts w:ascii="Arial" w:hAnsi="Arial" w:cs="Arial"/>
                <w:noProof/>
                <w:sz w:val="22"/>
                <w:szCs w:val="22"/>
                <w:lang w:val="en-US"/>
              </w:rPr>
              <w:t>Çeviri sürecine hazırlık aşamasında kaynak metin, yazar ve konu üzerine derinlemesine araştırma yaparak paralel metinleri ve ikincil kaynakları etkin şekilde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3392DE1D" w14:textId="117A47F7" w:rsidR="003974CA" w:rsidRPr="00612EA3" w:rsidRDefault="00222F14" w:rsidP="00222F14">
            <w:pPr>
              <w:jc w:val="center"/>
              <w:rPr>
                <w:rFonts w:ascii="Arial" w:hAnsi="Arial" w:cs="Arial"/>
                <w:noProof/>
                <w:sz w:val="22"/>
                <w:szCs w:val="22"/>
                <w:lang w:val="en-US"/>
              </w:rPr>
            </w:pPr>
            <w:r>
              <w:rPr>
                <w:rFonts w:ascii="Arial" w:hAnsi="Arial" w:cs="Arial"/>
                <w:noProof/>
                <w:sz w:val="22"/>
                <w:szCs w:val="22"/>
                <w:lang w:val="en-US"/>
              </w:rPr>
              <w:t>3, 7, 8</w:t>
            </w:r>
          </w:p>
        </w:tc>
        <w:tc>
          <w:tcPr>
            <w:cnfStyle w:val="000100000000" w:firstRow="0" w:lastRow="0" w:firstColumn="0" w:lastColumn="1" w:oddVBand="0" w:evenVBand="0" w:oddHBand="0" w:evenHBand="0" w:firstRowFirstColumn="0" w:firstRowLastColumn="0" w:lastRowFirstColumn="0" w:lastRowLastColumn="0"/>
            <w:tcW w:w="1540" w:type="dxa"/>
            <w:vAlign w:val="center"/>
          </w:tcPr>
          <w:p w14:paraId="245FC917" w14:textId="16E10F22" w:rsidR="003974CA" w:rsidRPr="00612EA3" w:rsidRDefault="00222F14" w:rsidP="00222F14">
            <w:pPr>
              <w:jc w:val="center"/>
              <w:rPr>
                <w:rFonts w:ascii="Arial" w:hAnsi="Arial" w:cs="Arial"/>
                <w:b w:val="0"/>
                <w:noProof/>
                <w:sz w:val="22"/>
                <w:szCs w:val="22"/>
                <w:lang w:val="en-US"/>
              </w:rPr>
            </w:pPr>
            <w:r>
              <w:rPr>
                <w:rFonts w:ascii="Arial" w:hAnsi="Arial" w:cs="Arial"/>
                <w:b w:val="0"/>
                <w:noProof/>
                <w:sz w:val="22"/>
                <w:szCs w:val="22"/>
                <w:lang w:val="en-US"/>
              </w:rPr>
              <w:t>5, 4, 5</w:t>
            </w:r>
          </w:p>
        </w:tc>
      </w:tr>
      <w:tr w:rsidR="003974CA" w:rsidRPr="00612EA3" w14:paraId="2914C0F8" w14:textId="77777777" w:rsidTr="00222F1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2</w:t>
            </w:r>
          </w:p>
        </w:tc>
        <w:tc>
          <w:tcPr>
            <w:tcW w:w="6228" w:type="dxa"/>
            <w:gridSpan w:val="10"/>
            <w:shd w:val="clear" w:color="auto" w:fill="D2EAF1"/>
          </w:tcPr>
          <w:p w14:paraId="5676F5CC" w14:textId="5CEEE2A7" w:rsidR="003974CA" w:rsidRPr="00612EA3" w:rsidRDefault="00222F14"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222F14">
              <w:rPr>
                <w:rFonts w:ascii="Arial" w:hAnsi="Arial" w:cs="Arial"/>
                <w:noProof/>
                <w:sz w:val="22"/>
                <w:szCs w:val="22"/>
                <w:lang w:val="en-US"/>
              </w:rPr>
              <w:t>Kaynak metnin türüne ve erek kültürün ihtiyaçlarına göre "global çeviri stratejileri" belirler ve çeviri sürecinde karşılaşılan sorunları bu stratejiler ışığında çözer.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2CC074F8" w14:textId="5BD70067" w:rsidR="003974CA" w:rsidRPr="00612EA3" w:rsidRDefault="00222F14" w:rsidP="00222F14">
            <w:pPr>
              <w:jc w:val="center"/>
              <w:rPr>
                <w:rFonts w:ascii="Arial" w:hAnsi="Arial" w:cs="Arial"/>
                <w:noProof/>
                <w:sz w:val="22"/>
                <w:szCs w:val="22"/>
                <w:lang w:val="en-US"/>
              </w:rPr>
            </w:pPr>
            <w:r>
              <w:rPr>
                <w:rFonts w:ascii="Arial" w:hAnsi="Arial" w:cs="Arial"/>
                <w:noProof/>
                <w:sz w:val="22"/>
                <w:szCs w:val="22"/>
                <w:lang w:val="en-US"/>
              </w:rPr>
              <w:t>6, 14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tcPr>
          <w:p w14:paraId="6E540A1C" w14:textId="530E433F" w:rsidR="003974CA" w:rsidRPr="00612EA3" w:rsidRDefault="00222F14" w:rsidP="003974CA">
            <w:pPr>
              <w:jc w:val="center"/>
              <w:rPr>
                <w:rFonts w:ascii="Arial" w:hAnsi="Arial" w:cs="Arial"/>
                <w:b w:val="0"/>
                <w:noProof/>
                <w:sz w:val="22"/>
                <w:szCs w:val="22"/>
                <w:lang w:val="en-US"/>
              </w:rPr>
            </w:pPr>
            <w:r>
              <w:rPr>
                <w:rFonts w:ascii="Arial" w:hAnsi="Arial" w:cs="Arial"/>
                <w:b w:val="0"/>
                <w:noProof/>
                <w:sz w:val="22"/>
                <w:szCs w:val="22"/>
                <w:lang w:val="en-US"/>
              </w:rPr>
              <w:t>5, 5</w:t>
            </w:r>
          </w:p>
        </w:tc>
      </w:tr>
      <w:tr w:rsidR="003974CA" w:rsidRPr="00612EA3" w14:paraId="6B4B5D9D" w14:textId="77777777" w:rsidTr="00222F1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3</w:t>
            </w:r>
          </w:p>
        </w:tc>
        <w:tc>
          <w:tcPr>
            <w:tcW w:w="6228" w:type="dxa"/>
            <w:gridSpan w:val="10"/>
          </w:tcPr>
          <w:p w14:paraId="1E6B3CF6" w14:textId="6E47788F" w:rsidR="003974CA" w:rsidRPr="00612EA3" w:rsidRDefault="00222F14"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222F14">
              <w:rPr>
                <w:rFonts w:ascii="Arial" w:hAnsi="Arial" w:cs="Arial"/>
                <w:noProof/>
                <w:sz w:val="22"/>
                <w:szCs w:val="22"/>
                <w:lang w:val="en-US"/>
              </w:rPr>
              <w:t>Hazırlanan çeviri üzerine kapsamlı bir "Commentary" (Yorum) yazarak, kendi çeviri kararlarını kuramsal bir çerçevede analiz eder ve öz eleştiri yapar.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130E6C82" w14:textId="4810C6E8" w:rsidR="003974CA" w:rsidRPr="00612EA3" w:rsidRDefault="00222F14" w:rsidP="00222F14">
            <w:pPr>
              <w:jc w:val="center"/>
              <w:rPr>
                <w:rFonts w:ascii="Arial" w:hAnsi="Arial" w:cs="Arial"/>
                <w:noProof/>
                <w:sz w:val="22"/>
                <w:szCs w:val="22"/>
                <w:lang w:val="en-US"/>
              </w:rPr>
            </w:pPr>
            <w:r>
              <w:rPr>
                <w:rFonts w:ascii="Arial" w:hAnsi="Arial" w:cs="Arial"/>
                <w:noProof/>
                <w:sz w:val="22"/>
                <w:szCs w:val="22"/>
                <w:lang w:val="en-US"/>
              </w:rPr>
              <w:t>4, 9</w:t>
            </w:r>
          </w:p>
        </w:tc>
        <w:tc>
          <w:tcPr>
            <w:cnfStyle w:val="000100000000" w:firstRow="0" w:lastRow="0" w:firstColumn="0" w:lastColumn="1" w:oddVBand="0" w:evenVBand="0" w:oddHBand="0" w:evenHBand="0" w:firstRowFirstColumn="0" w:firstRowLastColumn="0" w:lastRowFirstColumn="0" w:lastRowLastColumn="0"/>
            <w:tcW w:w="1540" w:type="dxa"/>
          </w:tcPr>
          <w:p w14:paraId="2B65611D" w14:textId="6536B50E" w:rsidR="003974CA" w:rsidRPr="00612EA3" w:rsidRDefault="00222F14" w:rsidP="003974CA">
            <w:pPr>
              <w:jc w:val="center"/>
              <w:rPr>
                <w:rFonts w:ascii="Arial" w:hAnsi="Arial" w:cs="Arial"/>
                <w:b w:val="0"/>
                <w:noProof/>
                <w:sz w:val="22"/>
                <w:szCs w:val="22"/>
                <w:lang w:val="en-US"/>
              </w:rPr>
            </w:pPr>
            <w:r>
              <w:rPr>
                <w:rFonts w:ascii="Arial" w:hAnsi="Arial" w:cs="Arial"/>
                <w:b w:val="0"/>
                <w:noProof/>
                <w:sz w:val="22"/>
                <w:szCs w:val="22"/>
                <w:lang w:val="en-US"/>
              </w:rPr>
              <w:t>5, 4</w:t>
            </w:r>
          </w:p>
        </w:tc>
      </w:tr>
      <w:tr w:rsidR="003974CA" w:rsidRPr="00612EA3" w14:paraId="61F9DB88" w14:textId="77777777" w:rsidTr="00222F1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4</w:t>
            </w:r>
          </w:p>
        </w:tc>
        <w:tc>
          <w:tcPr>
            <w:tcW w:w="6228" w:type="dxa"/>
            <w:gridSpan w:val="10"/>
            <w:shd w:val="clear" w:color="auto" w:fill="D2EAF1"/>
          </w:tcPr>
          <w:p w14:paraId="1C26084B" w14:textId="1581928B" w:rsidR="003974CA" w:rsidRPr="00612EA3" w:rsidRDefault="00222F14"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222F14">
              <w:rPr>
                <w:rFonts w:ascii="Arial" w:hAnsi="Arial" w:cs="Arial"/>
                <w:noProof/>
                <w:sz w:val="22"/>
                <w:szCs w:val="22"/>
                <w:lang w:val="en-US"/>
              </w:rPr>
              <w:t>Projeyi belirlenen format kurallarına (sayfa düzeni, font, punto vb.) uygun şekilde hazırlar ve kaynak kullanımında APA 6.0 etik standartlarını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7A18E382" w14:textId="65418594" w:rsidR="003974CA" w:rsidRPr="00612EA3" w:rsidRDefault="00222F14" w:rsidP="00222F14">
            <w:pPr>
              <w:jc w:val="center"/>
              <w:rPr>
                <w:rFonts w:ascii="Arial" w:hAnsi="Arial" w:cs="Arial"/>
                <w:noProof/>
                <w:sz w:val="22"/>
                <w:szCs w:val="22"/>
                <w:lang w:val="en-US"/>
              </w:rPr>
            </w:pPr>
            <w:r>
              <w:rPr>
                <w:rFonts w:ascii="Arial" w:hAnsi="Arial" w:cs="Arial"/>
                <w:noProof/>
                <w:sz w:val="22"/>
                <w:szCs w:val="22"/>
                <w:lang w:val="en-US"/>
              </w:rPr>
              <w:t>5, 10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tcPr>
          <w:p w14:paraId="27DCF042" w14:textId="7ECCCCDF" w:rsidR="003974CA" w:rsidRPr="00612EA3" w:rsidRDefault="00222F14" w:rsidP="003974CA">
            <w:pPr>
              <w:jc w:val="center"/>
              <w:rPr>
                <w:rFonts w:ascii="Arial" w:hAnsi="Arial" w:cs="Arial"/>
                <w:b w:val="0"/>
                <w:noProof/>
                <w:sz w:val="22"/>
                <w:szCs w:val="22"/>
                <w:lang w:val="en-US"/>
              </w:rPr>
            </w:pPr>
            <w:r>
              <w:rPr>
                <w:rFonts w:ascii="Arial" w:hAnsi="Arial" w:cs="Arial"/>
                <w:b w:val="0"/>
                <w:noProof/>
                <w:sz w:val="22"/>
                <w:szCs w:val="22"/>
                <w:lang w:val="en-US"/>
              </w:rPr>
              <w:t>5, 5</w:t>
            </w:r>
          </w:p>
        </w:tc>
      </w:tr>
      <w:tr w:rsidR="003974CA" w:rsidRPr="00612EA3" w14:paraId="1842EBF9" w14:textId="77777777" w:rsidTr="00222F1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5</w:t>
            </w:r>
          </w:p>
        </w:tc>
        <w:tc>
          <w:tcPr>
            <w:tcW w:w="6228" w:type="dxa"/>
            <w:gridSpan w:val="10"/>
          </w:tcPr>
          <w:p w14:paraId="2C60B735" w14:textId="6F8FFFF4" w:rsidR="003974CA" w:rsidRPr="00612EA3" w:rsidRDefault="00222F14"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222F14">
              <w:rPr>
                <w:rFonts w:ascii="Arial" w:hAnsi="Arial" w:cs="Arial"/>
                <w:noProof/>
                <w:sz w:val="22"/>
                <w:szCs w:val="22"/>
                <w:lang w:val="en-US"/>
              </w:rPr>
              <w:t>Edebi, teknik veya akademik metin gibi seçilen belirli bir türde uzmanlık düzeyinde çeviri yaparak, alana özgü terim listeleri (Glossary) oluşturma becerisi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1561474B" w14:textId="437181ED" w:rsidR="003974CA" w:rsidRPr="00612EA3" w:rsidRDefault="00222F14" w:rsidP="00222F14">
            <w:pPr>
              <w:jc w:val="center"/>
              <w:rPr>
                <w:rFonts w:ascii="Arial" w:hAnsi="Arial" w:cs="Arial"/>
                <w:noProof/>
                <w:sz w:val="22"/>
                <w:szCs w:val="22"/>
                <w:lang w:val="en-US"/>
              </w:rPr>
            </w:pPr>
            <w:r>
              <w:rPr>
                <w:rFonts w:ascii="Arial" w:hAnsi="Arial" w:cs="Arial"/>
                <w:noProof/>
                <w:sz w:val="22"/>
                <w:szCs w:val="22"/>
                <w:lang w:val="en-US"/>
              </w:rPr>
              <w:t>3, 13</w:t>
            </w:r>
          </w:p>
        </w:tc>
        <w:tc>
          <w:tcPr>
            <w:cnfStyle w:val="000100000000" w:firstRow="0" w:lastRow="0" w:firstColumn="0" w:lastColumn="1" w:oddVBand="0" w:evenVBand="0" w:oddHBand="0" w:evenHBand="0" w:firstRowFirstColumn="0" w:firstRowLastColumn="0" w:lastRowFirstColumn="0" w:lastRowLastColumn="0"/>
            <w:tcW w:w="1540" w:type="dxa"/>
          </w:tcPr>
          <w:p w14:paraId="4FF8D652" w14:textId="11DC91B5" w:rsidR="003974CA" w:rsidRPr="00612EA3" w:rsidRDefault="00222F14" w:rsidP="003974CA">
            <w:pPr>
              <w:jc w:val="center"/>
              <w:rPr>
                <w:rFonts w:ascii="Arial" w:hAnsi="Arial" w:cs="Arial"/>
                <w:b w:val="0"/>
                <w:noProof/>
                <w:sz w:val="22"/>
                <w:szCs w:val="22"/>
                <w:lang w:val="en-US"/>
              </w:rPr>
            </w:pPr>
            <w:r>
              <w:rPr>
                <w:rFonts w:ascii="Arial" w:hAnsi="Arial" w:cs="Arial"/>
                <w:b w:val="0"/>
                <w:noProof/>
                <w:sz w:val="22"/>
                <w:szCs w:val="22"/>
                <w:lang w:val="en-US"/>
              </w:rPr>
              <w:t>4, 5</w:t>
            </w:r>
          </w:p>
        </w:tc>
      </w:tr>
      <w:tr w:rsidR="003974CA" w:rsidRPr="00612EA3" w14:paraId="3F827649" w14:textId="77777777" w:rsidTr="00222F1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6</w:t>
            </w:r>
          </w:p>
        </w:tc>
        <w:tc>
          <w:tcPr>
            <w:tcW w:w="6228" w:type="dxa"/>
            <w:gridSpan w:val="10"/>
            <w:shd w:val="clear" w:color="auto" w:fill="FFFFFF" w:themeFill="background1"/>
            <w:vAlign w:val="center"/>
          </w:tcPr>
          <w:p w14:paraId="5A97A7BA" w14:textId="666265AC" w:rsidR="003974CA" w:rsidRPr="00612EA3" w:rsidRDefault="00222F14"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222F14">
              <w:rPr>
                <w:rFonts w:ascii="Arial" w:hAnsi="Arial" w:cs="Arial"/>
                <w:noProof/>
                <w:sz w:val="22"/>
                <w:szCs w:val="22"/>
                <w:lang w:val="en-US"/>
              </w:rPr>
              <w:t>Bir eğitim yılına yayılan projeyi belirli taslak teslim tarihlerine göre planlar ve danışmanıyla düzenli toplantılar yaparak profesyonel geri bildirim sürecini yönetir.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5E30F85A" w:rsidR="003974CA" w:rsidRPr="00612EA3" w:rsidRDefault="00222F14" w:rsidP="00222F14">
            <w:pPr>
              <w:jc w:val="center"/>
              <w:rPr>
                <w:rFonts w:ascii="Arial" w:hAnsi="Arial" w:cs="Arial"/>
                <w:noProof/>
                <w:sz w:val="22"/>
                <w:szCs w:val="22"/>
                <w:lang w:val="en-US"/>
              </w:rPr>
            </w:pPr>
            <w:r>
              <w:rPr>
                <w:rFonts w:ascii="Arial" w:hAnsi="Arial" w:cs="Arial"/>
                <w:noProof/>
                <w:sz w:val="22"/>
                <w:szCs w:val="22"/>
                <w:lang w:val="en-US"/>
              </w:rPr>
              <w:t>8, 12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CE889F" w:rsidR="003974CA" w:rsidRPr="00612EA3" w:rsidRDefault="00222F14" w:rsidP="003974CA">
            <w:pPr>
              <w:jc w:val="center"/>
              <w:rPr>
                <w:rFonts w:ascii="Arial" w:hAnsi="Arial" w:cs="Arial"/>
                <w:b w:val="0"/>
                <w:noProof/>
                <w:sz w:val="22"/>
                <w:szCs w:val="22"/>
                <w:lang w:val="en-US"/>
              </w:rPr>
            </w:pPr>
            <w:r>
              <w:rPr>
                <w:rFonts w:ascii="Arial" w:hAnsi="Arial" w:cs="Arial"/>
                <w:b w:val="0"/>
                <w:noProof/>
                <w:sz w:val="22"/>
                <w:szCs w:val="22"/>
                <w:lang w:val="en-US"/>
              </w:rPr>
              <w:t>5, 5</w:t>
            </w:r>
          </w:p>
        </w:tc>
      </w:tr>
      <w:tr w:rsidR="003974CA" w:rsidRPr="00612EA3"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3974CA" w:rsidRPr="00612EA3" w:rsidRDefault="003974CA" w:rsidP="003974CA">
            <w:pPr>
              <w:rPr>
                <w:rFonts w:ascii="Arial" w:hAnsi="Arial" w:cs="Arial"/>
                <w:bCs w:val="0"/>
                <w:noProof/>
                <w:color w:val="333333"/>
                <w:sz w:val="22"/>
                <w:szCs w:val="22"/>
                <w:lang w:val="en-US"/>
              </w:rPr>
            </w:pPr>
            <w:r w:rsidRPr="00612EA3">
              <w:rPr>
                <w:rFonts w:ascii="Arial" w:hAnsi="Arial" w:cs="Arial"/>
                <w:bCs w:val="0"/>
                <w:noProof/>
                <w:sz w:val="22"/>
                <w:szCs w:val="22"/>
                <w:lang w:val="en-US"/>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136BB33C" w:rsidR="003974CA" w:rsidRPr="00612EA3" w:rsidRDefault="00222F14" w:rsidP="003974CA">
            <w:pPr>
              <w:rPr>
                <w:rFonts w:ascii="Arial" w:hAnsi="Arial" w:cs="Arial"/>
                <w:b w:val="0"/>
                <w:noProof/>
                <w:color w:val="333333"/>
                <w:sz w:val="22"/>
                <w:szCs w:val="22"/>
                <w:lang w:val="en-US"/>
              </w:rPr>
            </w:pPr>
            <w:r>
              <w:rPr>
                <w:rFonts w:ascii="Arial" w:hAnsi="Arial" w:cs="Arial"/>
                <w:b w:val="0"/>
                <w:noProof/>
                <w:color w:val="333333"/>
                <w:sz w:val="22"/>
                <w:szCs w:val="22"/>
              </w:rPr>
              <w:t>Bu ders, y</w:t>
            </w:r>
            <w:r w:rsidRPr="00222F14">
              <w:rPr>
                <w:rFonts w:ascii="Arial" w:hAnsi="Arial" w:cs="Arial"/>
                <w:b w:val="0"/>
                <w:noProof/>
                <w:color w:val="333333"/>
                <w:sz w:val="22"/>
                <w:szCs w:val="22"/>
              </w:rPr>
              <w:t>aklaşık 7.000-10.000 kelimelik bir kaynak metnin (edebi, teknik, akademik vb.) İngilizceden Türkçeye veya tersi yönde çevrilmesini</w:t>
            </w:r>
            <w:r>
              <w:rPr>
                <w:rFonts w:ascii="Arial" w:hAnsi="Arial" w:cs="Arial"/>
                <w:b w:val="0"/>
                <w:noProof/>
                <w:color w:val="333333"/>
                <w:sz w:val="22"/>
                <w:szCs w:val="22"/>
              </w:rPr>
              <w:t xml:space="preserve"> ve ardından </w:t>
            </w:r>
            <w:r w:rsidRPr="00222F14">
              <w:rPr>
                <w:rFonts w:ascii="Arial" w:hAnsi="Arial" w:cs="Arial"/>
                <w:b w:val="0"/>
                <w:noProof/>
                <w:color w:val="333333"/>
                <w:sz w:val="22"/>
                <w:szCs w:val="22"/>
              </w:rPr>
              <w:t>metin analizi, terminoloji taraması, çeviri uygulaması ve kararların gerekçelendirildiği en az 15 sayfalık bir yorum (commentary) bölümünden oluş</w:t>
            </w:r>
            <w:r>
              <w:rPr>
                <w:rFonts w:ascii="Arial" w:hAnsi="Arial" w:cs="Arial"/>
                <w:b w:val="0"/>
                <w:noProof/>
                <w:color w:val="333333"/>
                <w:sz w:val="22"/>
                <w:szCs w:val="22"/>
              </w:rPr>
              <w:t>an bir çeviri projesi hazırlanmasını içermektedir.</w:t>
            </w:r>
          </w:p>
        </w:tc>
      </w:tr>
      <w:tr w:rsidR="003974CA" w:rsidRPr="00612EA3"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07BB97E8" w14:textId="77777777" w:rsidR="00D51E50" w:rsidRDefault="00D51E50" w:rsidP="003974CA">
            <w:pPr>
              <w:jc w:val="center"/>
              <w:rPr>
                <w:rFonts w:ascii="Arial" w:hAnsi="Arial" w:cs="Arial"/>
                <w:b w:val="0"/>
                <w:noProof/>
                <w:sz w:val="22"/>
                <w:szCs w:val="22"/>
                <w:lang w:val="en-US"/>
              </w:rPr>
            </w:pPr>
          </w:p>
          <w:p w14:paraId="4143E93C" w14:textId="77777777" w:rsidR="00D51E50" w:rsidRDefault="00D51E50" w:rsidP="003974CA">
            <w:pPr>
              <w:jc w:val="center"/>
              <w:rPr>
                <w:rFonts w:ascii="Arial" w:hAnsi="Arial" w:cs="Arial"/>
                <w:b w:val="0"/>
                <w:noProof/>
                <w:sz w:val="22"/>
                <w:szCs w:val="22"/>
                <w:lang w:val="en-US"/>
              </w:rPr>
            </w:pPr>
          </w:p>
          <w:p w14:paraId="67CB5118" w14:textId="77777777" w:rsidR="00D51E50" w:rsidRDefault="00D51E50" w:rsidP="003974CA">
            <w:pPr>
              <w:jc w:val="center"/>
              <w:rPr>
                <w:rFonts w:ascii="Arial" w:hAnsi="Arial" w:cs="Arial"/>
                <w:b w:val="0"/>
                <w:noProof/>
                <w:sz w:val="22"/>
                <w:szCs w:val="22"/>
                <w:lang w:val="en-US"/>
              </w:rPr>
            </w:pPr>
          </w:p>
          <w:p w14:paraId="6A4BF90C" w14:textId="77777777" w:rsidR="00D51E50" w:rsidRDefault="00D51E50" w:rsidP="003974CA">
            <w:pPr>
              <w:jc w:val="center"/>
              <w:rPr>
                <w:rFonts w:ascii="Arial" w:hAnsi="Arial" w:cs="Arial"/>
                <w:b w:val="0"/>
                <w:noProof/>
                <w:sz w:val="22"/>
                <w:szCs w:val="22"/>
                <w:lang w:val="en-US"/>
              </w:rPr>
            </w:pPr>
          </w:p>
          <w:p w14:paraId="757F8065" w14:textId="77777777" w:rsidR="00D51E50" w:rsidRDefault="00D51E50" w:rsidP="003974CA">
            <w:pPr>
              <w:jc w:val="center"/>
              <w:rPr>
                <w:rFonts w:ascii="Arial" w:hAnsi="Arial" w:cs="Arial"/>
                <w:b w:val="0"/>
                <w:noProof/>
                <w:sz w:val="22"/>
                <w:szCs w:val="22"/>
                <w:lang w:val="en-US"/>
              </w:rPr>
            </w:pPr>
          </w:p>
          <w:p w14:paraId="0329074A" w14:textId="77777777" w:rsidR="00D51E50" w:rsidRDefault="00D51E50" w:rsidP="003974CA">
            <w:pPr>
              <w:jc w:val="center"/>
              <w:rPr>
                <w:rFonts w:ascii="Arial" w:hAnsi="Arial" w:cs="Arial"/>
                <w:b w:val="0"/>
                <w:noProof/>
                <w:sz w:val="22"/>
                <w:szCs w:val="22"/>
                <w:lang w:val="en-US"/>
              </w:rPr>
            </w:pPr>
          </w:p>
          <w:p w14:paraId="77C0ABBE" w14:textId="77777777" w:rsidR="00D51E50" w:rsidRDefault="00D51E50" w:rsidP="003974CA">
            <w:pPr>
              <w:jc w:val="center"/>
              <w:rPr>
                <w:rFonts w:ascii="Arial" w:hAnsi="Arial" w:cs="Arial"/>
                <w:b w:val="0"/>
                <w:noProof/>
                <w:sz w:val="22"/>
                <w:szCs w:val="22"/>
                <w:lang w:val="en-US"/>
              </w:rPr>
            </w:pPr>
          </w:p>
          <w:p w14:paraId="54E551E5" w14:textId="58094C4B"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t>Ders İçerikleri: (Haftalık Ders Planı)</w:t>
            </w:r>
          </w:p>
        </w:tc>
      </w:tr>
      <w:tr w:rsidR="003974CA" w:rsidRPr="00612EA3"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lastRenderedPageBreak/>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974CA" w:rsidRPr="00612EA3" w:rsidRDefault="003974CA" w:rsidP="003974CA">
            <w:pPr>
              <w:jc w:val="center"/>
              <w:rPr>
                <w:rFonts w:ascii="Arial" w:hAnsi="Arial" w:cs="Arial"/>
                <w:b/>
                <w:noProof/>
                <w:sz w:val="22"/>
                <w:szCs w:val="22"/>
                <w:lang w:val="en-US"/>
              </w:rPr>
            </w:pPr>
            <w:r w:rsidRPr="00612EA3">
              <w:rPr>
                <w:rFonts w:ascii="Arial" w:hAnsi="Arial" w:cs="Arial"/>
                <w:b/>
                <w:noProof/>
                <w:sz w:val="22"/>
                <w:szCs w:val="22"/>
                <w:lang w:val="en-US"/>
              </w:rPr>
              <w:t>Konu</w:t>
            </w:r>
          </w:p>
        </w:tc>
        <w:tc>
          <w:tcPr>
            <w:tcW w:w="2271" w:type="dxa"/>
            <w:gridSpan w:val="5"/>
            <w:shd w:val="clear" w:color="auto" w:fill="FFFFFF" w:themeFill="background1"/>
            <w:vAlign w:val="center"/>
          </w:tcPr>
          <w:p w14:paraId="44A41321" w14:textId="77777777" w:rsidR="003974CA" w:rsidRPr="00612EA3" w:rsidRDefault="003974CA" w:rsidP="003974CA">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974CA" w:rsidRPr="00612EA3" w:rsidRDefault="003974CA" w:rsidP="003974CA">
            <w:pPr>
              <w:ind w:left="-288" w:firstLine="288"/>
              <w:jc w:val="center"/>
              <w:rPr>
                <w:rFonts w:ascii="Arial" w:hAnsi="Arial" w:cs="Arial"/>
                <w:bCs w:val="0"/>
                <w:noProof/>
                <w:sz w:val="22"/>
                <w:szCs w:val="22"/>
                <w:lang w:val="en-US"/>
              </w:rPr>
            </w:pPr>
            <w:r w:rsidRPr="00612EA3">
              <w:rPr>
                <w:rFonts w:ascii="Arial" w:hAnsi="Arial" w:cs="Arial"/>
                <w:bCs w:val="0"/>
                <w:noProof/>
                <w:sz w:val="22"/>
                <w:szCs w:val="22"/>
                <w:lang w:val="en-US"/>
              </w:rPr>
              <w:t>Öğretim Yöntem ve Teknikleri</w:t>
            </w:r>
          </w:p>
        </w:tc>
      </w:tr>
      <w:tr w:rsidR="009D4A11" w:rsidRPr="00612EA3" w14:paraId="68B046AB"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70003E1" w14:textId="6B4E4475" w:rsidR="009D4A11" w:rsidRPr="00612EA3" w:rsidRDefault="00C400EA" w:rsidP="009D4A11">
            <w:pPr>
              <w:rPr>
                <w:rFonts w:ascii="Arial" w:hAnsi="Arial" w:cs="Arial"/>
                <w:noProof/>
                <w:sz w:val="22"/>
                <w:szCs w:val="22"/>
                <w:lang w:val="en-US"/>
              </w:rPr>
            </w:pPr>
            <w:r w:rsidRPr="00C400EA">
              <w:rPr>
                <w:rFonts w:ascii="Arial" w:hAnsi="Arial" w:cs="Arial"/>
                <w:noProof/>
                <w:sz w:val="22"/>
                <w:szCs w:val="22"/>
                <w:lang w:val="en-US"/>
              </w:rPr>
              <w:t>Giriş ve Proje Oryantasyonu</w:t>
            </w:r>
            <w:r>
              <w:rPr>
                <w:rFonts w:ascii="Arial" w:hAnsi="Arial" w:cs="Arial"/>
                <w:noProof/>
                <w:sz w:val="22"/>
                <w:szCs w:val="22"/>
                <w:lang w:val="en-US"/>
              </w:rPr>
              <w:t>: D</w:t>
            </w:r>
            <w:r w:rsidRPr="00C400EA">
              <w:rPr>
                <w:rFonts w:ascii="Arial" w:hAnsi="Arial" w:cs="Arial"/>
                <w:noProof/>
                <w:sz w:val="22"/>
                <w:szCs w:val="22"/>
                <w:lang w:val="en-US"/>
              </w:rPr>
              <w:t>ersin amacı, içeriği ve takvimin gözden geçirilmesi.</w:t>
            </w:r>
          </w:p>
        </w:tc>
        <w:tc>
          <w:tcPr>
            <w:tcW w:w="2271" w:type="dxa"/>
            <w:gridSpan w:val="5"/>
            <w:shd w:val="clear" w:color="auto" w:fill="D2EAF1"/>
            <w:vAlign w:val="center"/>
          </w:tcPr>
          <w:p w14:paraId="66A1AA39" w14:textId="5E8B158B" w:rsidR="009D4A11"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630C4497" w14:textId="090F9473" w:rsidR="009D4A11" w:rsidRPr="00FF18BB" w:rsidRDefault="00EA4B5E"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Yansılı Sunum</w:t>
            </w:r>
          </w:p>
        </w:tc>
      </w:tr>
      <w:tr w:rsidR="009D4A11" w:rsidRPr="00612EA3" w14:paraId="199189EF"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374FDA5" w14:textId="08D757D4" w:rsidR="009D4A11" w:rsidRPr="00C400EA" w:rsidRDefault="00C400EA" w:rsidP="009D4A11">
            <w:pPr>
              <w:rPr>
                <w:rFonts w:ascii="Arial" w:hAnsi="Arial" w:cs="Arial"/>
                <w:noProof/>
                <w:sz w:val="22"/>
                <w:szCs w:val="22"/>
                <w:lang w:val="en-US"/>
              </w:rPr>
            </w:pPr>
            <w:r w:rsidRPr="00C400EA">
              <w:rPr>
                <w:rFonts w:ascii="Arial" w:hAnsi="Arial" w:cs="Arial"/>
                <w:noProof/>
                <w:sz w:val="22"/>
                <w:szCs w:val="22"/>
                <w:lang w:val="en-US"/>
              </w:rPr>
              <w:t>Metin Seçimi ve Kaynak Araştırması</w:t>
            </w:r>
          </w:p>
        </w:tc>
        <w:tc>
          <w:tcPr>
            <w:tcW w:w="2271" w:type="dxa"/>
            <w:gridSpan w:val="5"/>
            <w:vAlign w:val="center"/>
          </w:tcPr>
          <w:p w14:paraId="7A3375F5" w14:textId="1B9C8445" w:rsidR="009D4A11"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Kaynak metin önerisi veya araştırma sorusu hazırlama.</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23414219" w14:textId="4389C0B8" w:rsidR="00D2760B"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37C8367A"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6BAB814A" w14:textId="63C934A3" w:rsidR="00C400EA" w:rsidRPr="00C400EA" w:rsidRDefault="00C400EA" w:rsidP="00C400EA">
            <w:pPr>
              <w:rPr>
                <w:rFonts w:ascii="Arial" w:hAnsi="Arial" w:cs="Arial"/>
                <w:noProof/>
                <w:sz w:val="22"/>
                <w:szCs w:val="22"/>
                <w:lang w:val="en-US"/>
              </w:rPr>
            </w:pPr>
            <w:r w:rsidRPr="00C400EA">
              <w:rPr>
                <w:rFonts w:ascii="Arial" w:hAnsi="Arial" w:cs="Arial"/>
                <w:sz w:val="22"/>
                <w:szCs w:val="22"/>
              </w:rPr>
              <w:t xml:space="preserve">Danışman Görüşmesi </w:t>
            </w:r>
            <w:r>
              <w:rPr>
                <w:rFonts w:ascii="Arial" w:hAnsi="Arial" w:cs="Arial"/>
                <w:sz w:val="22"/>
                <w:szCs w:val="22"/>
              </w:rPr>
              <w:t>–</w:t>
            </w:r>
            <w:r w:rsidRPr="00C400EA">
              <w:rPr>
                <w:rFonts w:ascii="Arial" w:hAnsi="Arial" w:cs="Arial"/>
                <w:sz w:val="22"/>
                <w:szCs w:val="22"/>
              </w:rPr>
              <w:t xml:space="preserve"> I</w:t>
            </w:r>
            <w:r>
              <w:rPr>
                <w:rFonts w:ascii="Arial" w:hAnsi="Arial" w:cs="Arial"/>
                <w:sz w:val="22"/>
                <w:szCs w:val="22"/>
              </w:rPr>
              <w:t xml:space="preserve"> </w:t>
            </w:r>
          </w:p>
        </w:tc>
        <w:tc>
          <w:tcPr>
            <w:tcW w:w="2271" w:type="dxa"/>
            <w:gridSpan w:val="5"/>
            <w:shd w:val="clear" w:color="auto" w:fill="D2EAF1"/>
            <w:vAlign w:val="center"/>
          </w:tcPr>
          <w:p w14:paraId="2D8BE1F4" w14:textId="386AB516"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Kaynak metin önerisi veya araştırma sorusu hazırlama. Gereklilik: Danışman onayı.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6A682109" w14:textId="7F0135DF"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 ve danışman geribildirimi</w:t>
            </w:r>
          </w:p>
        </w:tc>
      </w:tr>
      <w:tr w:rsidR="00C400EA" w:rsidRPr="00612EA3" w14:paraId="5E0425D8"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7BCC2790" w14:textId="2B5768C8" w:rsidR="00C400EA" w:rsidRPr="00C400EA" w:rsidRDefault="00C400EA" w:rsidP="00C400EA">
            <w:pPr>
              <w:rPr>
                <w:rFonts w:ascii="Arial" w:hAnsi="Arial" w:cs="Arial"/>
                <w:noProof/>
                <w:sz w:val="22"/>
                <w:szCs w:val="22"/>
                <w:lang w:val="en-US"/>
              </w:rPr>
            </w:pPr>
            <w:r w:rsidRPr="00C400EA">
              <w:rPr>
                <w:rFonts w:ascii="Arial" w:hAnsi="Arial" w:cs="Arial"/>
                <w:sz w:val="22"/>
                <w:szCs w:val="22"/>
              </w:rPr>
              <w:t>Global Strateji ve Planlama</w:t>
            </w:r>
          </w:p>
        </w:tc>
        <w:tc>
          <w:tcPr>
            <w:tcW w:w="2271" w:type="dxa"/>
            <w:gridSpan w:val="5"/>
            <w:vAlign w:val="center"/>
          </w:tcPr>
          <w:p w14:paraId="6216AD61" w14:textId="2C4D5F3B"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Paralel metin okumaları ve terminoloji taslağı oluşturma.</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1B065C00" w14:textId="07E2EA92"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572AE7FF"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DB57E5F" w14:textId="6C619F3F" w:rsidR="00C400EA" w:rsidRPr="00C400EA" w:rsidRDefault="00C400EA" w:rsidP="00C400EA">
            <w:pPr>
              <w:rPr>
                <w:rFonts w:ascii="Arial" w:hAnsi="Arial" w:cs="Arial"/>
                <w:noProof/>
                <w:sz w:val="22"/>
                <w:szCs w:val="22"/>
                <w:lang w:val="en-US"/>
              </w:rPr>
            </w:pPr>
            <w:r w:rsidRPr="00C400EA">
              <w:rPr>
                <w:rFonts w:ascii="Arial" w:hAnsi="Arial" w:cs="Arial"/>
                <w:sz w:val="22"/>
                <w:szCs w:val="22"/>
              </w:rPr>
              <w:t xml:space="preserve">Danışman Görüşmesi </w:t>
            </w:r>
            <w:r>
              <w:rPr>
                <w:rFonts w:ascii="Arial" w:hAnsi="Arial" w:cs="Arial"/>
                <w:sz w:val="22"/>
                <w:szCs w:val="22"/>
              </w:rPr>
              <w:t>–</w:t>
            </w:r>
            <w:r w:rsidRPr="00C400EA">
              <w:rPr>
                <w:rFonts w:ascii="Arial" w:hAnsi="Arial" w:cs="Arial"/>
                <w:sz w:val="22"/>
                <w:szCs w:val="22"/>
              </w:rPr>
              <w:t xml:space="preserve"> II</w:t>
            </w:r>
          </w:p>
        </w:tc>
        <w:tc>
          <w:tcPr>
            <w:tcW w:w="2271" w:type="dxa"/>
            <w:gridSpan w:val="5"/>
            <w:shd w:val="clear" w:color="auto" w:fill="D2EAF1"/>
            <w:vAlign w:val="center"/>
          </w:tcPr>
          <w:p w14:paraId="26BDCA38" w14:textId="5A16DF2D"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Paralel metin okumaları ve terminoloji taslağı oluşturma.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5A0399AA" w14:textId="6BB7F270"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 ve danışman geribildirimi</w:t>
            </w:r>
          </w:p>
        </w:tc>
      </w:tr>
      <w:tr w:rsidR="00C400EA" w:rsidRPr="00612EA3" w14:paraId="40B18F66"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931D2E2" w14:textId="773825DF" w:rsidR="00C400EA" w:rsidRPr="00C400EA" w:rsidRDefault="00C400EA" w:rsidP="00C400EA">
            <w:pPr>
              <w:rPr>
                <w:rFonts w:ascii="Arial" w:hAnsi="Arial" w:cs="Arial"/>
                <w:noProof/>
                <w:sz w:val="22"/>
                <w:szCs w:val="22"/>
                <w:lang w:val="en-US"/>
              </w:rPr>
            </w:pPr>
            <w:r w:rsidRPr="00C400EA">
              <w:rPr>
                <w:rFonts w:ascii="Arial" w:hAnsi="Arial" w:cs="Arial"/>
                <w:sz w:val="22"/>
                <w:szCs w:val="22"/>
              </w:rPr>
              <w:t>Birinci Taslak Çalışmaları (I)</w:t>
            </w:r>
          </w:p>
        </w:tc>
        <w:tc>
          <w:tcPr>
            <w:tcW w:w="2271" w:type="dxa"/>
            <w:gridSpan w:val="5"/>
            <w:vAlign w:val="center"/>
          </w:tcPr>
          <w:p w14:paraId="5773CCF7" w14:textId="1D3D0CF4"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Birinci Taslakta son düzeltmelerin yapılması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108B07A9" w14:textId="28AF0AA0"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 ve danışman geribildirimi</w:t>
            </w:r>
          </w:p>
        </w:tc>
      </w:tr>
      <w:tr w:rsidR="00C400EA" w:rsidRPr="00612EA3" w14:paraId="1843248B"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33F1193" w14:textId="4D2D7A26" w:rsidR="00C400EA" w:rsidRPr="00C400EA" w:rsidRDefault="00C400EA" w:rsidP="00C400EA">
            <w:pPr>
              <w:rPr>
                <w:rFonts w:ascii="Arial" w:hAnsi="Arial" w:cs="Arial"/>
                <w:noProof/>
                <w:sz w:val="22"/>
                <w:szCs w:val="22"/>
                <w:lang w:val="en-US"/>
              </w:rPr>
            </w:pPr>
            <w:r w:rsidRPr="00C400EA">
              <w:rPr>
                <w:rFonts w:ascii="Arial" w:hAnsi="Arial" w:cs="Arial"/>
                <w:sz w:val="22"/>
                <w:szCs w:val="22"/>
              </w:rPr>
              <w:t xml:space="preserve">Danışman Görüşmesi </w:t>
            </w:r>
            <w:r>
              <w:rPr>
                <w:rFonts w:ascii="Arial" w:hAnsi="Arial" w:cs="Arial"/>
                <w:sz w:val="22"/>
                <w:szCs w:val="22"/>
              </w:rPr>
              <w:t>–</w:t>
            </w:r>
            <w:r w:rsidRPr="00C400EA">
              <w:rPr>
                <w:rFonts w:ascii="Arial" w:hAnsi="Arial" w:cs="Arial"/>
                <w:sz w:val="22"/>
                <w:szCs w:val="22"/>
              </w:rPr>
              <w:t xml:space="preserve"> III</w:t>
            </w:r>
            <w:r>
              <w:rPr>
                <w:rFonts w:ascii="Arial" w:hAnsi="Arial" w:cs="Arial"/>
                <w:sz w:val="22"/>
                <w:szCs w:val="22"/>
              </w:rPr>
              <w:t xml:space="preserve"> </w:t>
            </w:r>
          </w:p>
        </w:tc>
        <w:tc>
          <w:tcPr>
            <w:tcW w:w="2271" w:type="dxa"/>
            <w:gridSpan w:val="5"/>
            <w:shd w:val="clear" w:color="auto" w:fill="D2EAF1"/>
            <w:vAlign w:val="center"/>
          </w:tcPr>
          <w:p w14:paraId="1591F644" w14:textId="55F83177"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4 zorunlu görüşmenin tamamlanması için son hafta.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1BA15B95" w14:textId="5EFD2B2D"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 ve danışman geribildirimi</w:t>
            </w:r>
          </w:p>
        </w:tc>
      </w:tr>
      <w:tr w:rsidR="009D4A11" w:rsidRPr="00612EA3" w14:paraId="6ABE12D6"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53FF45FF"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Ara Sınav</w:t>
            </w:r>
          </w:p>
        </w:tc>
        <w:tc>
          <w:tcPr>
            <w:tcW w:w="2271" w:type="dxa"/>
            <w:gridSpan w:val="5"/>
            <w:shd w:val="clear" w:color="auto" w:fill="FFFFFF" w:themeFill="background1"/>
            <w:vAlign w:val="center"/>
          </w:tcPr>
          <w:p w14:paraId="04590A59" w14:textId="1BEB11A6" w:rsidR="009D4A11" w:rsidRPr="00FF18BB" w:rsidRDefault="00FF18BB"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1EB70E5E" w:rsidR="009D4A11"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9D4A11" w:rsidRPr="00612EA3" w14:paraId="291CDCDD"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35E1DC5"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Ara Sınav</w:t>
            </w:r>
          </w:p>
        </w:tc>
        <w:tc>
          <w:tcPr>
            <w:tcW w:w="2271" w:type="dxa"/>
            <w:gridSpan w:val="5"/>
            <w:shd w:val="clear" w:color="auto" w:fill="DAE9F7" w:themeFill="text2" w:themeFillTint="1A"/>
            <w:vAlign w:val="center"/>
          </w:tcPr>
          <w:p w14:paraId="2CF2690A" w14:textId="2410CF8B" w:rsidR="009D4A11" w:rsidRPr="00FF18BB" w:rsidRDefault="00FF18BB"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33F6D0DA" w:rsidR="009D4A11"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C400EA" w:rsidRPr="00612EA3" w14:paraId="5A0BEE33"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5C966E6" w14:textId="0D22E370" w:rsidR="00C400EA" w:rsidRPr="00C400EA" w:rsidRDefault="00C400EA" w:rsidP="00C400EA">
            <w:pPr>
              <w:rPr>
                <w:rFonts w:ascii="Arial" w:hAnsi="Arial" w:cs="Arial"/>
                <w:noProof/>
                <w:sz w:val="22"/>
                <w:szCs w:val="22"/>
                <w:lang w:val="en-US"/>
              </w:rPr>
            </w:pPr>
            <w:r w:rsidRPr="00C400EA">
              <w:rPr>
                <w:rFonts w:ascii="Arial" w:hAnsi="Arial" w:cs="Arial"/>
                <w:sz w:val="22"/>
                <w:szCs w:val="22"/>
              </w:rPr>
              <w:t>Birinci Taslak Teslimi</w:t>
            </w:r>
          </w:p>
        </w:tc>
        <w:tc>
          <w:tcPr>
            <w:tcW w:w="2271" w:type="dxa"/>
            <w:gridSpan w:val="5"/>
            <w:shd w:val="clear" w:color="auto" w:fill="D2EAF1"/>
            <w:vAlign w:val="center"/>
          </w:tcPr>
          <w:p w14:paraId="1A7D3643" w14:textId="3FAC682B"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Yaklaşık 4.000 kelimelik çeviri veya ön araştırma bölümleri.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50975E5D" w14:textId="388349D7"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1D8B54E9"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242F594" w14:textId="06CC964C" w:rsidR="00C400EA" w:rsidRPr="00C400EA" w:rsidRDefault="00C400EA" w:rsidP="00C400EA">
            <w:pPr>
              <w:rPr>
                <w:rFonts w:ascii="Arial" w:hAnsi="Arial" w:cs="Arial"/>
                <w:noProof/>
                <w:sz w:val="22"/>
                <w:szCs w:val="22"/>
                <w:lang w:val="en-US"/>
              </w:rPr>
            </w:pPr>
            <w:r w:rsidRPr="00C400EA">
              <w:rPr>
                <w:rFonts w:ascii="Arial" w:hAnsi="Arial" w:cs="Arial"/>
                <w:sz w:val="22"/>
                <w:szCs w:val="22"/>
              </w:rPr>
              <w:t xml:space="preserve">İkinci Taslak </w:t>
            </w:r>
            <w:r w:rsidR="00AE1D0A">
              <w:rPr>
                <w:rFonts w:ascii="Arial" w:hAnsi="Arial" w:cs="Arial"/>
                <w:sz w:val="22"/>
                <w:szCs w:val="22"/>
              </w:rPr>
              <w:t xml:space="preserve">ve </w:t>
            </w:r>
            <w:proofErr w:type="spellStart"/>
            <w:r w:rsidR="00AE1D0A">
              <w:rPr>
                <w:rFonts w:ascii="Arial" w:hAnsi="Arial" w:cs="Arial"/>
                <w:sz w:val="22"/>
                <w:szCs w:val="22"/>
              </w:rPr>
              <w:t>Commentary</w:t>
            </w:r>
            <w:proofErr w:type="spellEnd"/>
            <w:r w:rsidRPr="00C400EA">
              <w:rPr>
                <w:rFonts w:ascii="Arial" w:hAnsi="Arial" w:cs="Arial"/>
                <w:sz w:val="22"/>
                <w:szCs w:val="22"/>
              </w:rPr>
              <w:t xml:space="preserve"> Başlangıcı</w:t>
            </w:r>
          </w:p>
        </w:tc>
        <w:tc>
          <w:tcPr>
            <w:tcW w:w="2271" w:type="dxa"/>
            <w:gridSpan w:val="5"/>
            <w:shd w:val="clear" w:color="auto" w:fill="auto"/>
            <w:vAlign w:val="center"/>
          </w:tcPr>
          <w:p w14:paraId="2DD3F5E0" w14:textId="2071AAA2"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Çevirinin tamamlanması ve “Commentary” bölümünün hazır hale getirilmesi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378C5450" w14:textId="133D7F6D"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 ve danışman geribildirimi</w:t>
            </w:r>
          </w:p>
        </w:tc>
      </w:tr>
      <w:tr w:rsidR="00C400EA" w:rsidRPr="00612EA3" w14:paraId="5E2DD858"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9B35FFE" w14:textId="70DEBD61" w:rsidR="00C400EA" w:rsidRPr="00C400EA" w:rsidRDefault="00C400EA" w:rsidP="00C400EA">
            <w:pPr>
              <w:rPr>
                <w:rFonts w:ascii="Arial" w:hAnsi="Arial" w:cs="Arial"/>
                <w:noProof/>
                <w:sz w:val="22"/>
                <w:szCs w:val="22"/>
                <w:lang w:val="en-US"/>
              </w:rPr>
            </w:pPr>
            <w:r w:rsidRPr="00C400EA">
              <w:rPr>
                <w:rFonts w:ascii="Arial" w:hAnsi="Arial" w:cs="Arial"/>
                <w:sz w:val="22"/>
                <w:szCs w:val="22"/>
              </w:rPr>
              <w:t xml:space="preserve">Danışman Görüşmesi </w:t>
            </w:r>
            <w:r>
              <w:rPr>
                <w:rFonts w:ascii="Arial" w:hAnsi="Arial" w:cs="Arial"/>
                <w:sz w:val="22"/>
                <w:szCs w:val="22"/>
              </w:rPr>
              <w:t>–</w:t>
            </w:r>
            <w:r w:rsidRPr="00C400EA">
              <w:rPr>
                <w:rFonts w:ascii="Arial" w:hAnsi="Arial" w:cs="Arial"/>
                <w:sz w:val="22"/>
                <w:szCs w:val="22"/>
              </w:rPr>
              <w:t xml:space="preserve"> IV</w:t>
            </w:r>
          </w:p>
        </w:tc>
        <w:tc>
          <w:tcPr>
            <w:tcW w:w="2271" w:type="dxa"/>
            <w:gridSpan w:val="5"/>
            <w:shd w:val="clear" w:color="auto" w:fill="D2EAF1"/>
            <w:vAlign w:val="center"/>
          </w:tcPr>
          <w:p w14:paraId="017669E5" w14:textId="3B7F8FFD"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Danişmandan alınacak geribildirime göre ikinci taslağın düzenlenmesi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36C928C5" w14:textId="385357A6"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1251BFA0"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6BDADB8" w14:textId="1363A38F" w:rsidR="00C400EA" w:rsidRPr="00C400EA" w:rsidRDefault="00C400EA" w:rsidP="00C400EA">
            <w:pPr>
              <w:rPr>
                <w:rFonts w:ascii="Arial" w:hAnsi="Arial" w:cs="Arial"/>
                <w:noProof/>
                <w:sz w:val="22"/>
                <w:szCs w:val="22"/>
                <w:lang w:val="en-US"/>
              </w:rPr>
            </w:pPr>
            <w:r w:rsidRPr="00C400EA">
              <w:rPr>
                <w:rFonts w:ascii="Arial" w:hAnsi="Arial" w:cs="Arial"/>
                <w:sz w:val="22"/>
                <w:szCs w:val="22"/>
              </w:rPr>
              <w:t>İkinci Taslak Teslimi</w:t>
            </w:r>
          </w:p>
        </w:tc>
        <w:tc>
          <w:tcPr>
            <w:tcW w:w="2271" w:type="dxa"/>
            <w:gridSpan w:val="5"/>
            <w:shd w:val="clear" w:color="auto" w:fill="auto"/>
            <w:vAlign w:val="center"/>
          </w:tcPr>
          <w:p w14:paraId="75BE5125" w14:textId="2712D46C"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Çevirinin tamamı ve en az 15 sayfalık "Commentary" bölümünün hazır hale getirilmesi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213BE876" w14:textId="015B6B4E"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3D5181E7"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87BBCEB" w14:textId="6CC8C17E" w:rsidR="00C400EA" w:rsidRPr="00C400EA" w:rsidRDefault="00C400EA" w:rsidP="00C400EA">
            <w:pPr>
              <w:rPr>
                <w:rFonts w:ascii="Arial" w:hAnsi="Arial" w:cs="Arial"/>
                <w:noProof/>
                <w:sz w:val="22"/>
                <w:szCs w:val="22"/>
                <w:lang w:val="en-US"/>
              </w:rPr>
            </w:pPr>
            <w:r w:rsidRPr="00C400EA">
              <w:rPr>
                <w:rFonts w:ascii="Arial" w:hAnsi="Arial" w:cs="Arial"/>
                <w:sz w:val="22"/>
                <w:szCs w:val="22"/>
              </w:rPr>
              <w:t>İnceleme ve Format Düzenlemesi – I</w:t>
            </w:r>
          </w:p>
        </w:tc>
        <w:tc>
          <w:tcPr>
            <w:tcW w:w="2271" w:type="dxa"/>
            <w:gridSpan w:val="5"/>
            <w:vAlign w:val="center"/>
          </w:tcPr>
          <w:p w14:paraId="2E0B48E8" w14:textId="285A1DB5"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APA 7.0 kontrolü, kenar boşlukları vb. Biçimsel düzeltmeler ve PDF formatına dönüştürme.</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01F8B557" w14:textId="25DFE4E9"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50D506D0"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lastRenderedPageBreak/>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7983BCB" w14:textId="0C19492B" w:rsidR="00C400EA" w:rsidRPr="00C400EA" w:rsidRDefault="00C400EA" w:rsidP="00C400EA">
            <w:pPr>
              <w:rPr>
                <w:rFonts w:ascii="Arial" w:hAnsi="Arial" w:cs="Arial"/>
                <w:noProof/>
                <w:sz w:val="22"/>
                <w:szCs w:val="22"/>
                <w:lang w:val="en-US"/>
              </w:rPr>
            </w:pPr>
            <w:r w:rsidRPr="00C400EA">
              <w:rPr>
                <w:rFonts w:ascii="Arial" w:hAnsi="Arial" w:cs="Arial"/>
                <w:noProof/>
                <w:sz w:val="22"/>
                <w:szCs w:val="22"/>
                <w:lang w:val="en-US"/>
              </w:rPr>
              <w:t>Inceleme ve Format Düzenlemesi – II</w:t>
            </w:r>
          </w:p>
        </w:tc>
        <w:tc>
          <w:tcPr>
            <w:tcW w:w="2271" w:type="dxa"/>
            <w:gridSpan w:val="5"/>
            <w:shd w:val="clear" w:color="auto" w:fill="auto"/>
            <w:vAlign w:val="center"/>
          </w:tcPr>
          <w:p w14:paraId="463A8CB9" w14:textId="34853F4F"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APA 7.0 kontrolü, kenar boşlukları vb. Biçimsel düzeltmeler ve PDF formatına dönüştürme.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4F3574F7" w14:textId="0ACB9E2E"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0EE7EC9F"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C6A86DB" w14:textId="0450BE0D" w:rsidR="00C400EA" w:rsidRPr="00C400EA" w:rsidRDefault="00C400EA" w:rsidP="00C400EA">
            <w:pPr>
              <w:rPr>
                <w:rFonts w:ascii="Arial" w:hAnsi="Arial" w:cs="Arial"/>
                <w:noProof/>
                <w:sz w:val="22"/>
                <w:szCs w:val="22"/>
                <w:lang w:val="en-US"/>
              </w:rPr>
            </w:pPr>
            <w:r w:rsidRPr="00C400EA">
              <w:rPr>
                <w:rFonts w:ascii="Arial" w:hAnsi="Arial" w:cs="Arial"/>
                <w:sz w:val="22"/>
                <w:szCs w:val="22"/>
              </w:rPr>
              <w:t>Nihai Kontroller ve PDF Hazırlığı</w:t>
            </w:r>
          </w:p>
        </w:tc>
        <w:tc>
          <w:tcPr>
            <w:tcW w:w="2271" w:type="dxa"/>
            <w:gridSpan w:val="5"/>
            <w:vAlign w:val="center"/>
          </w:tcPr>
          <w:p w14:paraId="5DC441A5" w14:textId="2A45B62A"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Projedeki son biçimsel düzeltmelerin ve son okumanın yapılması, teslime hazır hale getirilmesi</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4D1738B9" w14:textId="3F14D199"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Öğrencinin Ders dışı yapacağı hazırlıklar</w:t>
            </w:r>
          </w:p>
        </w:tc>
      </w:tr>
      <w:tr w:rsidR="00C400EA" w:rsidRPr="00612EA3" w14:paraId="15C5AFEF"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6B5434A8" w:rsidR="00C400EA" w:rsidRPr="00C400EA" w:rsidRDefault="00C400EA" w:rsidP="00C400EA">
            <w:pPr>
              <w:rPr>
                <w:rFonts w:ascii="Arial" w:hAnsi="Arial" w:cs="Arial"/>
                <w:noProof/>
                <w:sz w:val="22"/>
                <w:szCs w:val="22"/>
                <w:lang w:val="en-US"/>
              </w:rPr>
            </w:pPr>
            <w:r w:rsidRPr="00C400EA">
              <w:rPr>
                <w:rFonts w:ascii="Arial" w:hAnsi="Arial" w:cs="Arial"/>
                <w:noProof/>
                <w:sz w:val="22"/>
                <w:szCs w:val="22"/>
                <w:lang w:val="en-US"/>
              </w:rPr>
              <w:t>Final Sınavı</w:t>
            </w:r>
            <w:r>
              <w:rPr>
                <w:rFonts w:ascii="Arial" w:hAnsi="Arial" w:cs="Arial"/>
                <w:noProof/>
                <w:sz w:val="22"/>
                <w:szCs w:val="22"/>
                <w:lang w:val="en-US"/>
              </w:rPr>
              <w:t xml:space="preserve"> (Proje Teslimi)</w:t>
            </w:r>
          </w:p>
        </w:tc>
        <w:tc>
          <w:tcPr>
            <w:tcW w:w="2271" w:type="dxa"/>
            <w:gridSpan w:val="5"/>
            <w:shd w:val="clear" w:color="auto" w:fill="DAE9F7" w:themeFill="text2" w:themeFillTint="1A"/>
            <w:vAlign w:val="center"/>
          </w:tcPr>
          <w:p w14:paraId="607CC73E" w14:textId="4774A743" w:rsidR="00C400EA" w:rsidRPr="00FF18BB" w:rsidRDefault="00FF18BB"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Projenin benzerlik raporunun alınarak nihai teslimi.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6FAEF773"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C400EA" w:rsidRPr="00612EA3" w14:paraId="0E54BDBD"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05DC21E2" w:rsidR="00C400EA" w:rsidRPr="00C400EA" w:rsidRDefault="00C400EA" w:rsidP="00C400EA">
            <w:pPr>
              <w:rPr>
                <w:rFonts w:ascii="Arial" w:hAnsi="Arial" w:cs="Arial"/>
                <w:noProof/>
                <w:sz w:val="22"/>
                <w:szCs w:val="22"/>
                <w:lang w:val="en-US"/>
              </w:rPr>
            </w:pPr>
            <w:r w:rsidRPr="00C400EA">
              <w:rPr>
                <w:rFonts w:ascii="Arial" w:hAnsi="Arial" w:cs="Arial"/>
                <w:noProof/>
                <w:sz w:val="22"/>
                <w:szCs w:val="22"/>
                <w:lang w:val="en-US"/>
              </w:rPr>
              <w:t>Final Sınavı</w:t>
            </w:r>
            <w:r>
              <w:rPr>
                <w:rFonts w:ascii="Arial" w:hAnsi="Arial" w:cs="Arial"/>
                <w:noProof/>
                <w:sz w:val="22"/>
                <w:szCs w:val="22"/>
                <w:lang w:val="en-US"/>
              </w:rPr>
              <w:t xml:space="preserve"> (Proje Teslimi)</w:t>
            </w:r>
          </w:p>
        </w:tc>
        <w:tc>
          <w:tcPr>
            <w:tcW w:w="2271" w:type="dxa"/>
            <w:gridSpan w:val="5"/>
            <w:shd w:val="clear" w:color="auto" w:fill="FFFFFF" w:themeFill="background1"/>
            <w:vAlign w:val="center"/>
          </w:tcPr>
          <w:p w14:paraId="37CF168A" w14:textId="6BBDF8F1" w:rsidR="00C400EA" w:rsidRPr="00FF18BB" w:rsidRDefault="00FF18BB"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Projenin Benzerlik Raporunun alınarak nihai teslimi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2657E5AC"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C400EA" w:rsidRPr="00612EA3"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Ders İçin Kaynaklar</w:t>
            </w:r>
          </w:p>
        </w:tc>
      </w:tr>
      <w:tr w:rsidR="00C400EA" w:rsidRPr="00612EA3"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400EA" w:rsidRPr="00612EA3" w:rsidRDefault="00C400EA" w:rsidP="00C400EA">
            <w:pPr>
              <w:rPr>
                <w:rFonts w:ascii="Arial" w:hAnsi="Arial" w:cs="Arial"/>
                <w:bCs w:val="0"/>
                <w:noProof/>
                <w:sz w:val="22"/>
                <w:szCs w:val="22"/>
                <w:lang w:val="en-US"/>
              </w:rPr>
            </w:pPr>
            <w:r w:rsidRPr="00612EA3">
              <w:rPr>
                <w:rFonts w:ascii="Arial" w:hAnsi="Arial" w:cs="Arial"/>
                <w:bCs w:val="0"/>
                <w:noProof/>
                <w:sz w:val="22"/>
                <w:szCs w:val="22"/>
                <w:lang w:val="en-US"/>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196E171F" w:rsidR="00C400EA" w:rsidRPr="00612EA3" w:rsidRDefault="00AE1D0A" w:rsidP="00C400EA">
            <w:pPr>
              <w:rPr>
                <w:rFonts w:ascii="Arial" w:hAnsi="Arial" w:cs="Arial"/>
                <w:b w:val="0"/>
                <w:bCs w:val="0"/>
                <w:noProof/>
                <w:sz w:val="22"/>
                <w:szCs w:val="22"/>
                <w:lang w:val="en-US"/>
              </w:rPr>
            </w:pPr>
            <w:r>
              <w:rPr>
                <w:rFonts w:ascii="Arial" w:hAnsi="Arial" w:cs="Arial"/>
                <w:b w:val="0"/>
                <w:bCs w:val="0"/>
                <w:noProof/>
                <w:sz w:val="22"/>
                <w:szCs w:val="22"/>
                <w:lang w:val="en-US"/>
              </w:rPr>
              <w:t>-</w:t>
            </w:r>
          </w:p>
        </w:tc>
      </w:tr>
      <w:tr w:rsidR="00C400EA" w:rsidRPr="00612EA3"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400EA" w:rsidRPr="00612EA3" w:rsidRDefault="00C400EA" w:rsidP="00C400EA">
            <w:pPr>
              <w:tabs>
                <w:tab w:val="right" w:pos="3241"/>
              </w:tabs>
              <w:rPr>
                <w:rFonts w:ascii="Arial" w:hAnsi="Arial" w:cs="Arial"/>
                <w:bCs w:val="0"/>
                <w:noProof/>
                <w:sz w:val="22"/>
                <w:szCs w:val="22"/>
                <w:lang w:val="en-US"/>
              </w:rPr>
            </w:pPr>
            <w:r w:rsidRPr="00612EA3">
              <w:rPr>
                <w:rFonts w:ascii="Arial" w:hAnsi="Arial" w:cs="Arial"/>
                <w:bCs w:val="0"/>
                <w:noProof/>
                <w:sz w:val="22"/>
                <w:szCs w:val="22"/>
                <w:lang w:val="en-US"/>
              </w:rPr>
              <w:t>Önerilen Kaynaklar:</w:t>
            </w:r>
            <w:r w:rsidRPr="00612EA3">
              <w:rPr>
                <w:rFonts w:ascii="Arial" w:hAnsi="Arial" w:cs="Arial"/>
                <w:bCs w:val="0"/>
                <w:noProof/>
                <w:sz w:val="22"/>
                <w:szCs w:val="22"/>
                <w:lang w:val="en-US"/>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CC7FD8" w:rsidR="00C400EA" w:rsidRPr="00612EA3" w:rsidRDefault="00AE1D0A" w:rsidP="00C400EA">
            <w:pPr>
              <w:rPr>
                <w:rFonts w:ascii="Arial" w:hAnsi="Arial" w:cs="Arial"/>
                <w:b w:val="0"/>
                <w:bCs w:val="0"/>
                <w:noProof/>
                <w:sz w:val="22"/>
                <w:szCs w:val="22"/>
                <w:lang w:val="en-US"/>
              </w:rPr>
            </w:pPr>
            <w:r>
              <w:rPr>
                <w:rFonts w:ascii="Arial" w:hAnsi="Arial" w:cs="Arial"/>
                <w:b w:val="0"/>
                <w:bCs w:val="0"/>
                <w:noProof/>
                <w:sz w:val="22"/>
                <w:szCs w:val="22"/>
                <w:lang w:val="en-US"/>
              </w:rPr>
              <w:t xml:space="preserve">Araştırma konusuna yönelik seçilecek Çeviribilim ve çeviribilimin çeşitli alanlarına yönelik kaynaklar </w:t>
            </w:r>
          </w:p>
        </w:tc>
      </w:tr>
      <w:tr w:rsidR="00C400EA" w:rsidRPr="00612EA3"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Dersin Ölçme ve Değerlendirmesi</w:t>
            </w:r>
          </w:p>
        </w:tc>
      </w:tr>
      <w:tr w:rsidR="00C400EA" w:rsidRPr="00612EA3"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400EA" w:rsidRPr="00612EA3" w:rsidRDefault="00C400EA" w:rsidP="00C400EA">
            <w:pPr>
              <w:jc w:val="center"/>
              <w:rPr>
                <w:rFonts w:ascii="Arial" w:hAnsi="Arial" w:cs="Arial"/>
                <w:b/>
                <w:noProof/>
                <w:sz w:val="22"/>
                <w:szCs w:val="22"/>
                <w:lang w:val="en-US"/>
              </w:rPr>
            </w:pPr>
            <w:r w:rsidRPr="00612EA3">
              <w:rPr>
                <w:rFonts w:ascii="Arial" w:hAnsi="Arial" w:cs="Arial"/>
                <w:b/>
                <w:noProof/>
                <w:sz w:val="22"/>
                <w:szCs w:val="22"/>
                <w:lang w:val="en-US"/>
              </w:rPr>
              <w:t>Sayı</w:t>
            </w:r>
          </w:p>
        </w:tc>
        <w:tc>
          <w:tcPr>
            <w:tcW w:w="1109" w:type="dxa"/>
            <w:gridSpan w:val="3"/>
            <w:shd w:val="clear" w:color="auto" w:fill="DAE9F7" w:themeFill="text2" w:themeFillTint="1A"/>
            <w:vAlign w:val="center"/>
          </w:tcPr>
          <w:p w14:paraId="473CF504" w14:textId="77777777" w:rsidR="00C400EA" w:rsidRPr="00612EA3" w:rsidRDefault="00C400EA" w:rsidP="00C400EA">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Notlar</w:t>
            </w:r>
          </w:p>
        </w:tc>
      </w:tr>
      <w:tr w:rsidR="00C400EA" w:rsidRPr="00612EA3"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2266568" w:rsidR="00C400EA" w:rsidRPr="00612EA3" w:rsidRDefault="00AE1D0A" w:rsidP="00C400EA">
            <w:pPr>
              <w:rPr>
                <w:rFonts w:ascii="Arial" w:hAnsi="Arial" w:cs="Arial"/>
                <w:b w:val="0"/>
                <w:noProof/>
                <w:sz w:val="22"/>
                <w:szCs w:val="22"/>
                <w:lang w:val="en-US"/>
              </w:rPr>
            </w:pPr>
            <w:r>
              <w:rPr>
                <w:rFonts w:ascii="Arial" w:hAnsi="Arial" w:cs="Arial"/>
                <w:b w:val="0"/>
                <w:noProof/>
                <w:sz w:val="22"/>
                <w:szCs w:val="22"/>
                <w:lang w:val="en-US"/>
              </w:rPr>
              <w:t>Ara Sınav (1. Taslakın Teslimi)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E69807B" w:rsidR="00C400EA" w:rsidRPr="00612EA3" w:rsidRDefault="00C400EA" w:rsidP="00C400EA">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FFFFFF" w:themeFill="background1"/>
            <w:vAlign w:val="center"/>
          </w:tcPr>
          <w:p w14:paraId="11AF3B95" w14:textId="48DE5645" w:rsidR="00C400EA" w:rsidRPr="00612EA3" w:rsidRDefault="00C400EA" w:rsidP="00C400EA">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%2</w:t>
            </w:r>
            <w:r w:rsidR="00AE1D0A">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C400EA" w:rsidRPr="00612EA3" w:rsidRDefault="00C400EA" w:rsidP="00C400EA">
            <w:pPr>
              <w:rPr>
                <w:rFonts w:ascii="Arial" w:hAnsi="Arial" w:cs="Arial"/>
                <w:b w:val="0"/>
                <w:noProof/>
                <w:sz w:val="22"/>
                <w:szCs w:val="22"/>
                <w:lang w:val="en-US"/>
              </w:rPr>
            </w:pPr>
          </w:p>
        </w:tc>
      </w:tr>
      <w:tr w:rsidR="00C400EA" w:rsidRPr="00612EA3"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6B7EC3E0" w:rsidR="00C400EA" w:rsidRPr="00612EA3" w:rsidRDefault="00C400EA" w:rsidP="00C400EA">
            <w:pPr>
              <w:rPr>
                <w:rFonts w:ascii="Arial" w:hAnsi="Arial" w:cs="Arial"/>
                <w:b w:val="0"/>
                <w:noProof/>
                <w:sz w:val="22"/>
                <w:szCs w:val="22"/>
                <w:lang w:val="en-US"/>
              </w:rPr>
            </w:pPr>
            <w:r w:rsidRPr="00612EA3">
              <w:rPr>
                <w:rFonts w:ascii="Arial" w:hAnsi="Arial" w:cs="Arial"/>
                <w:b w:val="0"/>
                <w:noProof/>
                <w:sz w:val="22"/>
                <w:szCs w:val="22"/>
                <w:lang w:val="en-US"/>
              </w:rPr>
              <w:t>Proje</w:t>
            </w:r>
            <w:r w:rsidR="00AE1D0A">
              <w:rPr>
                <w:rFonts w:ascii="Arial" w:hAnsi="Arial" w:cs="Arial"/>
                <w:b w:val="0"/>
                <w:noProof/>
                <w:sz w:val="22"/>
                <w:szCs w:val="22"/>
                <w:lang w:val="en-US"/>
              </w:rPr>
              <w:t xml:space="preserve"> (2. Taslakın Teslimi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C4AB976" w:rsidR="00C400EA" w:rsidRPr="00612EA3" w:rsidRDefault="00C400EA" w:rsidP="00C400EA">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DAE9F7" w:themeFill="text2" w:themeFillTint="1A"/>
            <w:vAlign w:val="center"/>
          </w:tcPr>
          <w:p w14:paraId="096895BB" w14:textId="6913943A" w:rsidR="00C400EA" w:rsidRPr="00612EA3" w:rsidRDefault="00C400EA" w:rsidP="00C400EA">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w:t>
            </w:r>
            <w:r w:rsidR="00AE1D0A">
              <w:rPr>
                <w:rFonts w:ascii="Arial" w:hAnsi="Arial" w:cs="Arial"/>
                <w:bCs/>
                <w:noProof/>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400EA" w:rsidRPr="00612EA3" w:rsidRDefault="00C400EA" w:rsidP="00C400EA">
            <w:pPr>
              <w:rPr>
                <w:rFonts w:ascii="Arial" w:hAnsi="Arial" w:cs="Arial"/>
                <w:b w:val="0"/>
                <w:noProof/>
                <w:sz w:val="22"/>
                <w:szCs w:val="22"/>
                <w:lang w:val="en-US"/>
              </w:rPr>
            </w:pPr>
          </w:p>
        </w:tc>
      </w:tr>
      <w:tr w:rsidR="00C400EA" w:rsidRPr="00612EA3"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3B7231E1" w:rsidR="00C400EA" w:rsidRPr="00612EA3" w:rsidRDefault="00AE1D0A" w:rsidP="00C400EA">
            <w:pPr>
              <w:rPr>
                <w:rFonts w:ascii="Arial" w:hAnsi="Arial" w:cs="Arial"/>
                <w:b w:val="0"/>
                <w:noProof/>
                <w:sz w:val="22"/>
                <w:szCs w:val="22"/>
                <w:lang w:val="en-US"/>
              </w:rPr>
            </w:pPr>
            <w:r>
              <w:rPr>
                <w:rFonts w:ascii="Arial" w:hAnsi="Arial" w:cs="Arial"/>
                <w:b w:val="0"/>
                <w:noProof/>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AFE2DED" w:rsidR="00C400EA" w:rsidRPr="00612EA3" w:rsidRDefault="00C400EA" w:rsidP="00C400EA">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FFFFFF" w:themeFill="background1"/>
            <w:vAlign w:val="center"/>
          </w:tcPr>
          <w:p w14:paraId="7EA8C672" w14:textId="0760A6E1" w:rsidR="00C400EA" w:rsidRPr="00612EA3" w:rsidRDefault="00C400EA" w:rsidP="00C400EA">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w:t>
            </w:r>
            <w:r w:rsidR="00AE1D0A">
              <w:rPr>
                <w:rFonts w:ascii="Arial" w:hAnsi="Arial" w:cs="Arial"/>
                <w:bCs/>
                <w:noProof/>
                <w:sz w:val="22"/>
                <w:szCs w:val="22"/>
                <w:lang w:val="en-US"/>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400EA" w:rsidRPr="00612EA3" w:rsidRDefault="00C400EA" w:rsidP="00C400EA">
            <w:pPr>
              <w:rPr>
                <w:rFonts w:ascii="Arial" w:hAnsi="Arial" w:cs="Arial"/>
                <w:b w:val="0"/>
                <w:noProof/>
                <w:sz w:val="22"/>
                <w:szCs w:val="22"/>
                <w:lang w:val="en-US"/>
              </w:rPr>
            </w:pPr>
          </w:p>
        </w:tc>
      </w:tr>
      <w:tr w:rsidR="00C400EA" w:rsidRPr="00612EA3"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AKTS Tablosu</w:t>
            </w:r>
          </w:p>
        </w:tc>
      </w:tr>
      <w:tr w:rsidR="00C400EA" w:rsidRPr="00612EA3"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400EA" w:rsidRPr="00612EA3" w:rsidRDefault="00C400EA" w:rsidP="00C400EA">
            <w:pPr>
              <w:jc w:val="center"/>
              <w:rPr>
                <w:rFonts w:ascii="Arial" w:hAnsi="Arial" w:cs="Arial"/>
                <w:b/>
                <w:noProof/>
                <w:sz w:val="22"/>
                <w:szCs w:val="22"/>
                <w:lang w:val="en-US"/>
              </w:rPr>
            </w:pPr>
            <w:r w:rsidRPr="00612EA3">
              <w:rPr>
                <w:rFonts w:ascii="Arial" w:hAnsi="Arial" w:cs="Arial"/>
                <w:b/>
                <w:noProof/>
                <w:sz w:val="22"/>
                <w:szCs w:val="22"/>
                <w:lang w:val="en-US"/>
              </w:rPr>
              <w:t>Sayı</w:t>
            </w:r>
          </w:p>
        </w:tc>
        <w:tc>
          <w:tcPr>
            <w:tcW w:w="3004" w:type="dxa"/>
            <w:gridSpan w:val="6"/>
            <w:shd w:val="clear" w:color="auto" w:fill="DAE9F7" w:themeFill="text2" w:themeFillTint="1A"/>
            <w:vAlign w:val="center"/>
          </w:tcPr>
          <w:p w14:paraId="129D2BE7" w14:textId="77777777" w:rsidR="00C400EA" w:rsidRPr="00612EA3" w:rsidRDefault="00C400EA" w:rsidP="00C400EA">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Toplam</w:t>
            </w:r>
          </w:p>
        </w:tc>
      </w:tr>
      <w:tr w:rsidR="00EA4B5E" w:rsidRPr="00612EA3" w14:paraId="7CF7705B" w14:textId="77777777" w:rsidTr="006546A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6F56161B" w14:textId="6BDBF8D7" w:rsidR="00EA4B5E" w:rsidRPr="00EA4B5E" w:rsidRDefault="00EA4B5E" w:rsidP="00EA4B5E">
            <w:pPr>
              <w:rPr>
                <w:rFonts w:ascii="Arial" w:hAnsi="Arial" w:cs="Arial"/>
                <w:b w:val="0"/>
                <w:noProof/>
                <w:sz w:val="22"/>
                <w:szCs w:val="22"/>
                <w:lang w:val="en-US"/>
              </w:rPr>
            </w:pPr>
            <w:r w:rsidRPr="00EA4B5E">
              <w:rPr>
                <w:rFonts w:ascii="Arial" w:hAnsi="Arial" w:cs="Arial"/>
                <w:sz w:val="22"/>
                <w:szCs w:val="22"/>
              </w:rPr>
              <w:t>Haftalık Ders Saati / Danışman Görüşmeleri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70E62DFD"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14</w:t>
            </w:r>
          </w:p>
        </w:tc>
        <w:tc>
          <w:tcPr>
            <w:tcW w:w="3004" w:type="dxa"/>
            <w:gridSpan w:val="6"/>
            <w:shd w:val="clear" w:color="auto" w:fill="FFFFFF" w:themeFill="background1"/>
          </w:tcPr>
          <w:p w14:paraId="5AE76651" w14:textId="497F33AD"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2FEE5BED"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28</w:t>
            </w:r>
          </w:p>
        </w:tc>
      </w:tr>
      <w:tr w:rsidR="00EA4B5E" w:rsidRPr="00612EA3" w14:paraId="027A0400" w14:textId="77777777" w:rsidTr="006546A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3B9E5DE7" w14:textId="66495209" w:rsidR="00EA4B5E" w:rsidRPr="00EA4B5E" w:rsidRDefault="00EA4B5E" w:rsidP="00EA4B5E">
            <w:pPr>
              <w:rPr>
                <w:rFonts w:ascii="Arial" w:hAnsi="Arial" w:cs="Arial"/>
                <w:b w:val="0"/>
                <w:noProof/>
                <w:sz w:val="22"/>
                <w:szCs w:val="22"/>
                <w:lang w:val="en-US"/>
              </w:rPr>
            </w:pPr>
            <w:r w:rsidRPr="00EA4B5E">
              <w:rPr>
                <w:rFonts w:ascii="Arial" w:hAnsi="Arial" w:cs="Arial"/>
                <w:sz w:val="22"/>
                <w:szCs w:val="22"/>
              </w:rPr>
              <w:t>Kaynak Metin Seçimi ve Paralel Metin Taraması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25DD134A"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DAE9F7" w:themeFill="text2" w:themeFillTint="1A"/>
          </w:tcPr>
          <w:p w14:paraId="21AAFFD4" w14:textId="2D39C691"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1C83637F"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12</w:t>
            </w:r>
          </w:p>
        </w:tc>
      </w:tr>
      <w:tr w:rsidR="00EA4B5E" w:rsidRPr="00612EA3" w14:paraId="77B71221" w14:textId="77777777" w:rsidTr="006546A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1DF8321E" w14:textId="778CC92A" w:rsidR="00EA4B5E" w:rsidRPr="00EA4B5E" w:rsidRDefault="00EA4B5E" w:rsidP="00EA4B5E">
            <w:pPr>
              <w:tabs>
                <w:tab w:val="center" w:pos="1984"/>
              </w:tabs>
              <w:rPr>
                <w:rFonts w:ascii="Arial" w:hAnsi="Arial" w:cs="Arial"/>
                <w:b w:val="0"/>
                <w:noProof/>
                <w:sz w:val="22"/>
                <w:szCs w:val="22"/>
                <w:lang w:val="en-US"/>
              </w:rPr>
            </w:pPr>
            <w:r w:rsidRPr="00EA4B5E">
              <w:rPr>
                <w:rFonts w:ascii="Arial" w:hAnsi="Arial" w:cs="Arial"/>
                <w:sz w:val="22"/>
                <w:szCs w:val="22"/>
              </w:rPr>
              <w:t>Terminoloji Çalışması ve Sözlük Oluşturma</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6F0E3BC7"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13E57125" w14:textId="10183450"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0B9B8DA6"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15</w:t>
            </w:r>
          </w:p>
        </w:tc>
      </w:tr>
      <w:tr w:rsidR="00EA4B5E" w:rsidRPr="00612EA3" w14:paraId="0A7C265A" w14:textId="77777777" w:rsidTr="006546A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453F63EA" w14:textId="6995CFB3" w:rsidR="00EA4B5E" w:rsidRPr="00EA4B5E" w:rsidRDefault="00EA4B5E" w:rsidP="00EA4B5E">
            <w:pPr>
              <w:tabs>
                <w:tab w:val="center" w:pos="1984"/>
              </w:tabs>
              <w:rPr>
                <w:rFonts w:ascii="Arial" w:hAnsi="Arial" w:cs="Arial"/>
                <w:b w:val="0"/>
                <w:noProof/>
                <w:sz w:val="22"/>
                <w:szCs w:val="22"/>
                <w:lang w:val="en-US"/>
              </w:rPr>
            </w:pPr>
            <w:r w:rsidRPr="00EA4B5E">
              <w:rPr>
                <w:rFonts w:ascii="Arial" w:hAnsi="Arial" w:cs="Arial"/>
                <w:sz w:val="22"/>
                <w:szCs w:val="22"/>
              </w:rPr>
              <w:t>Birinci Taslak Hazırlığı (İlk 4.000 Kelime)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334E0149"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DAE9F7" w:themeFill="text2" w:themeFillTint="1A"/>
          </w:tcPr>
          <w:p w14:paraId="1FD117A5" w14:textId="52941FA4"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178EB36B"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30</w:t>
            </w:r>
          </w:p>
        </w:tc>
      </w:tr>
      <w:tr w:rsidR="00EA4B5E" w:rsidRPr="00612EA3" w14:paraId="49E42C5E" w14:textId="77777777" w:rsidTr="006546A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57D8140D" w14:textId="5885C55E" w:rsidR="00EA4B5E" w:rsidRPr="00EA4B5E" w:rsidRDefault="00EA4B5E" w:rsidP="00EA4B5E">
            <w:pPr>
              <w:tabs>
                <w:tab w:val="center" w:pos="1984"/>
              </w:tabs>
              <w:rPr>
                <w:rFonts w:ascii="Arial" w:hAnsi="Arial" w:cs="Arial"/>
                <w:b w:val="0"/>
                <w:noProof/>
                <w:sz w:val="22"/>
                <w:szCs w:val="22"/>
                <w:lang w:val="en-US"/>
              </w:rPr>
            </w:pPr>
            <w:r w:rsidRPr="00EA4B5E">
              <w:rPr>
                <w:rFonts w:ascii="Arial" w:hAnsi="Arial" w:cs="Arial"/>
                <w:sz w:val="22"/>
                <w:szCs w:val="22"/>
              </w:rPr>
              <w:t>İkinci Taslak ve Çeviri Tamamlama</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1EF19B84"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0C36617F" w14:textId="35E7CDCD"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18CF09D1"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25</w:t>
            </w:r>
          </w:p>
        </w:tc>
      </w:tr>
      <w:tr w:rsidR="00EA4B5E" w:rsidRPr="00612EA3" w14:paraId="1118CB0F" w14:textId="77777777" w:rsidTr="006546A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tcPr>
          <w:p w14:paraId="5186E46B" w14:textId="59B85052" w:rsidR="00EA4B5E" w:rsidRPr="00EA4B5E" w:rsidRDefault="00EA4B5E" w:rsidP="00EA4B5E">
            <w:pPr>
              <w:rPr>
                <w:rFonts w:ascii="Arial" w:hAnsi="Arial" w:cs="Arial"/>
                <w:b w:val="0"/>
                <w:noProof/>
                <w:sz w:val="22"/>
                <w:szCs w:val="22"/>
                <w:lang w:val="en-US"/>
              </w:rPr>
            </w:pPr>
            <w:proofErr w:type="spellStart"/>
            <w:r w:rsidRPr="00EA4B5E">
              <w:rPr>
                <w:rFonts w:ascii="Arial" w:hAnsi="Arial" w:cs="Arial"/>
                <w:sz w:val="22"/>
                <w:szCs w:val="22"/>
              </w:rPr>
              <w:t>Commentary</w:t>
            </w:r>
            <w:proofErr w:type="spellEnd"/>
            <w:r w:rsidRPr="00EA4B5E">
              <w:rPr>
                <w:rFonts w:ascii="Arial" w:hAnsi="Arial" w:cs="Arial"/>
                <w:sz w:val="22"/>
                <w:szCs w:val="22"/>
              </w:rPr>
              <w:t xml:space="preserve"> (Yorum) Bölümü Yazımı (Min. 15 Sayfa)</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0EEE38E0"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DAE9F7" w:themeFill="text2" w:themeFillTint="1A"/>
          </w:tcPr>
          <w:p w14:paraId="75F8D88F" w14:textId="6408B01B"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3C58E7A2"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25</w:t>
            </w:r>
          </w:p>
        </w:tc>
      </w:tr>
      <w:tr w:rsidR="00EA4B5E" w:rsidRPr="00612EA3" w14:paraId="20B1C7FE" w14:textId="77777777" w:rsidTr="006546A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7F32B48B" w14:textId="39BAF3F0" w:rsidR="00EA4B5E" w:rsidRPr="00EA4B5E" w:rsidRDefault="00EA4B5E" w:rsidP="00EA4B5E">
            <w:pPr>
              <w:rPr>
                <w:rFonts w:ascii="Arial" w:hAnsi="Arial" w:cs="Arial"/>
                <w:b w:val="0"/>
                <w:noProof/>
                <w:sz w:val="22"/>
                <w:szCs w:val="22"/>
                <w:lang w:val="en-US"/>
              </w:rPr>
            </w:pPr>
            <w:r w:rsidRPr="00EA4B5E">
              <w:rPr>
                <w:rFonts w:ascii="Arial" w:hAnsi="Arial" w:cs="Arial"/>
                <w:sz w:val="22"/>
                <w:szCs w:val="22"/>
              </w:rPr>
              <w:t>Giriş ve Sonuç Bölümlerinin Yazımı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542D1FF8"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1671B335" w14:textId="62304881"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715A6DC7"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10</w:t>
            </w:r>
          </w:p>
        </w:tc>
      </w:tr>
      <w:tr w:rsidR="00EA4B5E" w:rsidRPr="00612EA3" w14:paraId="3E242124" w14:textId="77777777" w:rsidTr="006546A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tcPr>
          <w:p w14:paraId="44857D4F" w14:textId="3532613B" w:rsidR="00EA4B5E" w:rsidRPr="00EA4B5E" w:rsidRDefault="00EA4B5E" w:rsidP="00EA4B5E">
            <w:pPr>
              <w:rPr>
                <w:rFonts w:ascii="Arial" w:hAnsi="Arial" w:cs="Arial"/>
                <w:noProof/>
                <w:sz w:val="22"/>
                <w:szCs w:val="22"/>
                <w:lang w:val="en-US"/>
              </w:rPr>
            </w:pPr>
            <w:r w:rsidRPr="00EA4B5E">
              <w:rPr>
                <w:rFonts w:ascii="Arial" w:hAnsi="Arial" w:cs="Arial"/>
                <w:sz w:val="22"/>
                <w:szCs w:val="22"/>
              </w:rPr>
              <w:t>Format Düzenleme, Kaynakça ve PDF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0250FDF" w14:textId="68C8EAAD"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38DEC57D" w14:textId="7EDFCB4E"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554B2054" w14:textId="6A877515" w:rsidR="00EA4B5E" w:rsidRPr="00EA4B5E" w:rsidRDefault="00EA4B5E" w:rsidP="00EA4B5E">
            <w:pPr>
              <w:jc w:val="center"/>
              <w:rPr>
                <w:rFonts w:ascii="Arial" w:hAnsi="Arial" w:cs="Arial"/>
                <w:noProof/>
                <w:sz w:val="22"/>
                <w:szCs w:val="22"/>
                <w:lang w:val="en-US"/>
              </w:rPr>
            </w:pPr>
            <w:r w:rsidRPr="00EA4B5E">
              <w:rPr>
                <w:rFonts w:ascii="Arial" w:hAnsi="Arial" w:cs="Arial"/>
                <w:sz w:val="22"/>
                <w:szCs w:val="22"/>
              </w:rPr>
              <w:t>5</w:t>
            </w:r>
          </w:p>
        </w:tc>
      </w:tr>
      <w:tr w:rsidR="00C400EA" w:rsidRPr="00612EA3"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400EA" w:rsidRPr="00612EA3" w:rsidRDefault="00C400EA" w:rsidP="00C400EA">
            <w:pPr>
              <w:jc w:val="right"/>
              <w:rPr>
                <w:rFonts w:ascii="Arial" w:hAnsi="Arial" w:cs="Arial"/>
                <w:bCs w:val="0"/>
                <w:noProof/>
                <w:sz w:val="22"/>
                <w:szCs w:val="22"/>
                <w:lang w:val="en-US"/>
              </w:rPr>
            </w:pPr>
            <w:r w:rsidRPr="00612EA3">
              <w:rPr>
                <w:rFonts w:ascii="Arial" w:hAnsi="Arial" w:cs="Arial"/>
                <w:bCs w:val="0"/>
                <w:noProof/>
                <w:sz w:val="22"/>
                <w:szCs w:val="22"/>
                <w:lang w:val="en-US"/>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30C431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w:t>
            </w:r>
            <w:r w:rsidR="00EA4B5E">
              <w:rPr>
                <w:rFonts w:ascii="Arial" w:hAnsi="Arial" w:cs="Arial"/>
                <w:b w:val="0"/>
                <w:bCs w:val="0"/>
                <w:noProof/>
                <w:sz w:val="22"/>
                <w:szCs w:val="22"/>
                <w:lang w:val="en-US"/>
              </w:rPr>
              <w:t>5</w:t>
            </w:r>
            <w:r w:rsidRPr="00612EA3">
              <w:rPr>
                <w:rFonts w:ascii="Arial" w:hAnsi="Arial" w:cs="Arial"/>
                <w:b w:val="0"/>
                <w:bCs w:val="0"/>
                <w:noProof/>
                <w:sz w:val="22"/>
                <w:szCs w:val="22"/>
                <w:lang w:val="en-US"/>
              </w:rPr>
              <w:t>0</w:t>
            </w:r>
          </w:p>
        </w:tc>
      </w:tr>
      <w:tr w:rsidR="00C400EA" w:rsidRPr="00612EA3"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400EA" w:rsidRPr="00612EA3" w:rsidRDefault="00C400EA" w:rsidP="00C400EA">
            <w:pPr>
              <w:jc w:val="right"/>
              <w:rPr>
                <w:rFonts w:ascii="Arial" w:hAnsi="Arial" w:cs="Arial"/>
                <w:bCs w:val="0"/>
                <w:noProof/>
                <w:sz w:val="22"/>
                <w:szCs w:val="22"/>
                <w:lang w:val="en-US"/>
              </w:rPr>
            </w:pPr>
            <w:r w:rsidRPr="00612EA3">
              <w:rPr>
                <w:rFonts w:ascii="Arial" w:hAnsi="Arial" w:cs="Arial"/>
                <w:bCs w:val="0"/>
                <w:noProof/>
                <w:sz w:val="22"/>
                <w:szCs w:val="22"/>
                <w:lang w:val="en-US"/>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2D70230" w:rsidR="00C400EA" w:rsidRPr="00612EA3" w:rsidRDefault="00C400EA" w:rsidP="00C400EA">
            <w:pPr>
              <w:jc w:val="center"/>
              <w:rPr>
                <w:rFonts w:ascii="Arial" w:hAnsi="Arial" w:cs="Arial"/>
                <w:b w:val="0"/>
                <w:noProof/>
                <w:sz w:val="22"/>
                <w:szCs w:val="22"/>
                <w:lang w:val="en-US"/>
              </w:rPr>
            </w:pPr>
            <w:r w:rsidRPr="00612EA3">
              <w:rPr>
                <w:rFonts w:ascii="Arial" w:hAnsi="Arial" w:cs="Arial"/>
                <w:b w:val="0"/>
                <w:noProof/>
                <w:sz w:val="22"/>
                <w:szCs w:val="22"/>
                <w:lang w:val="en-US"/>
              </w:rPr>
              <w:t>1</w:t>
            </w:r>
            <w:r w:rsidR="00EA4B5E">
              <w:rPr>
                <w:rFonts w:ascii="Arial" w:hAnsi="Arial" w:cs="Arial"/>
                <w:b w:val="0"/>
                <w:noProof/>
                <w:sz w:val="22"/>
                <w:szCs w:val="22"/>
                <w:lang w:val="en-US"/>
              </w:rPr>
              <w:t>5</w:t>
            </w:r>
            <w:r w:rsidRPr="00612EA3">
              <w:rPr>
                <w:rFonts w:ascii="Arial" w:hAnsi="Arial" w:cs="Arial"/>
                <w:b w:val="0"/>
                <w:noProof/>
                <w:sz w:val="22"/>
                <w:szCs w:val="22"/>
                <w:lang w:val="en-US"/>
              </w:rPr>
              <w:t>0/30</w:t>
            </w:r>
          </w:p>
        </w:tc>
      </w:tr>
      <w:tr w:rsidR="00C400EA" w:rsidRPr="00612EA3"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400EA" w:rsidRPr="00612EA3" w:rsidRDefault="00C400EA" w:rsidP="00C400EA">
            <w:pPr>
              <w:jc w:val="right"/>
              <w:rPr>
                <w:rFonts w:ascii="Arial" w:hAnsi="Arial" w:cs="Arial"/>
                <w:b w:val="0"/>
                <w:bCs w:val="0"/>
                <w:noProof/>
                <w:sz w:val="22"/>
                <w:szCs w:val="22"/>
                <w:lang w:val="en-US"/>
              </w:rPr>
            </w:pPr>
            <w:r w:rsidRPr="00612EA3">
              <w:rPr>
                <w:rFonts w:ascii="Arial" w:hAnsi="Arial" w:cs="Arial"/>
                <w:bCs w:val="0"/>
                <w:noProof/>
                <w:sz w:val="22"/>
                <w:szCs w:val="22"/>
                <w:lang w:val="en-US"/>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FD90BA4" w:rsidR="00C400EA" w:rsidRPr="00612EA3" w:rsidRDefault="00EA4B5E" w:rsidP="00C400EA">
            <w:pPr>
              <w:jc w:val="center"/>
              <w:rPr>
                <w:rFonts w:ascii="Arial" w:hAnsi="Arial" w:cs="Arial"/>
                <w:b w:val="0"/>
                <w:noProof/>
                <w:sz w:val="22"/>
                <w:szCs w:val="22"/>
                <w:lang w:val="en-US"/>
              </w:rPr>
            </w:pPr>
            <w:r>
              <w:rPr>
                <w:rFonts w:ascii="Arial" w:hAnsi="Arial" w:cs="Arial"/>
                <w:b w:val="0"/>
                <w:noProof/>
                <w:sz w:val="22"/>
                <w:szCs w:val="22"/>
                <w:lang w:val="en-US"/>
              </w:rPr>
              <w:t>5</w:t>
            </w:r>
          </w:p>
        </w:tc>
      </w:tr>
    </w:tbl>
    <w:p w14:paraId="4D11BCC7" w14:textId="3945115E" w:rsidR="003237AD" w:rsidRPr="00612EA3" w:rsidRDefault="003237AD">
      <w:pPr>
        <w:rPr>
          <w:rFonts w:ascii="Arial" w:hAnsi="Arial" w:cs="Arial"/>
          <w:noProof/>
          <w:sz w:val="22"/>
          <w:szCs w:val="22"/>
          <w:lang w:val="en-US"/>
        </w:rPr>
      </w:pPr>
    </w:p>
    <w:p w14:paraId="29B80FCD" w14:textId="77777777" w:rsidR="003237AD" w:rsidRPr="00612EA3" w:rsidRDefault="003237AD">
      <w:pPr>
        <w:rPr>
          <w:rFonts w:ascii="Arial" w:hAnsi="Arial" w:cs="Arial"/>
          <w:noProof/>
          <w:sz w:val="22"/>
          <w:szCs w:val="22"/>
          <w:lang w:val="en-US"/>
        </w:rPr>
      </w:pPr>
      <w:r w:rsidRPr="00612EA3">
        <w:rPr>
          <w:rFonts w:ascii="Arial" w:hAnsi="Arial" w:cs="Arial"/>
          <w:noProof/>
          <w:sz w:val="22"/>
          <w:szCs w:val="22"/>
          <w:lang w:val="en-US"/>
        </w:rPr>
        <w:br w:type="page"/>
      </w:r>
    </w:p>
    <w:tbl>
      <w:tblPr>
        <w:tblStyle w:val="GridTable4-Accent1"/>
        <w:tblW w:w="10857" w:type="dxa"/>
        <w:tblInd w:w="-902" w:type="dxa"/>
        <w:tblLayout w:type="fixed"/>
        <w:tblLook w:val="01E0" w:firstRow="1" w:lastRow="1" w:firstColumn="1" w:lastColumn="1" w:noHBand="0" w:noVBand="0"/>
      </w:tblPr>
      <w:tblGrid>
        <w:gridCol w:w="10857"/>
      </w:tblGrid>
      <w:tr w:rsidR="003237AD" w:rsidRPr="00612EA3" w14:paraId="7DADCB5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612EA3" w:rsidRDefault="003237AD">
            <w:pPr>
              <w:jc w:val="center"/>
              <w:rPr>
                <w:rFonts w:ascii="Arial" w:hAnsi="Arial" w:cs="Arial"/>
                <w:b w:val="0"/>
                <w:noProof/>
                <w:color w:val="000000" w:themeColor="text1"/>
                <w:sz w:val="22"/>
                <w:szCs w:val="22"/>
                <w:lang w:val="en-US"/>
              </w:rPr>
            </w:pPr>
            <w:r w:rsidRPr="00612EA3">
              <w:rPr>
                <w:rFonts w:ascii="Arial" w:hAnsi="Arial" w:cs="Arial"/>
                <w:bCs w:val="0"/>
                <w:noProof/>
                <w:color w:val="000000" w:themeColor="text1"/>
                <w:sz w:val="22"/>
                <w:szCs w:val="22"/>
                <w:lang w:val="en-US"/>
              </w:rPr>
              <w:lastRenderedPageBreak/>
              <w:t>Geçmiş Dönem Başarıları</w:t>
            </w:r>
          </w:p>
        </w:tc>
      </w:tr>
    </w:tbl>
    <w:p w14:paraId="5269A0A7" w14:textId="77777777" w:rsidR="003A4CE2" w:rsidRPr="00612EA3" w:rsidRDefault="003A4CE2">
      <w:pPr>
        <w:rPr>
          <w:rFonts w:ascii="Arial" w:hAnsi="Arial" w:cs="Arial"/>
          <w:noProof/>
          <w:sz w:val="22"/>
          <w:szCs w:val="22"/>
          <w:lang w:val="en-US"/>
        </w:rPr>
      </w:pPr>
    </w:p>
    <w:sectPr w:rsidR="003A4CE2" w:rsidRPr="00612EA3"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7E77" w14:textId="77777777" w:rsidR="00033BE1" w:rsidRDefault="00033BE1" w:rsidP="0034027E">
      <w:r>
        <w:separator/>
      </w:r>
    </w:p>
  </w:endnote>
  <w:endnote w:type="continuationSeparator" w:id="0">
    <w:p w14:paraId="30E9ED7E" w14:textId="77777777" w:rsidR="00033BE1" w:rsidRDefault="00033BE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491A" w14:textId="77777777" w:rsidR="00033BE1" w:rsidRDefault="00033BE1" w:rsidP="0034027E">
      <w:r>
        <w:separator/>
      </w:r>
    </w:p>
  </w:footnote>
  <w:footnote w:type="continuationSeparator" w:id="0">
    <w:p w14:paraId="7260489C" w14:textId="77777777" w:rsidR="00033BE1" w:rsidRDefault="00033BE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0607E"/>
    <w:rsid w:val="00017704"/>
    <w:rsid w:val="00017753"/>
    <w:rsid w:val="00033BE1"/>
    <w:rsid w:val="00040713"/>
    <w:rsid w:val="00051842"/>
    <w:rsid w:val="00052E53"/>
    <w:rsid w:val="00062FC6"/>
    <w:rsid w:val="00085AD5"/>
    <w:rsid w:val="00090AED"/>
    <w:rsid w:val="000A4453"/>
    <w:rsid w:val="000B4395"/>
    <w:rsid w:val="000D384E"/>
    <w:rsid w:val="000E60E1"/>
    <w:rsid w:val="000F34D6"/>
    <w:rsid w:val="000F6C05"/>
    <w:rsid w:val="00102701"/>
    <w:rsid w:val="00121AD4"/>
    <w:rsid w:val="00125E24"/>
    <w:rsid w:val="001444E7"/>
    <w:rsid w:val="00146F98"/>
    <w:rsid w:val="001639F7"/>
    <w:rsid w:val="0017773A"/>
    <w:rsid w:val="0019361E"/>
    <w:rsid w:val="001A1304"/>
    <w:rsid w:val="001A7816"/>
    <w:rsid w:val="001B0A2E"/>
    <w:rsid w:val="001B5C97"/>
    <w:rsid w:val="001C7F25"/>
    <w:rsid w:val="001D3D43"/>
    <w:rsid w:val="001D4974"/>
    <w:rsid w:val="001E37AE"/>
    <w:rsid w:val="001F6F6B"/>
    <w:rsid w:val="00200197"/>
    <w:rsid w:val="00212A30"/>
    <w:rsid w:val="00222F14"/>
    <w:rsid w:val="00233A78"/>
    <w:rsid w:val="002348A7"/>
    <w:rsid w:val="002540BC"/>
    <w:rsid w:val="00264E5A"/>
    <w:rsid w:val="00267023"/>
    <w:rsid w:val="0027165B"/>
    <w:rsid w:val="002A391C"/>
    <w:rsid w:val="002B4AEF"/>
    <w:rsid w:val="002B7787"/>
    <w:rsid w:val="002C7A88"/>
    <w:rsid w:val="002D29FC"/>
    <w:rsid w:val="002D4ED4"/>
    <w:rsid w:val="002E0104"/>
    <w:rsid w:val="002E660C"/>
    <w:rsid w:val="00306F03"/>
    <w:rsid w:val="0031763C"/>
    <w:rsid w:val="003237AD"/>
    <w:rsid w:val="003311C4"/>
    <w:rsid w:val="00332E3E"/>
    <w:rsid w:val="003360EF"/>
    <w:rsid w:val="0034027E"/>
    <w:rsid w:val="00345DF1"/>
    <w:rsid w:val="003537D4"/>
    <w:rsid w:val="003635E6"/>
    <w:rsid w:val="00366E3B"/>
    <w:rsid w:val="00373163"/>
    <w:rsid w:val="00374B2F"/>
    <w:rsid w:val="003923D0"/>
    <w:rsid w:val="003974CA"/>
    <w:rsid w:val="003A0CE5"/>
    <w:rsid w:val="003A4CE2"/>
    <w:rsid w:val="003B0EDC"/>
    <w:rsid w:val="003C2122"/>
    <w:rsid w:val="003E396C"/>
    <w:rsid w:val="0042441A"/>
    <w:rsid w:val="004347B1"/>
    <w:rsid w:val="00444BF5"/>
    <w:rsid w:val="00466279"/>
    <w:rsid w:val="00471A47"/>
    <w:rsid w:val="00474110"/>
    <w:rsid w:val="00474423"/>
    <w:rsid w:val="00482527"/>
    <w:rsid w:val="004904EB"/>
    <w:rsid w:val="00496407"/>
    <w:rsid w:val="004A19BE"/>
    <w:rsid w:val="004A7E15"/>
    <w:rsid w:val="004E15BB"/>
    <w:rsid w:val="005007E3"/>
    <w:rsid w:val="005215FA"/>
    <w:rsid w:val="005221D8"/>
    <w:rsid w:val="0054597B"/>
    <w:rsid w:val="005546F5"/>
    <w:rsid w:val="005611FD"/>
    <w:rsid w:val="005726A0"/>
    <w:rsid w:val="00580094"/>
    <w:rsid w:val="005920FF"/>
    <w:rsid w:val="005A2B8A"/>
    <w:rsid w:val="005C15A7"/>
    <w:rsid w:val="005F1193"/>
    <w:rsid w:val="005F70D3"/>
    <w:rsid w:val="00600586"/>
    <w:rsid w:val="00601BED"/>
    <w:rsid w:val="00602356"/>
    <w:rsid w:val="00612EA3"/>
    <w:rsid w:val="00612FE4"/>
    <w:rsid w:val="00621099"/>
    <w:rsid w:val="006241B7"/>
    <w:rsid w:val="00635121"/>
    <w:rsid w:val="00636DEF"/>
    <w:rsid w:val="00642ED5"/>
    <w:rsid w:val="00657BC8"/>
    <w:rsid w:val="00681162"/>
    <w:rsid w:val="006A2DEE"/>
    <w:rsid w:val="006A6D82"/>
    <w:rsid w:val="006D6AB2"/>
    <w:rsid w:val="006F6302"/>
    <w:rsid w:val="007062CB"/>
    <w:rsid w:val="00706E2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53FC"/>
    <w:rsid w:val="008D4F25"/>
    <w:rsid w:val="008E3582"/>
    <w:rsid w:val="00905CD0"/>
    <w:rsid w:val="00911FE6"/>
    <w:rsid w:val="00916141"/>
    <w:rsid w:val="009216D3"/>
    <w:rsid w:val="00933B97"/>
    <w:rsid w:val="0095080C"/>
    <w:rsid w:val="00964CAF"/>
    <w:rsid w:val="00973A60"/>
    <w:rsid w:val="00985E0F"/>
    <w:rsid w:val="00997C36"/>
    <w:rsid w:val="009B1778"/>
    <w:rsid w:val="009C5DE7"/>
    <w:rsid w:val="009D02E5"/>
    <w:rsid w:val="009D4A11"/>
    <w:rsid w:val="009E445E"/>
    <w:rsid w:val="00A16A31"/>
    <w:rsid w:val="00A33F69"/>
    <w:rsid w:val="00A3554C"/>
    <w:rsid w:val="00A566C4"/>
    <w:rsid w:val="00A60E6D"/>
    <w:rsid w:val="00A711BC"/>
    <w:rsid w:val="00A7625D"/>
    <w:rsid w:val="00A8032C"/>
    <w:rsid w:val="00A8173B"/>
    <w:rsid w:val="00AE1D0A"/>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0EA"/>
    <w:rsid w:val="00C4036D"/>
    <w:rsid w:val="00C406C9"/>
    <w:rsid w:val="00C568C6"/>
    <w:rsid w:val="00C61F0E"/>
    <w:rsid w:val="00C63047"/>
    <w:rsid w:val="00C63C14"/>
    <w:rsid w:val="00C70ACC"/>
    <w:rsid w:val="00C72C6D"/>
    <w:rsid w:val="00C7388D"/>
    <w:rsid w:val="00C76FE5"/>
    <w:rsid w:val="00C94C62"/>
    <w:rsid w:val="00CA168A"/>
    <w:rsid w:val="00CA4CC6"/>
    <w:rsid w:val="00CA55B4"/>
    <w:rsid w:val="00CB349F"/>
    <w:rsid w:val="00CB4F20"/>
    <w:rsid w:val="00CC1866"/>
    <w:rsid w:val="00CE0683"/>
    <w:rsid w:val="00CE2529"/>
    <w:rsid w:val="00D02BE1"/>
    <w:rsid w:val="00D15B1F"/>
    <w:rsid w:val="00D23789"/>
    <w:rsid w:val="00D24AE5"/>
    <w:rsid w:val="00D2760B"/>
    <w:rsid w:val="00D367B0"/>
    <w:rsid w:val="00D379D7"/>
    <w:rsid w:val="00D41B6B"/>
    <w:rsid w:val="00D51016"/>
    <w:rsid w:val="00D51E50"/>
    <w:rsid w:val="00D7462D"/>
    <w:rsid w:val="00D86D4D"/>
    <w:rsid w:val="00DA3803"/>
    <w:rsid w:val="00DB0AEA"/>
    <w:rsid w:val="00DC07E8"/>
    <w:rsid w:val="00DD0194"/>
    <w:rsid w:val="00E02DF5"/>
    <w:rsid w:val="00E23222"/>
    <w:rsid w:val="00E255A0"/>
    <w:rsid w:val="00E268B9"/>
    <w:rsid w:val="00E53102"/>
    <w:rsid w:val="00E56CBD"/>
    <w:rsid w:val="00E7156E"/>
    <w:rsid w:val="00E77691"/>
    <w:rsid w:val="00E9623B"/>
    <w:rsid w:val="00E971D4"/>
    <w:rsid w:val="00EA2406"/>
    <w:rsid w:val="00EA4B5E"/>
    <w:rsid w:val="00EA6A9B"/>
    <w:rsid w:val="00EB1678"/>
    <w:rsid w:val="00EC693D"/>
    <w:rsid w:val="00ED3D23"/>
    <w:rsid w:val="00ED5384"/>
    <w:rsid w:val="00ED60AD"/>
    <w:rsid w:val="00EF0908"/>
    <w:rsid w:val="00F04A29"/>
    <w:rsid w:val="00F05F4C"/>
    <w:rsid w:val="00F107BF"/>
    <w:rsid w:val="00F2363D"/>
    <w:rsid w:val="00F43268"/>
    <w:rsid w:val="00F44952"/>
    <w:rsid w:val="00F818C3"/>
    <w:rsid w:val="00F91795"/>
    <w:rsid w:val="00F96934"/>
    <w:rsid w:val="00FA2A04"/>
    <w:rsid w:val="00FB3417"/>
    <w:rsid w:val="00FC1CD9"/>
    <w:rsid w:val="00FC6B48"/>
    <w:rsid w:val="00FF1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0CE53A3D-6BD2-4ADA-936C-673FD0B4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styleId="GridTable4-Accent1">
    <w:name w:val="Grid Table 4 Accent 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rcand@cag.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5083</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c:description/>
  <cp:lastModifiedBy>Gürcan DEMİRAĞLARI</cp:lastModifiedBy>
  <cp:revision>3</cp:revision>
  <dcterms:created xsi:type="dcterms:W3CDTF">2026-02-25T07:12:00Z</dcterms:created>
  <dcterms:modified xsi:type="dcterms:W3CDTF">2026-02-25T07:13:00Z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9f9d0ef4-8008-407a-a4e0-4a32de9c1910</vt:lpwstr>
  </property>
</Properties>
</file>