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4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852"/>
        <w:gridCol w:w="388"/>
        <w:gridCol w:w="700"/>
        <w:gridCol w:w="21"/>
        <w:gridCol w:w="136"/>
        <w:gridCol w:w="747"/>
        <w:gridCol w:w="374"/>
        <w:gridCol w:w="954"/>
        <w:gridCol w:w="207"/>
        <w:gridCol w:w="464"/>
        <w:gridCol w:w="10"/>
        <w:gridCol w:w="353"/>
        <w:gridCol w:w="356"/>
        <w:gridCol w:w="187"/>
        <w:gridCol w:w="739"/>
        <w:gridCol w:w="23"/>
        <w:gridCol w:w="800"/>
        <w:gridCol w:w="257"/>
        <w:gridCol w:w="365"/>
        <w:gridCol w:w="368"/>
        <w:gridCol w:w="366"/>
        <w:gridCol w:w="81"/>
        <w:gridCol w:w="83"/>
        <w:gridCol w:w="736"/>
        <w:gridCol w:w="1359"/>
        <w:gridCol w:w="104"/>
      </w:tblGrid>
      <w:tr w:rsidR="006A7607" w:rsidTr="00452AFD">
        <w:trPr>
          <w:trHeight w:val="550"/>
        </w:trPr>
        <w:tc>
          <w:tcPr>
            <w:tcW w:w="11084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:rsidR="006A7607" w:rsidRPr="001F2F30" w:rsidRDefault="006A7607" w:rsidP="008352BD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Üniversitesi</w:t>
            </w:r>
          </w:p>
          <w:p w:rsidR="006A7607" w:rsidRDefault="006A7607" w:rsidP="005275D9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Meslek Yüksek Okulu, </w:t>
            </w:r>
            <w:r w:rsidR="006A6254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Tıbbi Dokümantasyon ve Sekreterlik </w:t>
            </w:r>
            <w:r w:rsidRPr="001F2F30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Programı</w:t>
            </w:r>
          </w:p>
        </w:tc>
      </w:tr>
      <w:tr w:rsidR="006A7607" w:rsidTr="00452AFD">
        <w:tc>
          <w:tcPr>
            <w:tcW w:w="201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52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7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63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6A7607" w:rsidTr="00452AFD">
        <w:tc>
          <w:tcPr>
            <w:tcW w:w="2015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6A7607" w:rsidRPr="00E0652B" w:rsidRDefault="00B6473B" w:rsidP="008352BD">
            <w:pPr>
              <w:rPr>
                <w:bCs/>
              </w:rPr>
            </w:pPr>
            <w:r>
              <w:rPr>
                <w:color w:val="292B2C"/>
                <w:sz w:val="22"/>
                <w:szCs w:val="22"/>
              </w:rPr>
              <w:t>TDS-218</w:t>
            </w:r>
          </w:p>
        </w:tc>
        <w:tc>
          <w:tcPr>
            <w:tcW w:w="4527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B6473B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Mesleki Staj</w:t>
            </w:r>
          </w:p>
        </w:tc>
        <w:tc>
          <w:tcPr>
            <w:tcW w:w="217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E0652B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6A7607">
              <w:rPr>
                <w:rFonts w:ascii="Arial" w:hAnsi="Arial" w:cs="Arial"/>
                <w:sz w:val="20"/>
                <w:szCs w:val="20"/>
              </w:rPr>
              <w:t>-0)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3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E0652B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452AFD">
        <w:tc>
          <w:tcPr>
            <w:tcW w:w="327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7812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6A7607" w:rsidTr="00452AFD">
        <w:tc>
          <w:tcPr>
            <w:tcW w:w="327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35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Eğitim Şekli </w:t>
            </w:r>
          </w:p>
        </w:tc>
        <w:tc>
          <w:tcPr>
            <w:tcW w:w="3719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170192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Yüz Yüze </w:t>
            </w:r>
          </w:p>
        </w:tc>
      </w:tr>
      <w:tr w:rsidR="006A7607" w:rsidTr="00452AFD">
        <w:tc>
          <w:tcPr>
            <w:tcW w:w="3272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7812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Zorunlu</w:t>
            </w:r>
            <w:proofErr w:type="spellEnd"/>
            <w:r w:rsidR="002606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 w:rsidR="00E065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E065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Bahar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6A7607" w:rsidTr="00452AFD">
        <w:tc>
          <w:tcPr>
            <w:tcW w:w="2151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46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280EB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Unvanı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Soyadı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66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  <w:r w:rsidRPr="00C266BC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  <w:r w:rsidR="00280EB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668C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9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C266BC" w:rsidRDefault="00C266BC" w:rsidP="0028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280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  <w:r w:rsidR="00092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7607" w:rsidTr="00452AFD">
        <w:tc>
          <w:tcPr>
            <w:tcW w:w="2151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  <w:r w:rsidR="00092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0922D4" w:rsidRPr="00280EB2" w:rsidRDefault="00280EB2" w:rsidP="008352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>Öğr</w:t>
            </w:r>
            <w:proofErr w:type="spellEnd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>Gör</w:t>
            </w:r>
            <w:proofErr w:type="spellEnd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>Hilal</w:t>
            </w:r>
            <w:proofErr w:type="spellEnd"/>
            <w:r w:rsidRPr="00280EB2">
              <w:rPr>
                <w:rFonts w:ascii="Arial" w:hAnsi="Arial" w:cs="Arial"/>
                <w:sz w:val="20"/>
                <w:szCs w:val="20"/>
                <w:lang w:val="en-US"/>
              </w:rPr>
              <w:t xml:space="preserve"> EKİM</w:t>
            </w:r>
          </w:p>
          <w:p w:rsidR="006A7607" w:rsidRPr="00FC7A24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E0652B" w:rsidP="00835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280EB2" w:rsidRDefault="00280EB2" w:rsidP="00835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0EB2">
              <w:rPr>
                <w:rFonts w:ascii="Arial" w:hAnsi="Arial" w:cs="Arial"/>
                <w:bCs/>
                <w:sz w:val="20"/>
                <w:szCs w:val="20"/>
              </w:rPr>
              <w:t>hilalekim@cag.edu.tr</w:t>
            </w:r>
          </w:p>
        </w:tc>
      </w:tr>
      <w:tr w:rsidR="006A7607" w:rsidTr="00452AFD">
        <w:tc>
          <w:tcPr>
            <w:tcW w:w="2151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Pr="00C334B4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Amacı:                                                                                    </w:t>
            </w:r>
          </w:p>
        </w:tc>
        <w:tc>
          <w:tcPr>
            <w:tcW w:w="8933" w:type="dxa"/>
            <w:gridSpan w:val="21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A7607" w:rsidRPr="00721E69" w:rsidRDefault="00232FB1" w:rsidP="00E0652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232FB1">
              <w:rPr>
                <w:rFonts w:ascii="Arial" w:hAnsi="Arial" w:cs="Arial"/>
                <w:bCs/>
                <w:sz w:val="20"/>
                <w:szCs w:val="20"/>
              </w:rPr>
              <w:t>Bu derste, öğrencilere</w:t>
            </w:r>
            <w:r w:rsidR="00E0652B">
              <w:rPr>
                <w:rFonts w:ascii="Arial" w:hAnsi="Arial" w:cs="Arial"/>
                <w:bCs/>
                <w:sz w:val="20"/>
                <w:szCs w:val="20"/>
              </w:rPr>
              <w:t xml:space="preserve"> iş yaşantısı hakkında bilgi sahibi olması, ekip çalışmasını deneyimleme, s</w:t>
            </w:r>
            <w:r w:rsidR="00B6473B">
              <w:rPr>
                <w:rFonts w:ascii="Arial" w:hAnsi="Arial" w:cs="Arial"/>
                <w:bCs/>
                <w:sz w:val="20"/>
                <w:szCs w:val="20"/>
              </w:rPr>
              <w:t xml:space="preserve">orumluluk duygusunu kazanma ve </w:t>
            </w:r>
            <w:bookmarkStart w:id="0" w:name="_GoBack"/>
            <w:bookmarkEnd w:id="0"/>
            <w:r w:rsidR="00E0652B">
              <w:rPr>
                <w:rFonts w:ascii="Arial" w:hAnsi="Arial" w:cs="Arial"/>
                <w:bCs/>
                <w:sz w:val="20"/>
                <w:szCs w:val="20"/>
              </w:rPr>
              <w:t xml:space="preserve">teoride aldığı dersleri uygulama becerisi kazanmayı hedeflemektedir. </w:t>
            </w:r>
            <w:r w:rsidR="006A62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32FB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6A7607" w:rsidTr="00452AFD">
        <w:tc>
          <w:tcPr>
            <w:tcW w:w="1294" w:type="dxa"/>
            <w:gridSpan w:val="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607" w:rsidRDefault="006A7607" w:rsidP="008352B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700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16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97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6A7607" w:rsidTr="00452AFD">
        <w:tc>
          <w:tcPr>
            <w:tcW w:w="1294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16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6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6A7607" w:rsidTr="00452AFD">
        <w:tc>
          <w:tcPr>
            <w:tcW w:w="1294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E0652B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="00E0652B">
              <w:t>İş çevresindeki uygulamalar ile ilgili deneyim kazanır.</w:t>
            </w:r>
          </w:p>
        </w:tc>
        <w:tc>
          <w:tcPr>
            <w:tcW w:w="163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F15F2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F30C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Pr="00FF30C8" w:rsidRDefault="006F15F2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F30C8" w:rsidRPr="00FF30C8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452AFD">
        <w:tc>
          <w:tcPr>
            <w:tcW w:w="1294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E0652B">
            <w:r>
              <w:rPr>
                <w:sz w:val="22"/>
                <w:szCs w:val="22"/>
              </w:rPr>
              <w:t>2.</w:t>
            </w:r>
            <w:r>
              <w:t xml:space="preserve"> </w:t>
            </w:r>
            <w:r w:rsidR="00E0652B">
              <w:t>İş çevresi ile ilgili bilgi birikimine sahip olur.</w:t>
            </w:r>
          </w:p>
        </w:tc>
        <w:tc>
          <w:tcPr>
            <w:tcW w:w="163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F15F2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6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6F15F2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452AFD">
        <w:tc>
          <w:tcPr>
            <w:tcW w:w="1294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E0652B">
            <w:r>
              <w:rPr>
                <w:sz w:val="22"/>
                <w:szCs w:val="22"/>
              </w:rPr>
              <w:t xml:space="preserve">3. </w:t>
            </w:r>
            <w:r w:rsidR="00E0652B">
              <w:t>Üniversite eğitim sürecindeki deneyimlerini iş yaşantısına aktarır.</w:t>
            </w:r>
            <w:r w:rsidR="004A71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F15F2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F15F2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452AFD">
        <w:tc>
          <w:tcPr>
            <w:tcW w:w="1294" w:type="dxa"/>
            <w:gridSpan w:val="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A7607" w:rsidRDefault="006A7607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A7607" w:rsidRDefault="006A7607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E0652B" w:rsidRDefault="006A7607" w:rsidP="00E0652B"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="00E0652B">
              <w:t>Profesyonel kariyer hedeflerini geliştirmede yardımcı olur.</w:t>
            </w:r>
          </w:p>
        </w:tc>
        <w:tc>
          <w:tcPr>
            <w:tcW w:w="163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F15F2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FF30C8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0652B" w:rsidTr="00452AFD">
        <w:tc>
          <w:tcPr>
            <w:tcW w:w="1294" w:type="dxa"/>
            <w:gridSpan w:val="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E0652B" w:rsidRDefault="00E0652B" w:rsidP="00835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E0652B" w:rsidRDefault="00E0652B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3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E0652B" w:rsidRDefault="006F15F2" w:rsidP="00E0652B">
            <w:r>
              <w:t>5. İş yaşantısındaki meslek uzmanlarının görev ve faaliyetlerini gözlemler.</w:t>
            </w:r>
          </w:p>
        </w:tc>
        <w:tc>
          <w:tcPr>
            <w:tcW w:w="1634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E0652B" w:rsidRDefault="006F15F2" w:rsidP="00835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63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E0652B" w:rsidRDefault="006F15F2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A7607" w:rsidTr="00452AFD">
        <w:tc>
          <w:tcPr>
            <w:tcW w:w="11084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A7607" w:rsidRDefault="00CB3DF4" w:rsidP="006F15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</w:t>
            </w:r>
            <w:r w:rsidR="00A85BBA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İçeriği</w:t>
            </w:r>
            <w:r w:rsidR="006A7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Üniversite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eğitim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sürecindeki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kazaımlarını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iş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yaşamında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uygulayabilmek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için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yararlı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olmaktadır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. </w:t>
            </w:r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Bu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bağlamda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staj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dersini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alarak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öğrenciler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alanları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ile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ilgili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olarak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stajlarını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gerçekleştirmektedir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ve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eğitim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süreci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ve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iş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yaşantısı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arasında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bir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köprü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oluşturmak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amacıyla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tecrübelerini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uygulamaya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aktarma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şansına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erişmektedir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Ayrıca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bu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kazanımları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onların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profesyonel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iş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hayatına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geçtiklerinde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kolaylıkla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 w:rsidRPr="006F15F2">
              <w:rPr>
                <w:bCs/>
                <w:sz w:val="22"/>
                <w:szCs w:val="22"/>
                <w:lang w:val="en-US"/>
              </w:rPr>
              <w:t>sektöre</w:t>
            </w:r>
            <w:proofErr w:type="spellEnd"/>
            <w:r w:rsidR="006F15F2" w:rsidRP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uyum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sağlamalarına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yardımcı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15F2">
              <w:rPr>
                <w:bCs/>
                <w:sz w:val="22"/>
                <w:szCs w:val="22"/>
                <w:lang w:val="en-US"/>
              </w:rPr>
              <w:t>olmaktadır</w:t>
            </w:r>
            <w:proofErr w:type="spellEnd"/>
            <w:r w:rsidR="006F15F2">
              <w:rPr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  <w:tr w:rsidR="006A7607" w:rsidTr="00452AFD">
        <w:tc>
          <w:tcPr>
            <w:tcW w:w="11084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A7607" w:rsidRDefault="00CB3DF4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6F1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ğerlendirme Kriterleri </w:t>
            </w:r>
          </w:p>
        </w:tc>
      </w:tr>
      <w:tr w:rsidR="006A7607" w:rsidTr="00452AFD"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A7607" w:rsidRDefault="006A7607" w:rsidP="00C623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A7607" w:rsidRDefault="006A7607" w:rsidP="00C623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A7607" w:rsidRDefault="006A7607" w:rsidP="00835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5F2" w:rsidTr="00452AFD"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r w:rsidRPr="000B5D53">
              <w:rPr>
                <w:sz w:val="22"/>
                <w:szCs w:val="22"/>
              </w:rPr>
              <w:t>Staj Dosyası</w:t>
            </w: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5F2" w:rsidTr="00452AFD"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F15F2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F15F2" w:rsidRPr="000B5D53" w:rsidRDefault="006F15F2" w:rsidP="006F15F2">
            <w:r w:rsidRPr="000B5D53">
              <w:rPr>
                <w:sz w:val="22"/>
                <w:szCs w:val="22"/>
              </w:rPr>
              <w:t>Sunum</w:t>
            </w: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5F2" w:rsidTr="00452AFD"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F15F2" w:rsidRPr="000B5D53" w:rsidRDefault="006F15F2" w:rsidP="006F15F2">
            <w:pPr>
              <w:tabs>
                <w:tab w:val="left" w:pos="1080"/>
                <w:tab w:val="left" w:pos="1260"/>
              </w:tabs>
            </w:pPr>
            <w:r w:rsidRPr="000B5D53">
              <w:rPr>
                <w:sz w:val="22"/>
                <w:szCs w:val="22"/>
              </w:rPr>
              <w:t>Staj Raporu</w:t>
            </w: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5F2" w:rsidTr="00452AFD"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F15F2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F15F2" w:rsidRPr="000B5D53" w:rsidRDefault="006F15F2" w:rsidP="006F15F2">
            <w:r w:rsidRPr="000B5D53">
              <w:rPr>
                <w:sz w:val="22"/>
                <w:szCs w:val="22"/>
              </w:rPr>
              <w:t>Staj Yapılan Firma Hakkında Genel Bilgi</w:t>
            </w: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5F2" w:rsidTr="00452AFD">
        <w:trPr>
          <w:trHeight w:val="546"/>
        </w:trPr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F15F2" w:rsidRPr="000B5D53" w:rsidRDefault="006F15F2" w:rsidP="006F15F2">
            <w:pPr>
              <w:rPr>
                <w:rFonts w:ascii="Arial" w:hAnsi="Arial" w:cs="Arial"/>
                <w:sz w:val="20"/>
                <w:szCs w:val="20"/>
              </w:rPr>
            </w:pPr>
            <w:r w:rsidRPr="000B5D53">
              <w:rPr>
                <w:sz w:val="22"/>
                <w:szCs w:val="22"/>
              </w:rPr>
              <w:t>Staj sürecinde edinilen bilgi birikimi ve deneyimler</w:t>
            </w: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F15F2" w:rsidRDefault="006F15F2" w:rsidP="006F15F2">
            <w:pPr>
              <w:jc w:val="both"/>
            </w:pPr>
          </w:p>
        </w:tc>
      </w:tr>
      <w:tr w:rsidR="002C42D7" w:rsidTr="00452AFD">
        <w:trPr>
          <w:trHeight w:val="546"/>
        </w:trPr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2C42D7" w:rsidRDefault="002C42D7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2C42D7" w:rsidRPr="002C42D7" w:rsidRDefault="002C42D7" w:rsidP="006F15F2">
            <w:r w:rsidRPr="002C42D7">
              <w:rPr>
                <w:bCs/>
                <w:sz w:val="22"/>
                <w:szCs w:val="22"/>
              </w:rPr>
              <w:t xml:space="preserve">Herhangi bir sorunla karşılaştığında soruna </w:t>
            </w:r>
            <w:proofErr w:type="spellStart"/>
            <w:r w:rsidRPr="002C42D7">
              <w:rPr>
                <w:bCs/>
                <w:sz w:val="22"/>
                <w:szCs w:val="22"/>
              </w:rPr>
              <w:t>anatilik</w:t>
            </w:r>
            <w:proofErr w:type="spellEnd"/>
            <w:r w:rsidRPr="002C42D7">
              <w:rPr>
                <w:bCs/>
                <w:sz w:val="22"/>
                <w:szCs w:val="22"/>
              </w:rPr>
              <w:t xml:space="preserve"> çözüm getirebilme yeteneği</w:t>
            </w: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2C42D7" w:rsidRPr="002C42D7" w:rsidRDefault="002C42D7" w:rsidP="006F15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2C42D7" w:rsidRDefault="002C42D7" w:rsidP="006F15F2">
            <w:pPr>
              <w:jc w:val="both"/>
            </w:pPr>
          </w:p>
        </w:tc>
      </w:tr>
      <w:tr w:rsidR="002C42D7" w:rsidTr="00452AFD">
        <w:trPr>
          <w:trHeight w:val="546"/>
        </w:trPr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2C42D7" w:rsidRDefault="002C42D7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2C42D7" w:rsidRPr="000B5D53" w:rsidRDefault="002C42D7" w:rsidP="006F15F2">
            <w:r w:rsidRPr="000B5D53">
              <w:rPr>
                <w:b/>
                <w:bCs/>
                <w:sz w:val="22"/>
                <w:szCs w:val="22"/>
              </w:rPr>
              <w:t>Genel Değerlendirme</w:t>
            </w: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2C42D7" w:rsidRPr="000B5D53" w:rsidRDefault="002C42D7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2C42D7" w:rsidRDefault="002C42D7" w:rsidP="006F15F2">
            <w:pPr>
              <w:jc w:val="both"/>
            </w:pPr>
          </w:p>
        </w:tc>
      </w:tr>
      <w:tr w:rsidR="002C42D7" w:rsidTr="00452AFD">
        <w:trPr>
          <w:trHeight w:val="546"/>
        </w:trPr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2C42D7" w:rsidRDefault="002C42D7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2C42D7" w:rsidRPr="000B5D53" w:rsidRDefault="002C42D7" w:rsidP="006F15F2">
            <w:pPr>
              <w:rPr>
                <w:b/>
                <w:bCs/>
              </w:rPr>
            </w:pPr>
            <w:r w:rsidRPr="000B5D53">
              <w:rPr>
                <w:b/>
                <w:bCs/>
                <w:sz w:val="22"/>
                <w:szCs w:val="22"/>
              </w:rPr>
              <w:t>Toplam Puan</w:t>
            </w: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2C42D7" w:rsidRPr="000B5D53" w:rsidRDefault="002C42D7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2C42D7" w:rsidRDefault="002C42D7" w:rsidP="006F15F2">
            <w:pPr>
              <w:jc w:val="both"/>
            </w:pPr>
          </w:p>
        </w:tc>
      </w:tr>
      <w:tr w:rsidR="002C42D7" w:rsidTr="00452AFD">
        <w:trPr>
          <w:trHeight w:val="546"/>
        </w:trPr>
        <w:tc>
          <w:tcPr>
            <w:tcW w:w="906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2C42D7" w:rsidRDefault="002C42D7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54" w:type="dxa"/>
            <w:gridSpan w:val="11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2C42D7" w:rsidRPr="000B5D53" w:rsidRDefault="002C42D7" w:rsidP="006F15F2">
            <w:pPr>
              <w:rPr>
                <w:b/>
                <w:bCs/>
              </w:rPr>
            </w:pPr>
            <w:r w:rsidRPr="000B5D53">
              <w:rPr>
                <w:b/>
                <w:bCs/>
                <w:sz w:val="22"/>
                <w:szCs w:val="22"/>
              </w:rPr>
              <w:t>Net Puan</w:t>
            </w:r>
          </w:p>
        </w:tc>
        <w:tc>
          <w:tcPr>
            <w:tcW w:w="2362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2C42D7" w:rsidRPr="000B5D53" w:rsidRDefault="002C42D7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2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2C42D7" w:rsidRDefault="002C42D7" w:rsidP="006F15F2">
            <w:pPr>
              <w:jc w:val="both"/>
            </w:pPr>
          </w:p>
        </w:tc>
      </w:tr>
      <w:tr w:rsidR="006F15F2" w:rsidTr="00452AFD">
        <w:tc>
          <w:tcPr>
            <w:tcW w:w="11084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F15F2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15F2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6F15F2" w:rsidTr="00452AFD">
        <w:tc>
          <w:tcPr>
            <w:tcW w:w="2898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53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8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68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Notlar </w:t>
            </w:r>
          </w:p>
        </w:tc>
      </w:tr>
      <w:tr w:rsidR="006F15F2" w:rsidTr="00452AFD">
        <w:tc>
          <w:tcPr>
            <w:tcW w:w="2898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F15F2" w:rsidRPr="000B5D53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Staj</w:t>
            </w:r>
            <w:proofErr w:type="spellEnd"/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Dosyası</w:t>
            </w:r>
            <w:proofErr w:type="spellEnd"/>
          </w:p>
        </w:tc>
        <w:tc>
          <w:tcPr>
            <w:tcW w:w="153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D53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F15F2" w:rsidRPr="000B5D53" w:rsidRDefault="00452AFD" w:rsidP="006F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15F2" w:rsidRPr="000B5D53">
              <w:rPr>
                <w:rFonts w:ascii="Arial" w:hAnsi="Arial" w:cs="Arial"/>
                <w:sz w:val="20"/>
                <w:szCs w:val="20"/>
              </w:rPr>
              <w:t xml:space="preserve">50% </w:t>
            </w:r>
          </w:p>
        </w:tc>
        <w:tc>
          <w:tcPr>
            <w:tcW w:w="5468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5F2" w:rsidTr="00452AFD">
        <w:tc>
          <w:tcPr>
            <w:tcW w:w="2898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F15F2" w:rsidRPr="000B5D53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Staj</w:t>
            </w:r>
            <w:proofErr w:type="spellEnd"/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Raporu</w:t>
            </w:r>
            <w:proofErr w:type="spellEnd"/>
          </w:p>
        </w:tc>
        <w:tc>
          <w:tcPr>
            <w:tcW w:w="153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D53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F15F2" w:rsidRPr="000B5D53" w:rsidRDefault="00452AFD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F15F2" w:rsidRPr="000B5D5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5468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5F2" w:rsidTr="00452AFD">
        <w:tc>
          <w:tcPr>
            <w:tcW w:w="2898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1535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B5D53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452AFD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F15F2" w:rsidRPr="000B5D5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5468" w:type="dxa"/>
            <w:gridSpan w:val="1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5F2" w:rsidTr="00452AFD">
        <w:trPr>
          <w:trHeight w:val="70"/>
        </w:trPr>
        <w:tc>
          <w:tcPr>
            <w:tcW w:w="11084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6F15F2" w:rsidTr="00452AFD">
        <w:tc>
          <w:tcPr>
            <w:tcW w:w="4226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77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82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9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6F15F2" w:rsidTr="00452AFD">
        <w:tc>
          <w:tcPr>
            <w:tcW w:w="4226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F15F2" w:rsidRPr="000B5D53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1577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5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2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F15F2" w:rsidRPr="000B5D53" w:rsidRDefault="00452AFD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9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F15F2" w:rsidRPr="000B5D53" w:rsidRDefault="00452AFD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</w:tr>
      <w:tr w:rsidR="006F15F2" w:rsidTr="00452AFD">
        <w:tc>
          <w:tcPr>
            <w:tcW w:w="4226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1577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5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82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9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112</w:t>
            </w:r>
          </w:p>
        </w:tc>
      </w:tr>
      <w:tr w:rsidR="006F15F2" w:rsidTr="00452AFD">
        <w:tc>
          <w:tcPr>
            <w:tcW w:w="4226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F15F2" w:rsidRPr="000B5D53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Sunum</w:t>
            </w:r>
          </w:p>
        </w:tc>
        <w:tc>
          <w:tcPr>
            <w:tcW w:w="1577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2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9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F15F2" w:rsidTr="00452AFD">
        <w:tc>
          <w:tcPr>
            <w:tcW w:w="4226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</w:rPr>
              <w:t>Rapor</w:t>
            </w:r>
          </w:p>
        </w:tc>
        <w:tc>
          <w:tcPr>
            <w:tcW w:w="1577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2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D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9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F15F2" w:rsidRPr="000B5D53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D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F15F2" w:rsidTr="00E2685A">
        <w:trPr>
          <w:gridAfter w:val="1"/>
          <w:wAfter w:w="104" w:type="dxa"/>
        </w:trPr>
        <w:tc>
          <w:tcPr>
            <w:tcW w:w="8802" w:type="dxa"/>
            <w:gridSpan w:val="23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6F15F2" w:rsidRDefault="006F15F2" w:rsidP="006F15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6F15F2" w:rsidRDefault="006F15F2" w:rsidP="006F15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6F15F2" w:rsidRDefault="006F15F2" w:rsidP="006F15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F15F2" w:rsidRDefault="006F15F2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52AFD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6F15F2" w:rsidTr="00E2685A">
        <w:trPr>
          <w:gridAfter w:val="1"/>
          <w:wAfter w:w="104" w:type="dxa"/>
        </w:trPr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F15F2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6F15F2" w:rsidRDefault="00452AFD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  <w:r w:rsidR="006F15F2">
              <w:rPr>
                <w:rFonts w:ascii="Arial" w:hAnsi="Arial" w:cs="Arial"/>
                <w:b/>
                <w:bCs/>
                <w:sz w:val="20"/>
                <w:szCs w:val="20"/>
              </w:rPr>
              <w:t>=/30=5,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6F15F2" w:rsidTr="00E2685A">
        <w:trPr>
          <w:gridAfter w:val="1"/>
          <w:wAfter w:w="104" w:type="dxa"/>
        </w:trPr>
        <w:tc>
          <w:tcPr>
            <w:tcW w:w="8802" w:type="dxa"/>
            <w:gridSpan w:val="23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6F15F2" w:rsidRDefault="006F15F2" w:rsidP="006F1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6F15F2" w:rsidRDefault="00452AFD" w:rsidP="006F15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F15F2" w:rsidRPr="006B3231" w:rsidTr="00E2685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</w:tblPrEx>
        <w:trPr>
          <w:gridBefore w:val="1"/>
          <w:wBefore w:w="54" w:type="dxa"/>
          <w:trHeight w:val="225"/>
        </w:trPr>
        <w:tc>
          <w:tcPr>
            <w:tcW w:w="11030" w:type="dxa"/>
            <w:gridSpan w:val="2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:rsidR="006F15F2" w:rsidRPr="00A562C3" w:rsidRDefault="006F15F2" w:rsidP="006F15F2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A562C3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YAKIN DÖNEMDEKİ PERFORMANS</w:t>
            </w:r>
          </w:p>
        </w:tc>
      </w:tr>
      <w:tr w:rsidR="006F15F2" w:rsidRPr="006B3231" w:rsidTr="00E2685A">
        <w:tblPrEx>
          <w:tblBorders>
            <w:top w:val="single" w:sz="4" w:space="0" w:color="92CDDC"/>
            <w:left w:val="single" w:sz="4" w:space="0" w:color="92CDDC"/>
            <w:bottom w:val="single" w:sz="4" w:space="0" w:color="92CDDC"/>
            <w:right w:val="single" w:sz="4" w:space="0" w:color="92CDDC"/>
            <w:insideH w:val="single" w:sz="4" w:space="0" w:color="92CDDC"/>
            <w:insideV w:val="single" w:sz="4" w:space="0" w:color="92CDDC"/>
          </w:tblBorders>
          <w:tblCellMar>
            <w:left w:w="70" w:type="dxa"/>
            <w:right w:w="70" w:type="dxa"/>
          </w:tblCellMar>
        </w:tblPrEx>
        <w:trPr>
          <w:gridBefore w:val="1"/>
          <w:wBefore w:w="54" w:type="dxa"/>
          <w:trHeight w:val="3178"/>
        </w:trPr>
        <w:tc>
          <w:tcPr>
            <w:tcW w:w="11030" w:type="dxa"/>
            <w:gridSpan w:val="26"/>
            <w:tcBorders>
              <w:top w:val="double" w:sz="4" w:space="0" w:color="4BACC6"/>
            </w:tcBorders>
            <w:shd w:val="clear" w:color="auto" w:fill="auto"/>
          </w:tcPr>
          <w:p w:rsidR="006F15F2" w:rsidRPr="00A562C3" w:rsidRDefault="006F15F2" w:rsidP="006F15F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33688F" w:rsidRPr="006A7607" w:rsidRDefault="0033688F" w:rsidP="006A7607"/>
    <w:sectPr w:rsidR="0033688F" w:rsidRPr="006A7607" w:rsidSect="002B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E2"/>
    <w:multiLevelType w:val="multilevel"/>
    <w:tmpl w:val="C06C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58E"/>
    <w:rsid w:val="000668CD"/>
    <w:rsid w:val="000922D4"/>
    <w:rsid w:val="000E6DB0"/>
    <w:rsid w:val="001243F4"/>
    <w:rsid w:val="00170192"/>
    <w:rsid w:val="00170675"/>
    <w:rsid w:val="00232FB1"/>
    <w:rsid w:val="0026061C"/>
    <w:rsid w:val="00280EB2"/>
    <w:rsid w:val="002B6D19"/>
    <w:rsid w:val="002C42D7"/>
    <w:rsid w:val="0030263D"/>
    <w:rsid w:val="0033688F"/>
    <w:rsid w:val="00452AFD"/>
    <w:rsid w:val="004A718C"/>
    <w:rsid w:val="004D181E"/>
    <w:rsid w:val="005275D9"/>
    <w:rsid w:val="00604BE2"/>
    <w:rsid w:val="006A6254"/>
    <w:rsid w:val="006A7607"/>
    <w:rsid w:val="006D0641"/>
    <w:rsid w:val="006E2947"/>
    <w:rsid w:val="006F15F2"/>
    <w:rsid w:val="00721E69"/>
    <w:rsid w:val="00791370"/>
    <w:rsid w:val="00894BD0"/>
    <w:rsid w:val="008D0CD9"/>
    <w:rsid w:val="00903FE4"/>
    <w:rsid w:val="009414EC"/>
    <w:rsid w:val="00970484"/>
    <w:rsid w:val="0097158E"/>
    <w:rsid w:val="009B2ED6"/>
    <w:rsid w:val="00A34F22"/>
    <w:rsid w:val="00A85BBA"/>
    <w:rsid w:val="00AC16E8"/>
    <w:rsid w:val="00AE14F5"/>
    <w:rsid w:val="00B6473B"/>
    <w:rsid w:val="00B94FA4"/>
    <w:rsid w:val="00B96B67"/>
    <w:rsid w:val="00BB2758"/>
    <w:rsid w:val="00BE4926"/>
    <w:rsid w:val="00C266BC"/>
    <w:rsid w:val="00C62378"/>
    <w:rsid w:val="00CB3DF4"/>
    <w:rsid w:val="00D1109F"/>
    <w:rsid w:val="00DE10DB"/>
    <w:rsid w:val="00E0652B"/>
    <w:rsid w:val="00E2685A"/>
    <w:rsid w:val="00E400DC"/>
    <w:rsid w:val="00E42E37"/>
    <w:rsid w:val="00EA6FDD"/>
    <w:rsid w:val="00EF1648"/>
    <w:rsid w:val="00F20D96"/>
    <w:rsid w:val="00F71132"/>
    <w:rsid w:val="00FC7A24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  <w:style w:type="paragraph" w:styleId="BalonMetni">
    <w:name w:val="Balloon Text"/>
    <w:basedOn w:val="Normal"/>
    <w:link w:val="BalonMetniChar"/>
    <w:uiPriority w:val="99"/>
    <w:semiHidden/>
    <w:unhideWhenUsed/>
    <w:rsid w:val="00280E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EB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6A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Rudvan</dc:creator>
  <cp:lastModifiedBy>Hilal EKIM</cp:lastModifiedBy>
  <cp:revision>22</cp:revision>
  <dcterms:created xsi:type="dcterms:W3CDTF">2019-10-01T06:47:00Z</dcterms:created>
  <dcterms:modified xsi:type="dcterms:W3CDTF">2023-10-31T11:40:00Z</dcterms:modified>
</cp:coreProperties>
</file>