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96922A3" w:rsidR="00681162" w:rsidRPr="003537D4" w:rsidRDefault="00F52824" w:rsidP="00EC7EC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 </w:t>
            </w:r>
            <w:r w:rsid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5C43973D" w:rsidR="00681162" w:rsidRPr="003537D4" w:rsidRDefault="00EC7ECD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Bilişsel Psikoloji 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815677C" w:rsidR="00681162" w:rsidRPr="003537D4" w:rsidRDefault="00E104A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B01D792" w:rsidR="00681162" w:rsidRPr="00F52824" w:rsidRDefault="003360EF" w:rsidP="00D4671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7ECD">
              <w:rPr>
                <w:rFonts w:ascii="Arial" w:hAnsi="Arial" w:cs="Arial"/>
                <w:b w:val="0"/>
                <w:sz w:val="20"/>
                <w:szCs w:val="20"/>
              </w:rPr>
              <w:t>Zorunlu/ 3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. Yıl/ </w:t>
            </w:r>
            <w:r w:rsidR="00D4671C">
              <w:rPr>
                <w:rFonts w:ascii="Arial" w:hAnsi="Arial" w:cs="Arial"/>
                <w:b w:val="0"/>
                <w:sz w:val="20"/>
                <w:szCs w:val="20"/>
              </w:rPr>
              <w:t>Bahar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FBDA8C8" w:rsidR="00F96934" w:rsidRPr="003537D4" w:rsidRDefault="00277BEE" w:rsidP="00E104A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</w:t>
            </w:r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Kahraman </w:t>
            </w:r>
            <w:proofErr w:type="spellStart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A0C3A2" w:rsidR="00F96934" w:rsidRPr="003537D4" w:rsidRDefault="00E104A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kiral</w:t>
            </w:r>
            <w:r w:rsidR="00277BEE">
              <w:rPr>
                <w:rFonts w:ascii="Arial" w:hAnsi="Arial" w:cs="Arial"/>
                <w:b w:val="0"/>
                <w:sz w:val="20"/>
                <w:szCs w:val="20"/>
              </w:rPr>
              <w:t>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B92E241" w:rsidR="00F96934" w:rsidRPr="003537D4" w:rsidRDefault="00E104AF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Kahraman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E104AF" w:rsidRPr="007625C6" w14:paraId="09B246EF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3B741B67" w:rsidR="00E104AF" w:rsidRPr="00F52824" w:rsidRDefault="00EC7EC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Bilişsel psikolojinin tarihsel gelişimini, bilgi işleme modelini ve zihnin temel yapısını tanımlayabilir.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3D016FB0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EDDC927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2914C0F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3EFEBD81" w:rsidR="00E104AF" w:rsidRPr="00F52824" w:rsidRDefault="00EC7EC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 xml:space="preserve">Bilişsel süreçlerin (bellek, dikkat, algı) beyindeki </w:t>
            </w:r>
            <w:proofErr w:type="spellStart"/>
            <w:r w:rsidRPr="00EC7ECD">
              <w:rPr>
                <w:rFonts w:ascii="Arial" w:hAnsi="Arial" w:cs="Arial"/>
                <w:sz w:val="20"/>
                <w:szCs w:val="20"/>
              </w:rPr>
              <w:t>nöroanatomik</w:t>
            </w:r>
            <w:proofErr w:type="spellEnd"/>
            <w:r w:rsidRPr="00EC7ECD">
              <w:rPr>
                <w:rFonts w:ascii="Arial" w:hAnsi="Arial" w:cs="Arial"/>
                <w:sz w:val="20"/>
                <w:szCs w:val="20"/>
              </w:rPr>
              <w:t xml:space="preserve"> temellerini ve bu süreçlerin </w:t>
            </w:r>
            <w:proofErr w:type="spellStart"/>
            <w:r w:rsidRPr="00EC7ECD">
              <w:rPr>
                <w:rFonts w:ascii="Arial" w:hAnsi="Arial" w:cs="Arial"/>
                <w:sz w:val="20"/>
                <w:szCs w:val="20"/>
              </w:rPr>
              <w:t>nöropsikolojik</w:t>
            </w:r>
            <w:proofErr w:type="spellEnd"/>
            <w:r w:rsidRPr="00EC7ECD">
              <w:rPr>
                <w:rFonts w:ascii="Arial" w:hAnsi="Arial" w:cs="Arial"/>
                <w:sz w:val="20"/>
                <w:szCs w:val="20"/>
              </w:rPr>
              <w:t xml:space="preserve"> yaklaşımlarla nasıl incelendiğini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FE26C41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53CF234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B4B5D9D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39C9BB75" w:rsidR="00E104AF" w:rsidRPr="00F52824" w:rsidRDefault="00EC7EC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 xml:space="preserve">Görsel işleme süreçlerini, nesne tanıma kuramlarını ve </w:t>
            </w:r>
            <w:proofErr w:type="spellStart"/>
            <w:r w:rsidRPr="00EC7ECD">
              <w:rPr>
                <w:rFonts w:ascii="Arial" w:hAnsi="Arial" w:cs="Arial"/>
                <w:sz w:val="20"/>
                <w:szCs w:val="20"/>
              </w:rPr>
              <w:t>agnozya</w:t>
            </w:r>
            <w:proofErr w:type="spellEnd"/>
            <w:r w:rsidRPr="00EC7ECD">
              <w:rPr>
                <w:rFonts w:ascii="Arial" w:hAnsi="Arial" w:cs="Arial"/>
                <w:sz w:val="20"/>
                <w:szCs w:val="20"/>
              </w:rPr>
              <w:t xml:space="preserve"> gibi klinik durumları bilişsel modeller çerçevesinde tartışabilir.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CE978CE" w:rsidR="00E104AF" w:rsidRPr="00F52824" w:rsidRDefault="00E104AF" w:rsidP="00EC7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</w:t>
            </w:r>
            <w:r w:rsidR="00EC7ECD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8B0AA08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1F9DB8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5BE7D659" w:rsidR="00E104AF" w:rsidRPr="00F52824" w:rsidRDefault="00EC7EC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Kısa süreli (çalışma) bellek ile uzun süreli (</w:t>
            </w:r>
            <w:proofErr w:type="spellStart"/>
            <w:r w:rsidRPr="00EC7ECD">
              <w:rPr>
                <w:rFonts w:ascii="Arial" w:hAnsi="Arial" w:cs="Arial"/>
                <w:sz w:val="20"/>
                <w:szCs w:val="20"/>
              </w:rPr>
              <w:t>epizodik</w:t>
            </w:r>
            <w:proofErr w:type="spellEnd"/>
            <w:r w:rsidRPr="00EC7ECD">
              <w:rPr>
                <w:rFonts w:ascii="Arial" w:hAnsi="Arial" w:cs="Arial"/>
                <w:sz w:val="20"/>
                <w:szCs w:val="20"/>
              </w:rPr>
              <w:t xml:space="preserve"> ve semantik) bellek sistemleri arasındaki farkları, kapasite ve işleyiş bakımından ayırt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1B3DC834" w:rsidR="00E104AF" w:rsidRPr="00F52824" w:rsidRDefault="00EC7EC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00C589F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1842EBF9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231813E3" w:rsidR="00E104AF" w:rsidRPr="00F52824" w:rsidRDefault="00EC7EC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Dilin edinimi, işlenmesi ve zihinsel temsil biçimleri ile biliş arasındaki etkileşimi kuramsal düzeyde kavrar.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3D53C8C" w:rsidR="00E104AF" w:rsidRPr="00F52824" w:rsidRDefault="00EC7EC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02FA460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104AF" w:rsidRPr="007625C6" w14:paraId="3F827649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190190A1" w:rsidR="00E104AF" w:rsidRPr="00F52824" w:rsidRDefault="00EC7EC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Karar verme, yargıda bulunma, mantık yürütme ve problem çözme stratejilerini analiz ederek günlük yaşamdaki uygulamalarını tartışabilir.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1680905E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r w:rsidR="00EC7ECD">
              <w:rPr>
                <w:rFonts w:ascii="Arial" w:hAnsi="Arial" w:cs="Arial"/>
                <w:sz w:val="20"/>
                <w:szCs w:val="20"/>
              </w:rPr>
              <w:t>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9F6A472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F0652E9" w:rsidR="00F52824" w:rsidRPr="001B5C97" w:rsidRDefault="00E104AF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 zeka, </w:t>
            </w:r>
            <w:proofErr w:type="gramStart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motivasyon</w:t>
            </w:r>
            <w:proofErr w:type="gramEnd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ve duygu, cinsellik ve toplumsal cinsiyet, insan gelişimi, kişilik, psikolojik bozukluklar gibi temel psikolojik süreçlere ve kavramlara bir giriştir. Bu konular davranışçı, bilişsel, </w:t>
            </w:r>
            <w:proofErr w:type="spellStart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psiko</w:t>
            </w:r>
            <w:proofErr w:type="spellEnd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-dinamik ve </w:t>
            </w:r>
            <w:proofErr w:type="spellStart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sosyo</w:t>
            </w:r>
            <w:proofErr w:type="spellEnd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-kültürel olmak üzere temel psikoloji kuramları bağlamında incelenecektir. Psikolojinin bir bilim olduğu vurgulanacak ve psikoloji biliminin insan doğasını ve davranışını anlamada nasıl yardımcı olduğu tartışılacaktır.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EC7ECD" w:rsidRPr="007625C6" w14:paraId="68B046AB" w14:textId="77777777" w:rsidTr="002A6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243FF95E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Giriş: Bellek, biliş ve bilişsel psikolojinin tarihi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1325F5F9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222E2A0A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199189EF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685D53EC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Bilgi İşleme ve Beyin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124D99FE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167341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37C8367A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95DD390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Görsel işleme, nesne tanıma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Agnosya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5604712" w:rsidR="00EC7ECD" w:rsidRPr="0059289A" w:rsidRDefault="00EC7ECD" w:rsidP="00EC7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D98E030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5E0425D8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01CFCE86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Dikkat ve Dikkat Süreçleri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23632E81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268E005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C7ECD" w:rsidRPr="007625C6" w14:paraId="572AE7FF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9D3B9C5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Kısa süreli çalışma belleği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B9C5774" w:rsidR="00EC7ECD" w:rsidRPr="0059289A" w:rsidRDefault="00EC7ECD" w:rsidP="00EC7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5B8ED4F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40B18F66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229E2EB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Uzun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episodik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süreli bellek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5E28BAB5" w:rsidR="00EC7ECD" w:rsidRPr="0059289A" w:rsidRDefault="00EC7ECD" w:rsidP="00EC7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274C45F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1843248B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A380F03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Uzun süreli Semantik bellek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9A9A63F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Bölüm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49E2DB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6ABE12D6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F4C4B10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0950306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291CDCDD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CE84E18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A1DB4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104AF" w:rsidRPr="007625C6" w14:paraId="5A0BEE33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E091574" w:rsidR="00E104AF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 xml:space="preserve">Yanlış bellek, görgü tanıklığı ve </w:t>
            </w:r>
            <w:proofErr w:type="spellStart"/>
            <w:r w:rsidRPr="00EC7ECD">
              <w:rPr>
                <w:rFonts w:ascii="Arial" w:hAnsi="Arial" w:cs="Arial"/>
                <w:sz w:val="20"/>
                <w:szCs w:val="20"/>
              </w:rPr>
              <w:t>flashbulb</w:t>
            </w:r>
            <w:proofErr w:type="spellEnd"/>
            <w:r w:rsidRPr="00EC7ECD">
              <w:rPr>
                <w:rFonts w:ascii="Arial" w:hAnsi="Arial" w:cs="Arial"/>
                <w:sz w:val="20"/>
                <w:szCs w:val="20"/>
              </w:rPr>
              <w:t xml:space="preserve"> Bellek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44A84A63" w:rsidR="00E104AF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Bölüm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46600EE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1D8B54E9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527ED4D3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 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0223298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83E7BF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5E2DD858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804A163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 II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6F52A1ED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>Bölüm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40273E00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C7ECD" w:rsidRPr="007625C6" w14:paraId="1251BFA0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03666706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Karar verme, yargıda bulunma ve mantık yürütme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0A1E90A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9*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58AB765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3D5181E7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24CD20F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Karar verme, yargıda bulunma ve mantık yürütme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40682467" w:rsidR="00EC7ECD" w:rsidRPr="0059289A" w:rsidRDefault="00EC7ECD" w:rsidP="00EC7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5AA8A7C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50D506D0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D7D23E5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 çözmenin temelleri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1E5D9008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4ACC5AE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C7ECD" w:rsidRPr="007625C6" w14:paraId="0EE7EC9F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4EC19058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066B5841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247D81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15C5AFEF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56BC0D8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1D1E79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0E54BDBD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CAEBD36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369D9849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77D17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977D17" w:rsidRPr="002540BC" w:rsidRDefault="00977D17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977D17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977D17" w:rsidRPr="00466279" w:rsidRDefault="00977D17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1A7B08B8" w:rsidR="00977D17" w:rsidRPr="00466279" w:rsidRDefault="00EC7ECD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Goldstein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E. B. (2023).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Cognitive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Connecting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Mind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Research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Everyday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Experience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ed.). </w:t>
            </w:r>
            <w:proofErr w:type="spellStart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  <w:bookmarkStart w:id="0" w:name="_GoBack"/>
            <w:bookmarkEnd w:id="0"/>
          </w:p>
        </w:tc>
      </w:tr>
      <w:tr w:rsidR="00977D17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977D17" w:rsidRPr="00466279" w:rsidRDefault="00977D17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37CDA10E" w:rsidR="00977D17" w:rsidRPr="00466279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77D17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977D17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977D17" w:rsidRPr="00466279" w:rsidRDefault="00977D1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977D17" w:rsidRPr="007625C6" w14:paraId="7139BC66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32DFFEF5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48A9BDBF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5FC3BC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52B963D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2AB3926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4671C" w:rsidRPr="007625C6" w14:paraId="25DAAEF9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D4671C" w:rsidRPr="007625C6" w:rsidRDefault="00D4671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BD1D70E" w:rsidR="00D4671C" w:rsidRPr="00E5659F" w:rsidRDefault="00D4671C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DC03710" w:rsidR="00D4671C" w:rsidRPr="00E5659F" w:rsidRDefault="00D4671C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1EABCC1" w:rsidR="00D4671C" w:rsidRPr="00E5659F" w:rsidRDefault="00D4671C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3594"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olarak verilecektir.</w:t>
            </w:r>
          </w:p>
        </w:tc>
      </w:tr>
      <w:tr w:rsidR="00977D17" w:rsidRPr="007625C6" w14:paraId="1B798BF9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090CCB6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EC9BCC7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005EF5B0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3046B426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4BE219E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0F77A0B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C3FC5E7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CF3E1D3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5978D1F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CC53B09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977D17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977D17" w:rsidRPr="00466279" w:rsidRDefault="00977D1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977D17" w:rsidRPr="007625C6" w14:paraId="7CF7705B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63261EE9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D60B94F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E217BE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027A0400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2F57996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A10DB3A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8FD6DDA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77B71221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2CF07595" w:rsidR="00977D17" w:rsidRPr="00A16EB5" w:rsidRDefault="005556F6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B651473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7FFA6D8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0A7C265A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3FBB97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5A0C6486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8794C43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49E42C5E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06F692D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D22BE16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E32A8F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118CB0F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B4808F3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4DF7D52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2E79D6D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20B1C7FE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155D1F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2FA5564" w:rsidR="00977D17" w:rsidRPr="00A16EB5" w:rsidRDefault="005556F6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BAE76D8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977D17" w:rsidRPr="007625C6" w14:paraId="74D4FC42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2AF8F549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</w:t>
            </w:r>
          </w:p>
        </w:tc>
      </w:tr>
      <w:tr w:rsidR="00977D17" w:rsidRPr="007625C6" w14:paraId="12E76506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D3C9C55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/3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=6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,6</w:t>
            </w:r>
          </w:p>
        </w:tc>
      </w:tr>
      <w:tr w:rsidR="00977D17" w:rsidRPr="007625C6" w14:paraId="2BC1F23D" w14:textId="77777777" w:rsidTr="00B84F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977D17" w:rsidRPr="007625C6" w:rsidRDefault="00977D17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5161A10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881D3" w14:textId="77777777" w:rsidR="00E206CF" w:rsidRDefault="00E206CF" w:rsidP="0034027E">
      <w:r>
        <w:separator/>
      </w:r>
    </w:p>
  </w:endnote>
  <w:endnote w:type="continuationSeparator" w:id="0">
    <w:p w14:paraId="2BFEA406" w14:textId="77777777" w:rsidR="00E206CF" w:rsidRDefault="00E206C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EFDAA" w14:textId="77777777" w:rsidR="00E206CF" w:rsidRDefault="00E206CF" w:rsidP="0034027E">
      <w:r>
        <w:separator/>
      </w:r>
    </w:p>
  </w:footnote>
  <w:footnote w:type="continuationSeparator" w:id="0">
    <w:p w14:paraId="60469F19" w14:textId="77777777" w:rsidR="00E206CF" w:rsidRDefault="00E206C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0310"/>
    <w:rsid w:val="005327A1"/>
    <w:rsid w:val="0054597B"/>
    <w:rsid w:val="005546F5"/>
    <w:rsid w:val="005556F6"/>
    <w:rsid w:val="005726A0"/>
    <w:rsid w:val="00580094"/>
    <w:rsid w:val="005920FF"/>
    <w:rsid w:val="0059289A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0E8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6784C"/>
    <w:rsid w:val="00973A60"/>
    <w:rsid w:val="00977D17"/>
    <w:rsid w:val="00985E0F"/>
    <w:rsid w:val="00997C36"/>
    <w:rsid w:val="009C5DE7"/>
    <w:rsid w:val="009E445E"/>
    <w:rsid w:val="00A16EB5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84F76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1C"/>
    <w:rsid w:val="00D86D4D"/>
    <w:rsid w:val="00D8705D"/>
    <w:rsid w:val="00DA3803"/>
    <w:rsid w:val="00DB0AEA"/>
    <w:rsid w:val="00DC07E8"/>
    <w:rsid w:val="00DD0194"/>
    <w:rsid w:val="00E02DF5"/>
    <w:rsid w:val="00E104AF"/>
    <w:rsid w:val="00E206CF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C7ECD"/>
    <w:rsid w:val="00ED3D23"/>
    <w:rsid w:val="00ED5384"/>
    <w:rsid w:val="00EF0908"/>
    <w:rsid w:val="00F04A29"/>
    <w:rsid w:val="00F079BA"/>
    <w:rsid w:val="00F107BF"/>
    <w:rsid w:val="00F2363D"/>
    <w:rsid w:val="00F43268"/>
    <w:rsid w:val="00F44952"/>
    <w:rsid w:val="00F52824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4961920"/>
        <c:axId val="255729664"/>
      </c:barChart>
      <c:catAx>
        <c:axId val="25496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729664"/>
        <c:crosses val="autoZero"/>
        <c:auto val="1"/>
        <c:lblAlgn val="ctr"/>
        <c:lblOffset val="100"/>
        <c:noMultiLvlLbl val="0"/>
      </c:catAx>
      <c:valAx>
        <c:axId val="255729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4961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274368"/>
        <c:axId val="255280256"/>
      </c:barChart>
      <c:catAx>
        <c:axId val="25527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280256"/>
        <c:crosses val="autoZero"/>
        <c:auto val="1"/>
        <c:lblAlgn val="ctr"/>
        <c:lblOffset val="100"/>
        <c:noMultiLvlLbl val="0"/>
      </c:catAx>
      <c:valAx>
        <c:axId val="25528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27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314176"/>
        <c:axId val="255610880"/>
      </c:barChart>
      <c:catAx>
        <c:axId val="25531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610880"/>
        <c:crosses val="autoZero"/>
        <c:auto val="1"/>
        <c:lblAlgn val="ctr"/>
        <c:lblOffset val="100"/>
        <c:noMultiLvlLbl val="0"/>
      </c:catAx>
      <c:valAx>
        <c:axId val="25561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314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624320"/>
        <c:axId val="255625856"/>
      </c:barChart>
      <c:catAx>
        <c:axId val="25562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625856"/>
        <c:crosses val="autoZero"/>
        <c:auto val="1"/>
        <c:lblAlgn val="ctr"/>
        <c:lblOffset val="100"/>
        <c:noMultiLvlLbl val="0"/>
      </c:catAx>
      <c:valAx>
        <c:axId val="25562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62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769984"/>
        <c:axId val="255775872"/>
      </c:barChart>
      <c:catAx>
        <c:axId val="25576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775872"/>
        <c:crosses val="autoZero"/>
        <c:auto val="1"/>
        <c:lblAlgn val="ctr"/>
        <c:lblOffset val="100"/>
        <c:noMultiLvlLbl val="0"/>
      </c:catAx>
      <c:valAx>
        <c:axId val="25577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769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924480"/>
        <c:axId val="255926272"/>
      </c:barChart>
      <c:catAx>
        <c:axId val="25592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926272"/>
        <c:crosses val="autoZero"/>
        <c:auto val="1"/>
        <c:lblAlgn val="ctr"/>
        <c:lblOffset val="100"/>
        <c:noMultiLvlLbl val="0"/>
      </c:catAx>
      <c:valAx>
        <c:axId val="25592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924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3</cp:revision>
  <dcterms:created xsi:type="dcterms:W3CDTF">2026-03-15T09:21:00Z</dcterms:created>
  <dcterms:modified xsi:type="dcterms:W3CDTF">2026-03-15T09:31:00Z</dcterms:modified>
</cp:coreProperties>
</file>