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50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601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615"/>
        <w:gridCol w:w="459"/>
        <w:gridCol w:w="283"/>
        <w:gridCol w:w="1418"/>
      </w:tblGrid>
      <w:tr w:rsidR="005A2B8A" w:rsidRPr="001B4DBF" w14:paraId="14062F1F" w14:textId="77777777" w:rsidTr="00154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4FE0B718" w:rsidR="005A2B8A" w:rsidRPr="001B4DBF" w:rsidRDefault="006D47E9" w:rsidP="000406E4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 w:rsidR="000406E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 and Administrative Sciences</w:t>
            </w:r>
          </w:p>
        </w:tc>
      </w:tr>
      <w:tr w:rsidR="00482527" w:rsidRPr="001B4DBF" w14:paraId="478F0F2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1B765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1B765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1B765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1B765B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0406E4" w:rsidRPr="001B4DBF" w14:paraId="374EF87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FFFFFF" w:themeFill="background1"/>
            <w:vAlign w:val="center"/>
          </w:tcPr>
          <w:p w14:paraId="5645F289" w14:textId="0536C73D" w:rsidR="000406E4" w:rsidRPr="001B4DBF" w:rsidRDefault="00EA6A9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IFN </w:t>
            </w:r>
            <w:r w:rsidR="00852A9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3EDA7ECE" w:rsidR="000406E4" w:rsidRPr="001B4DBF" w:rsidRDefault="00944F2B" w:rsidP="00852A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Financi</w:t>
            </w:r>
            <w:r w:rsidR="00680780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="000406E4" w:rsidRPr="00075C7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852A96">
              <w:rPr>
                <w:rFonts w:ascii="Arial" w:hAnsi="Arial" w:cs="Arial"/>
                <w:sz w:val="22"/>
                <w:szCs w:val="22"/>
                <w:lang w:val="en-US"/>
              </w:rPr>
              <w:t>Statements Analysis</w:t>
            </w:r>
          </w:p>
        </w:tc>
        <w:tc>
          <w:tcPr>
            <w:tcW w:w="2112" w:type="dxa"/>
            <w:gridSpan w:val="4"/>
            <w:shd w:val="clear" w:color="auto" w:fill="FFFFFF" w:themeFill="background1"/>
          </w:tcPr>
          <w:p w14:paraId="5967AF88" w14:textId="46D25080" w:rsidR="000406E4" w:rsidRPr="001B4DBF" w:rsidRDefault="000406E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3 (3-0-0)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D672934" w:rsidR="000406E4" w:rsidRPr="0033377D" w:rsidRDefault="000406E4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3377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6</w:t>
            </w:r>
          </w:p>
        </w:tc>
      </w:tr>
      <w:tr w:rsidR="000406E4" w:rsidRPr="001B4DBF" w14:paraId="388A809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0406E4" w:rsidRPr="001B4DBF" w:rsidRDefault="000406E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</w:tcPr>
          <w:p w14:paraId="640BECDB" w14:textId="20149620" w:rsidR="000406E4" w:rsidRPr="000406E4" w:rsidRDefault="000406E4" w:rsidP="000406E4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406E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None</w:t>
            </w:r>
          </w:p>
        </w:tc>
      </w:tr>
      <w:tr w:rsidR="000406E4" w:rsidRPr="001B4DBF" w14:paraId="0CF86700" w14:textId="486C922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0406E4" w:rsidRPr="001B4DBF" w:rsidRDefault="000406E4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</w:tcPr>
          <w:p w14:paraId="485B0539" w14:textId="36E3B2D9" w:rsidR="000406E4" w:rsidRPr="001B4DBF" w:rsidRDefault="000406E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 xml:space="preserve">English 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0406E4" w:rsidRPr="001B4DBF" w:rsidRDefault="00040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3770D7E5" w:rsidR="000406E4" w:rsidRPr="000406E4" w:rsidRDefault="000406E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406E4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Face to Face</w:t>
            </w:r>
          </w:p>
        </w:tc>
      </w:tr>
      <w:tr w:rsidR="002508BB" w:rsidRPr="001B4DBF" w14:paraId="0AB777A6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2508BB" w:rsidRPr="001B4DBF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40C618F0" w14:textId="5D22A275" w:rsidR="002508BB" w:rsidRPr="00944F2B" w:rsidRDefault="00852A96" w:rsidP="00CA75CD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Elective/4</w:t>
            </w:r>
            <w:r w:rsidR="00944F2B" w:rsidRPr="00944F2B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.Year/Spring Semester EQF- Level </w:t>
            </w:r>
            <w:r w:rsidR="00CA75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</w:t>
            </w:r>
          </w:p>
        </w:tc>
      </w:tr>
      <w:tr w:rsidR="002508BB" w:rsidRPr="001B4DBF" w14:paraId="5EFC5230" w14:textId="77777777" w:rsidTr="001547E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2508BB" w:rsidRPr="001B4DBF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2508BB" w:rsidRPr="001B4DBF" w:rsidRDefault="002508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16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2508BB" w:rsidRPr="001B4DBF" w:rsidRDefault="00250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2508BB" w:rsidRPr="001B4DBF" w:rsidRDefault="002508BB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A8495A" w:rsidRPr="001B4DBF" w14:paraId="44256859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4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0E9F61A" w14:textId="1488EF51" w:rsidR="00A8495A" w:rsidRPr="00A8495A" w:rsidRDefault="00A8495A" w:rsidP="00A8495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A8495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Canol Kandemir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38C15B3A" w:rsidR="00A8495A" w:rsidRPr="0096651F" w:rsidRDefault="00A8495A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651F">
              <w:rPr>
                <w:rFonts w:ascii="Arial" w:hAnsi="Arial" w:cs="Arial"/>
                <w:sz w:val="22"/>
                <w:szCs w:val="22"/>
                <w:lang w:val="en-US"/>
              </w:rPr>
              <w:t>Tu: 9.40 -12.30</w:t>
            </w:r>
          </w:p>
        </w:tc>
        <w:tc>
          <w:tcPr>
            <w:tcW w:w="16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6CD5854D" w:rsidR="00A8495A" w:rsidRPr="0096651F" w:rsidRDefault="00A8495A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6651F">
              <w:rPr>
                <w:rFonts w:ascii="Arial" w:hAnsi="Arial" w:cs="Arial"/>
                <w:sz w:val="22"/>
                <w:szCs w:val="22"/>
                <w:lang w:val="en-US"/>
              </w:rPr>
              <w:t>Tu: 14-16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667D4E1" w14:textId="77777777" w:rsidR="00A8495A" w:rsidRPr="0096651F" w:rsidRDefault="00A8495A" w:rsidP="00A46C20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6651F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ckandemir@cag.edu.tr</w:t>
            </w:r>
          </w:p>
          <w:p w14:paraId="59E51361" w14:textId="77777777" w:rsidR="00A8495A" w:rsidRPr="0096651F" w:rsidRDefault="00A8495A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8495A" w:rsidRPr="001B4DBF" w14:paraId="7FB1DFE8" w14:textId="77777777" w:rsidTr="001547EA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A8495A" w:rsidRPr="001B4DBF" w:rsidRDefault="00A8495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0ED79668" w14:textId="35AF9351" w:rsidR="00A8495A" w:rsidRPr="001B4DBF" w:rsidRDefault="00E44006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8495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Dr. Canol Kandemir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</w:p>
        </w:tc>
      </w:tr>
      <w:tr w:rsidR="00287EDC" w:rsidRPr="001B4DBF" w14:paraId="0541CFCD" w14:textId="77777777" w:rsidTr="00295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</w:tcPr>
          <w:p w14:paraId="7FFCAF9F" w14:textId="74C24A60" w:rsidR="00944F2B" w:rsidRPr="00944F2B" w:rsidRDefault="00944F2B" w:rsidP="00944F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944F2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Course Objective</w:t>
            </w:r>
          </w:p>
          <w:p w14:paraId="65E7B619" w14:textId="3864A37D" w:rsidR="00287EDC" w:rsidRPr="00944F2B" w:rsidRDefault="002574D5" w:rsidP="004E37D0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This</w:t>
            </w:r>
            <w:r w:rsidR="00944F2B" w:rsidRPr="00944F2B"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 xml:space="preserve"> course aims to 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analyze finan</w:t>
            </w:r>
            <w:r w:rsidR="004E37D0"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 xml:space="preserve">cial statements in a holistic and methodological manner and teach drawing overall implications oriented to decision making 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based on the micro, mezzo and macro analyses of these financial statements</w:t>
            </w:r>
            <w:r w:rsidR="00995623">
              <w:rPr>
                <w:rFonts w:ascii="Arial" w:hAnsi="Arial" w:cs="Arial"/>
                <w:b w:val="0"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287EDC" w:rsidRPr="001B4DBF" w14:paraId="67AAE7E0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287EDC" w:rsidRPr="001B4DBF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287EDC" w:rsidRPr="001B4DBF" w14:paraId="5E01F3B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287EDC" w:rsidRPr="001B4DBF" w:rsidRDefault="00287EDC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287EDC" w:rsidRPr="001B4DBF" w:rsidRDefault="00287EDC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287EDC" w:rsidRPr="001B4DBF" w:rsidRDefault="00287EDC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C21578" w:rsidRPr="001B4DBF" w14:paraId="2D010E49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03CBC0B8" w:rsidR="00C21578" w:rsidRPr="00944F2B" w:rsidRDefault="00D15692" w:rsidP="00D156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put</w:t>
            </w:r>
            <w:r w:rsidR="000A56A6">
              <w:rPr>
                <w:rFonts w:ascii="Arial" w:hAnsi="Arial" w:cs="Arial"/>
                <w:sz w:val="22"/>
                <w:szCs w:val="22"/>
              </w:rPr>
              <w:t xml:space="preserve"> the preparation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process </w:t>
            </w:r>
            <w:r w:rsidR="000A56A6">
              <w:rPr>
                <w:rFonts w:ascii="Arial" w:hAnsi="Arial" w:cs="Arial"/>
                <w:sz w:val="22"/>
                <w:szCs w:val="22"/>
              </w:rPr>
              <w:t>of primary and</w:t>
            </w:r>
            <w:r w:rsidR="000A56A6">
              <w:rPr>
                <w:rFonts w:ascii="Arial" w:hAnsi="Arial" w:cs="Arial"/>
                <w:sz w:val="22"/>
                <w:szCs w:val="22"/>
                <w:lang w:val="en-US"/>
              </w:rPr>
              <w:t xml:space="preserve"> secondary financial statements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in the proper order.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6E2B5677" w14:textId="3AB8108D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0A4AEFB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347B549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69AA28A0" w:rsidR="00C21578" w:rsidRPr="00944F2B" w:rsidRDefault="00953CDF" w:rsidP="00953E8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the income statement and balance sheet in terms of </w:t>
            </w:r>
            <w:r w:rsidR="00953E8E">
              <w:rPr>
                <w:rFonts w:ascii="Arial" w:hAnsi="Arial" w:cs="Arial"/>
                <w:sz w:val="22"/>
                <w:szCs w:val="22"/>
              </w:rPr>
              <w:t>their</w:t>
            </w:r>
            <w:r>
              <w:rPr>
                <w:rFonts w:ascii="Arial" w:hAnsi="Arial" w:cs="Arial"/>
                <w:sz w:val="22"/>
                <w:szCs w:val="22"/>
              </w:rPr>
              <w:t xml:space="preserve"> compatibility with general and specific guidelines</w:t>
            </w:r>
            <w:r w:rsidR="00953E8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0CA3CF30" w14:textId="562ADEBF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137F2528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66196677" w14:textId="77777777" w:rsidTr="001547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6A76E532" w:rsidR="00C21578" w:rsidRPr="00944F2B" w:rsidRDefault="00E52F6B" w:rsidP="001B08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1B08A5">
              <w:rPr>
                <w:rFonts w:ascii="Arial" w:hAnsi="Arial" w:cs="Arial"/>
                <w:sz w:val="22"/>
                <w:szCs w:val="22"/>
              </w:rPr>
              <w:t xml:space="preserve">rite a </w:t>
            </w:r>
            <w:r w:rsidR="00544F0E">
              <w:rPr>
                <w:rFonts w:ascii="Arial" w:hAnsi="Arial" w:cs="Arial"/>
                <w:sz w:val="22"/>
                <w:szCs w:val="22"/>
              </w:rPr>
              <w:t xml:space="preserve">short holistic </w:t>
            </w:r>
            <w:r w:rsidR="001B08A5">
              <w:rPr>
                <w:rFonts w:ascii="Arial" w:hAnsi="Arial" w:cs="Arial"/>
                <w:sz w:val="22"/>
                <w:szCs w:val="22"/>
              </w:rPr>
              <w:t>comment on the actual financial situation with regard to generally accepted and standardized practices and within a social, political and economic environment.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</w:tcPr>
          <w:p w14:paraId="1A850E46" w14:textId="7EF01AD4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706D5232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17CD7ED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316D17E7" w:rsidR="00C21578" w:rsidRPr="00944F2B" w:rsidRDefault="002210A3" w:rsidP="002210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210A3">
              <w:rPr>
                <w:rFonts w:ascii="Arial" w:hAnsi="Arial" w:cs="Arial"/>
                <w:sz w:val="22"/>
                <w:szCs w:val="22"/>
              </w:rPr>
              <w:t xml:space="preserve">methodologically </w:t>
            </w:r>
            <w:r>
              <w:rPr>
                <w:rFonts w:ascii="Arial" w:hAnsi="Arial" w:cs="Arial"/>
                <w:sz w:val="22"/>
                <w:szCs w:val="22"/>
              </w:rPr>
              <w:t>analyzes the income statement and balance sheet and draw overall implications relating to those statements.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</w:tcPr>
          <w:p w14:paraId="197EF09B" w14:textId="23BA45D4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2430F6F4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18A5A0F9" w14:textId="77777777" w:rsidTr="00C21578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796506B" w14:textId="77777777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C97D80A" w14:textId="5230CFD8" w:rsidR="00C21578" w:rsidRPr="00944F2B" w:rsidRDefault="009F5EB4" w:rsidP="009F5E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210A3">
              <w:rPr>
                <w:rFonts w:ascii="Arial" w:hAnsi="Arial" w:cs="Arial"/>
                <w:sz w:val="22"/>
                <w:szCs w:val="22"/>
              </w:rPr>
              <w:t xml:space="preserve">methodologically </w:t>
            </w:r>
            <w:r>
              <w:rPr>
                <w:rFonts w:ascii="Arial" w:hAnsi="Arial" w:cs="Arial"/>
                <w:sz w:val="22"/>
                <w:szCs w:val="22"/>
              </w:rPr>
              <w:t>analyzes secondary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financial statements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draw overall implications relating to those statements.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847AFD5" w14:textId="67127F93" w:rsidR="00C21578" w:rsidRPr="00E07620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41313AB2" w14:textId="7F5E776B" w:rsidR="00C21578" w:rsidRPr="00E07620" w:rsidRDefault="00C215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C21578" w:rsidRPr="001B4DBF" w14:paraId="6B547F68" w14:textId="77777777" w:rsidTr="00C21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DAE9F7" w:themeFill="text2" w:themeFillTint="1A"/>
            <w:textDirection w:val="btLr"/>
          </w:tcPr>
          <w:p w14:paraId="42CE6A3E" w14:textId="77777777" w:rsidR="00C21578" w:rsidRPr="001B4DBF" w:rsidRDefault="00C215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auto"/>
            <w:vAlign w:val="center"/>
          </w:tcPr>
          <w:p w14:paraId="03CEA5EB" w14:textId="5801762F" w:rsidR="00C21578" w:rsidRPr="001B4DBF" w:rsidRDefault="00C21578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auto"/>
          </w:tcPr>
          <w:p w14:paraId="29BFD03C" w14:textId="68AEF011" w:rsidR="00C21578" w:rsidRPr="00944F2B" w:rsidRDefault="006B048F" w:rsidP="006B048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make decisions by means of realistically using financial analysis techniques subject to their streghts and weaknesses.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auto"/>
          </w:tcPr>
          <w:p w14:paraId="3EA4598D" w14:textId="66183D8D" w:rsidR="00C21578" w:rsidRPr="00E07620" w:rsidRDefault="00C2157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5 &amp;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420C4233" w14:textId="4AFE49D3" w:rsidR="00C21578" w:rsidRPr="00E07620" w:rsidRDefault="00C21578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5 &amp; 5</w:t>
            </w:r>
          </w:p>
        </w:tc>
      </w:tr>
      <w:tr w:rsidR="00287EDC" w:rsidRPr="001B4DBF" w14:paraId="62178D7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287EDC" w:rsidRPr="001B4DBF" w:rsidRDefault="00287EDC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2612453" w:rsidR="00287EDC" w:rsidRPr="001A098E" w:rsidRDefault="001A098E" w:rsidP="006E339D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This</w:t>
            </w:r>
            <w:r w:rsidRPr="001A098E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course focuses on </w:t>
            </w:r>
            <w:r w:rsidR="00AC028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especially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investment </w:t>
            </w:r>
            <w:r w:rsidR="00AC028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and other relevant social, political and economic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decision making process about business </w:t>
            </w:r>
            <w:r w:rsidR="006E33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organizations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CF47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with the help of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855A1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 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micro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financial analysis of </w:t>
            </w:r>
            <w:r w:rsidR="00AC028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their </w:t>
            </w:r>
            <w:r w:rsidR="00297235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financial statements 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in an integrated manner with </w:t>
            </w:r>
            <w:r w:rsidR="00855A1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a 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macro economic and mezzo </w:t>
            </w:r>
            <w:r w:rsidR="00855A1A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industrial and sectoral analyse</w:t>
            </w:r>
            <w:r w:rsidR="00207AC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</w:t>
            </w:r>
            <w:r w:rsidR="006E33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of these </w:t>
            </w:r>
            <w:r w:rsidR="00594FD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legal </w:t>
            </w:r>
            <w:r w:rsidR="006E339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accounting entities.</w:t>
            </w:r>
          </w:p>
        </w:tc>
      </w:tr>
      <w:tr w:rsidR="00287EDC" w:rsidRPr="001B4DBF" w14:paraId="273CFF31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287EDC" w:rsidRPr="001B4DBF" w:rsidRDefault="00287EDC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287EDC" w:rsidRPr="001B4DBF" w14:paraId="2A31144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A16BED5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287EDC" w:rsidRPr="001B4DBF" w:rsidRDefault="00287EDC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287EDC" w:rsidRPr="001B4DBF" w:rsidRDefault="00287EDC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3C04F3" w:rsidRPr="001B4DBF" w14:paraId="37BF34B0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3B9E913" w14:textId="3F4B07BD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Preparation Process of Financial Statements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5847BBBD" w:rsidR="003C04F3" w:rsidRPr="00C23582" w:rsidRDefault="003C04F3" w:rsidP="00F7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B28CFF9" w14:textId="66BBDE5E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6F2F888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3D550460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195B8CF" w14:textId="265047F6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Preparation Process of Financial Statements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67DFA02F" w14:textId="74AFF07C" w:rsidR="003C04F3" w:rsidRPr="00C23582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091113C1" w14:textId="7D858348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5F373E70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9527597" w14:textId="770A2DB1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Primary and Secondary Financial Statements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3746227B" w:rsidR="003C04F3" w:rsidRPr="00C23582" w:rsidRDefault="003C04F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Textbook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1</w:t>
            </w:r>
            <w:r w:rsidRPr="00380C0B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7FDD091" w14:textId="75F0E47A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38C8F85B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56340F4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BBFAA8E" w14:textId="6828A800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General Guidelines in Preparing the Income Statement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1C75BD96" w:rsidR="003C04F3" w:rsidRPr="00C23582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380C0B">
              <w:rPr>
                <w:rFonts w:ascii="Arial" w:hAnsi="Arial" w:cs="Arial"/>
                <w:sz w:val="22"/>
                <w:szCs w:val="22"/>
              </w:rPr>
              <w:t>Tekdüzen Hesap Planı Kitabı-4.Bölüm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3739A057" w14:textId="67766534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7C592F6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01075CCA" w:rsidR="003C04F3" w:rsidRPr="00C23582" w:rsidRDefault="003C04F3" w:rsidP="008F20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General Guidelines in Preparing the Balance Sheet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464AFEB8" w:rsidR="003C04F3" w:rsidRPr="00C23582" w:rsidRDefault="003C04F3" w:rsidP="00F7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5F167A28" w14:textId="443DD528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58A7C5E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047BE786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5A2452A5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Specific Guidelines in Preparing the Income Statement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08208271" w:rsidR="003C04F3" w:rsidRPr="00C23582" w:rsidRDefault="003C04F3" w:rsidP="00F741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EAE6DF" w14:textId="6E0857C4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6CA30A28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2DDA7654" w:rsidR="003C04F3" w:rsidRPr="00C23582" w:rsidRDefault="003C04F3" w:rsidP="00466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Specific Guidelines in Preparing the Balance Sheet 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3A207C56" w:rsidR="003C04F3" w:rsidRPr="00C23582" w:rsidRDefault="003C04F3" w:rsidP="00F74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44BB9DD7" w14:textId="7F0FE953" w:rsidR="003C04F3" w:rsidRPr="00C23582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27BFB469" w14:textId="77777777" w:rsidTr="00B459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45C9A48E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3BAB785" w14:textId="48C65028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F674DA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7AFDEEA9" w:rsidR="003C04F3" w:rsidRPr="001B4DBF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00429BD0" w:rsidR="003C04F3" w:rsidRPr="0099336C" w:rsidRDefault="003C04F3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C04F3" w:rsidRPr="001B4DBF" w14:paraId="2150C488" w14:textId="77777777" w:rsidTr="00B45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B7484C" w14:textId="2A0A0E4E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F674DA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5ED39BE7" w:rsidR="003C04F3" w:rsidRPr="001B4DBF" w:rsidRDefault="003C04F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02E166AA" w:rsidR="003C04F3" w:rsidRPr="0099336C" w:rsidRDefault="003C04F3" w:rsidP="00BB0886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C04F3" w:rsidRPr="001B4DBF" w14:paraId="67B9782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3290497C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5CAA7E52" w:rsidR="003C04F3" w:rsidRPr="00CB0F1B" w:rsidRDefault="003C04F3" w:rsidP="002F00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Overview of the Income Statement w.r.t. Account Groups and Insdustry Averages and Expectations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4C357210" w:rsidR="003C04F3" w:rsidRPr="00CB0F1B" w:rsidRDefault="003C04F3" w:rsidP="00CF21A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5097B9A3" w14:textId="6B16DE43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45EC7ED5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70D252A7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Overview of the Balance Sheet w.r.t. Account Groups and Insdustry Averages and Expectations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22C8DD28" w:rsidR="003C04F3" w:rsidRPr="00CB0F1B" w:rsidRDefault="003C04F3" w:rsidP="00CB0F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UCA</w:t>
            </w:r>
            <w:r w:rsidRPr="00380C0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Chapter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6FC078F0" w14:textId="5593BC48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25DD7FE9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1CCA94A9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14C6AA05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Major Financial Analysis Techniques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77DDB0F7" w:rsidR="003C04F3" w:rsidRPr="00CB0F1B" w:rsidRDefault="003C04F3" w:rsidP="003511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D03FD">
              <w:rPr>
                <w:rFonts w:ascii="Arial" w:hAnsi="Arial" w:cs="Arial"/>
                <w:sz w:val="22"/>
                <w:szCs w:val="22"/>
              </w:rPr>
              <w:t xml:space="preserve">Textbook-Chapter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D03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219D2D3F" w14:textId="2B8151FA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034432E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690B4988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Major Financial Analysis Techniques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6426138B" w:rsidR="003C04F3" w:rsidRPr="00CB0F1B" w:rsidRDefault="003C04F3" w:rsidP="003511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D03FD">
              <w:rPr>
                <w:rFonts w:ascii="Arial" w:hAnsi="Arial" w:cs="Arial"/>
                <w:sz w:val="22"/>
                <w:szCs w:val="22"/>
              </w:rPr>
              <w:t xml:space="preserve">Textbook-Chapter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1B14AD2C" w14:textId="2E4720F0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Case Study</w:t>
            </w:r>
          </w:p>
        </w:tc>
      </w:tr>
      <w:tr w:rsidR="003C04F3" w:rsidRPr="001B4DBF" w14:paraId="7FF5CB9F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A625B94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36467CC1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Major Financial Analysis Techniques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1826E52E" w:rsidR="003C04F3" w:rsidRPr="00CB0F1B" w:rsidRDefault="003C04F3" w:rsidP="003511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AD03FD">
              <w:rPr>
                <w:rFonts w:ascii="Arial" w:hAnsi="Arial" w:cs="Arial"/>
                <w:sz w:val="22"/>
                <w:szCs w:val="22"/>
              </w:rPr>
              <w:t xml:space="preserve">Textbook-Chapter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216638D" w14:textId="15AC41BC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Case Study</w:t>
            </w:r>
          </w:p>
        </w:tc>
      </w:tr>
      <w:tr w:rsidR="003C04F3" w:rsidRPr="001B4DBF" w14:paraId="77110B03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3D0F1202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Fundamental Analysis of Secondary Financial Statements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59E778C1" w:rsidR="003C04F3" w:rsidRPr="00CB0F1B" w:rsidRDefault="003C04F3" w:rsidP="00B01B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7C7A335A" w14:textId="1DFEA108" w:rsidR="003C04F3" w:rsidRPr="00CB0F1B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</w:p>
        </w:tc>
      </w:tr>
      <w:tr w:rsidR="003C04F3" w:rsidRPr="001B4DBF" w14:paraId="11CE4BF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63E07417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46E1B921" w:rsidR="003C04F3" w:rsidRPr="00CB0F1B" w:rsidRDefault="003C04F3" w:rsidP="00CB0F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Limitations and Possibilities in the Financial Statements Analysis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0AE90A84" w:rsidR="003C04F3" w:rsidRPr="00CB0F1B" w:rsidRDefault="003C04F3" w:rsidP="00C15F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2D3372">
              <w:rPr>
                <w:rFonts w:ascii="Arial" w:hAnsi="Arial" w:cs="Arial"/>
                <w:sz w:val="22"/>
                <w:szCs w:val="22"/>
              </w:rPr>
              <w:t xml:space="preserve">UCA-Chapter </w:t>
            </w:r>
            <w:r>
              <w:rPr>
                <w:rFonts w:ascii="Arial" w:hAnsi="Arial" w:cs="Arial"/>
                <w:sz w:val="22"/>
                <w:szCs w:val="22"/>
              </w:rPr>
              <w:t>2&amp;3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818FDD3" w14:textId="0B9A5400" w:rsidR="003C04F3" w:rsidRPr="00CB0F1B" w:rsidRDefault="003C04F3" w:rsidP="003C04F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Instructor Presentation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and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C04F3" w:rsidRPr="001B4DBF" w14:paraId="0003BC82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40EA682F" w14:textId="6D8CDDD1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</w:t>
            </w:r>
            <w:r w:rsidRPr="00DB54E9">
              <w:rPr>
                <w:rFonts w:ascii="Arial" w:hAnsi="Arial" w:cs="Arial"/>
                <w:sz w:val="22"/>
                <w:szCs w:val="22"/>
              </w:rPr>
              <w:t xml:space="preserve">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ABA8DD" w14:textId="50269F66" w:rsidR="003C04F3" w:rsidRPr="001B4DBF" w:rsidRDefault="003C04F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</w:tcPr>
          <w:p w14:paraId="037A25AB" w14:textId="4E9386D5" w:rsidR="003C04F3" w:rsidRPr="0099336C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0CD3D985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shd w:val="clear" w:color="auto" w:fill="FFFFFF" w:themeFill="background1"/>
            <w:vAlign w:val="center"/>
          </w:tcPr>
          <w:p w14:paraId="2A638139" w14:textId="77777777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66131D0" w14:textId="3450E6F4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</w:t>
            </w:r>
            <w:r w:rsidRPr="00DB54E9">
              <w:rPr>
                <w:rFonts w:ascii="Arial" w:hAnsi="Arial" w:cs="Arial"/>
                <w:sz w:val="22"/>
                <w:szCs w:val="22"/>
              </w:rPr>
              <w:t xml:space="preserve">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19C0D284" w14:textId="1EB8EF6A" w:rsidR="003C04F3" w:rsidRPr="001B4DBF" w:rsidRDefault="003C04F3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75C76">
              <w:rPr>
                <w:rFonts w:ascii="Arial" w:hAnsi="Arial" w:cs="Arial"/>
                <w:sz w:val="22"/>
                <w:szCs w:val="22"/>
                <w:lang w:val="en-US"/>
              </w:rPr>
              <w:t>Previous Chapters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</w:tcPr>
          <w:p w14:paraId="1558DAF0" w14:textId="351F7F9A" w:rsidR="003C04F3" w:rsidRPr="0099336C" w:rsidRDefault="003C04F3" w:rsidP="00CB0F1B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2F5EF0F2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3C04F3" w:rsidRPr="001B4DBF" w:rsidRDefault="003C04F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3C04F3" w:rsidRPr="001B4DBF" w14:paraId="18511C52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</w:tcPr>
          <w:p w14:paraId="1AF085FE" w14:textId="4C418295" w:rsidR="003C04F3" w:rsidRPr="00EC3333" w:rsidRDefault="003C04F3" w:rsidP="00EC3333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“</w:t>
            </w:r>
            <w:r w:rsidRPr="00380C0B">
              <w:rPr>
                <w:rFonts w:ascii="Arial" w:hAnsi="Arial" w:cs="Arial"/>
                <w:b w:val="0"/>
                <w:iCs/>
                <w:sz w:val="22"/>
                <w:szCs w:val="22"/>
              </w:rPr>
              <w:t>Essentials of Financial Analysis”</w:t>
            </w: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 xml:space="preserve">, George T. Friedlob, Lydia L. F. Schleifer, 2003, John Wiley&amp;Sons, Inc, New York, USA. </w:t>
            </w:r>
          </w:p>
        </w:tc>
      </w:tr>
      <w:tr w:rsidR="003C04F3" w:rsidRPr="001B4DBF" w14:paraId="0F5447F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3C04F3" w:rsidRPr="001B4DBF" w:rsidRDefault="003C04F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</w:tcPr>
          <w:p w14:paraId="6B18DADE" w14:textId="77777777" w:rsidR="003C04F3" w:rsidRDefault="003C04F3" w:rsidP="00787F33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380C0B">
              <w:rPr>
                <w:rFonts w:ascii="Arial" w:hAnsi="Arial" w:cs="Arial"/>
                <w:b w:val="0"/>
                <w:sz w:val="22"/>
                <w:szCs w:val="22"/>
              </w:rPr>
              <w:t>“Mali Tablolar Analizi”, Öztin Akgüç, Avcıol Yayınevi, 2017.</w:t>
            </w:r>
          </w:p>
          <w:p w14:paraId="06D75E96" w14:textId="30517EA6" w:rsidR="003C04F3" w:rsidRPr="00EC3333" w:rsidRDefault="003C04F3" w:rsidP="00900232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“The Uniform Chart of Accounts (UCA)”, İSMMMO, Mart Matba</w:t>
            </w:r>
            <w:r w:rsidR="00E276AB"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sz w:val="22"/>
                <w:szCs w:val="22"/>
              </w:rPr>
              <w:t>cılık, İstanbul, 2002.</w:t>
            </w:r>
          </w:p>
        </w:tc>
      </w:tr>
      <w:tr w:rsidR="003C04F3" w:rsidRPr="001B4DBF" w14:paraId="330E6416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3C04F3" w:rsidRPr="001B4DBF" w:rsidRDefault="003C04F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3C04F3" w:rsidRPr="001B4DBF" w14:paraId="6BF8850D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3C04F3" w:rsidRPr="001B4DBF" w:rsidRDefault="003C04F3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3C04F3" w:rsidRPr="001B4DBF" w14:paraId="00F394BD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FFFFFF" w:themeFill="background1"/>
            <w:vAlign w:val="center"/>
          </w:tcPr>
          <w:p w14:paraId="381533BE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748109D0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1562756A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</w:tcPr>
          <w:p w14:paraId="1A0D07DE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4F6FD8B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02232AAD" w14:textId="48A1F4D4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Quizzes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A28E2C7" w14:textId="0441EE74" w:rsidR="003C04F3" w:rsidRPr="0069161E" w:rsidRDefault="00CD6EA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D909B0D" w14:textId="70657FED" w:rsidR="003C04F3" w:rsidRPr="0069161E" w:rsidRDefault="00CD6EA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1F991964" w14:textId="6CEE35E5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67EFC2DC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1B9DB5E8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0C58554F" w14:textId="099681C3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33CD7661" w14:textId="6DFCDB25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6C432BAF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D6EA2" w:rsidRPr="001B4DBF" w14:paraId="68F59A27" w14:textId="77777777" w:rsidTr="00600F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741351E7" w14:textId="77777777" w:rsidR="00CD6EA2" w:rsidRPr="00C83898" w:rsidRDefault="00CD6EA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2439FEE9" w14:textId="625E7811" w:rsidR="00CD6EA2" w:rsidRPr="0069161E" w:rsidRDefault="00CD6EA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</w:tcPr>
          <w:p w14:paraId="5FF4EB03" w14:textId="3F00296C" w:rsidR="00CD6EA2" w:rsidRPr="0069161E" w:rsidRDefault="00CD6EA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25%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1E8BF09" w14:textId="77777777" w:rsidR="00CD6EA2" w:rsidRPr="001B4DBF" w:rsidRDefault="00CD6EA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4B8E99F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3127BADD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5C386AF4" w14:textId="441A0271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B6BF518" w14:textId="34DC7AA6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auto"/>
            <w:vAlign w:val="center"/>
          </w:tcPr>
          <w:p w14:paraId="77A68D7B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3F5650E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38B4D944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0CFFE551" w14:textId="095A04BB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500CFF36" w14:textId="5D7425EA" w:rsidR="003C04F3" w:rsidRPr="0069161E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tcBorders>
              <w:bottom w:val="single" w:sz="4" w:space="0" w:color="45B0E1" w:themeColor="accent1" w:themeTint="99"/>
            </w:tcBorders>
            <w:shd w:val="clear" w:color="auto" w:fill="DAE9F7" w:themeFill="text2" w:themeFillTint="1A"/>
            <w:vAlign w:val="center"/>
          </w:tcPr>
          <w:p w14:paraId="1DA78998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4E1E2B2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  <w:gridSpan w:val="4"/>
            <w:shd w:val="clear" w:color="auto" w:fill="auto"/>
            <w:vAlign w:val="center"/>
          </w:tcPr>
          <w:p w14:paraId="6D6B8397" w14:textId="77777777" w:rsidR="003C04F3" w:rsidRPr="00C83898" w:rsidRDefault="003C04F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auto"/>
          </w:tcPr>
          <w:p w14:paraId="50A41C7C" w14:textId="0AC130DD" w:rsidR="003C04F3" w:rsidRPr="0069161E" w:rsidRDefault="003C04F3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3"/>
            <w:shd w:val="clear" w:color="auto" w:fill="auto"/>
          </w:tcPr>
          <w:p w14:paraId="42E598CA" w14:textId="307C56BE" w:rsidR="003C04F3" w:rsidRPr="0069161E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69161E">
              <w:rPr>
                <w:rFonts w:ascii="Arial" w:hAnsi="Arial" w:cs="Arial"/>
                <w:sz w:val="22"/>
                <w:szCs w:val="22"/>
                <w:lang w:val="en-US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auto"/>
            <w:vAlign w:val="center"/>
          </w:tcPr>
          <w:p w14:paraId="7D234BC1" w14:textId="77777777" w:rsidR="003C04F3" w:rsidRPr="001B4DBF" w:rsidRDefault="003C04F3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C04F3" w:rsidRPr="001B4DBF" w14:paraId="7B64688F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3C04F3" w:rsidRPr="001B4DBF" w:rsidRDefault="003C04F3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3C04F3" w:rsidRPr="001B4DBF" w14:paraId="1B897090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3C04F3" w:rsidRPr="001B4DBF" w:rsidRDefault="003C04F3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3C04F3" w:rsidRPr="001B4DBF" w:rsidRDefault="003C04F3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C04F3" w:rsidRPr="001B4DBF" w14:paraId="5D14934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</w:tcPr>
          <w:p w14:paraId="02B01311" w14:textId="47847899" w:rsidR="003C04F3" w:rsidRPr="00C83898" w:rsidRDefault="003C04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44EF84FF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79C2CCAD" w14:textId="33CE108A" w:rsidR="003C04F3" w:rsidRPr="001B4DBF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4133035B" w14:textId="035D592D" w:rsidR="003C04F3" w:rsidRPr="0099336C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3C04F3" w:rsidRPr="001B4DBF" w14:paraId="3D6E270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</w:tcPr>
          <w:p w14:paraId="7963B142" w14:textId="483F12A1" w:rsidR="003C04F3" w:rsidRPr="00C83898" w:rsidRDefault="003C04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2B9BC5E3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F4F4D8B" w14:textId="12037108" w:rsidR="003C04F3" w:rsidRPr="001B4DBF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05EBC64" w14:textId="2913F209" w:rsidR="003C04F3" w:rsidRPr="0099336C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50</w:t>
            </w:r>
          </w:p>
        </w:tc>
      </w:tr>
      <w:tr w:rsidR="003C04F3" w:rsidRPr="001B4DBF" w14:paraId="239A27BC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</w:tcPr>
          <w:p w14:paraId="45DC74E3" w14:textId="10588CCA" w:rsidR="003C04F3" w:rsidRPr="00C83898" w:rsidRDefault="003C04F3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Quizzes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02117C32" w:rsidR="003C04F3" w:rsidRPr="001B4DBF" w:rsidRDefault="00CD6EA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17D6DB9F" w14:textId="73D64D4C" w:rsidR="003C04F3" w:rsidRPr="001B4DBF" w:rsidRDefault="00CD6EA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28B42FCA" w14:textId="7F605338" w:rsidR="003C04F3" w:rsidRPr="0099336C" w:rsidRDefault="00CD6EA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CD6EA2" w:rsidRPr="001B4DBF" w14:paraId="021622C4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6BF3187B" w14:textId="03351134" w:rsidR="00CD6EA2" w:rsidRPr="00C83898" w:rsidRDefault="00CD6EA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66FF782C" w:rsidR="00CD6EA2" w:rsidRPr="001B4DBF" w:rsidRDefault="00CD6EA2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42ABE267" w14:textId="5BDB5403" w:rsidR="00CD6EA2" w:rsidRPr="001B4DBF" w:rsidRDefault="00CD6EA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57195671" w14:textId="24CA5AFE" w:rsidR="00CD6EA2" w:rsidRPr="001B4DBF" w:rsidRDefault="00CD6EA2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40</w:t>
            </w:r>
          </w:p>
        </w:tc>
      </w:tr>
      <w:tr w:rsidR="003C04F3" w:rsidRPr="001B4DBF" w14:paraId="7ED1FBB5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26407A65" w14:textId="7210EFF0" w:rsidR="003C04F3" w:rsidRPr="00C83898" w:rsidRDefault="003C04F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0ED1C8F8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3ECE207C" w14:textId="21179276" w:rsidR="003C04F3" w:rsidRPr="001B4DBF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04C11868" w14:textId="205A6D78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2E004008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DAE9F7" w:themeFill="text2" w:themeFillTint="1A"/>
            <w:vAlign w:val="center"/>
          </w:tcPr>
          <w:p w14:paraId="58B25C38" w14:textId="0298CA55" w:rsidR="003C04F3" w:rsidRPr="00C83898" w:rsidRDefault="003C04F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4D88A7C9" w14:textId="3A96CC5C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</w:tcPr>
          <w:p w14:paraId="0E99A2E3" w14:textId="462AC914" w:rsidR="003C04F3" w:rsidRPr="001B4DBF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</w:tcPr>
          <w:p w14:paraId="370AA247" w14:textId="7270E512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1C54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-</w:t>
            </w:r>
          </w:p>
        </w:tc>
      </w:tr>
      <w:tr w:rsidR="003C04F3" w:rsidRPr="001B4DBF" w14:paraId="504FBA74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5AA53C42" w14:textId="512656FB" w:rsidR="003C04F3" w:rsidRPr="00C83898" w:rsidRDefault="003C04F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8389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005A983" w14:textId="46E3ACEE" w:rsidR="003C04F3" w:rsidRPr="001B4DBF" w:rsidRDefault="003C04F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</w:tcPr>
          <w:p w14:paraId="4444D1E5" w14:textId="276E06D2" w:rsidR="003C04F3" w:rsidRPr="001B4DBF" w:rsidRDefault="003C04F3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1C54"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1F3506B9" w14:textId="43087065" w:rsidR="003C04F3" w:rsidRPr="0099336C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3C04F3" w:rsidRPr="001B4DBF" w14:paraId="6EFDF2EA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5" w:type="dxa"/>
            <w:gridSpan w:val="5"/>
            <w:shd w:val="clear" w:color="auto" w:fill="FFFFFF" w:themeFill="background1"/>
            <w:vAlign w:val="center"/>
          </w:tcPr>
          <w:p w14:paraId="55C84AEB" w14:textId="6918AF40" w:rsidR="003C04F3" w:rsidRPr="001547EA" w:rsidRDefault="003C04F3" w:rsidP="001547E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547EA">
              <w:rPr>
                <w:rFonts w:ascii="Arial" w:hAnsi="Arial" w:cs="Arial"/>
                <w:b w:val="0"/>
                <w:sz w:val="22"/>
                <w:szCs w:val="22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7FEEEA11" w14:textId="7308067C" w:rsidR="003C04F3" w:rsidRPr="001547EA" w:rsidRDefault="003C04F3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7E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0B968012" w14:textId="15EDB3E4" w:rsidR="003C04F3" w:rsidRPr="001547EA" w:rsidRDefault="003C04F3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547E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BBE99D" w14:textId="5B1AFA95" w:rsidR="003C04F3" w:rsidRPr="001B4DBF" w:rsidRDefault="003C04F3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30</w:t>
            </w:r>
          </w:p>
        </w:tc>
      </w:tr>
      <w:tr w:rsidR="003C04F3" w:rsidRPr="001B4DBF" w14:paraId="4135CEFE" w14:textId="77777777" w:rsidTr="00154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3C04F3" w:rsidRPr="001B4DBF" w:rsidRDefault="003C04F3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1B894EB" w14:textId="5E362A84" w:rsidR="003C04F3" w:rsidRPr="0099336C" w:rsidRDefault="003C04F3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</w:rPr>
              <w:t>182</w:t>
            </w:r>
          </w:p>
        </w:tc>
      </w:tr>
      <w:tr w:rsidR="003C04F3" w:rsidRPr="001B4DBF" w14:paraId="5C9094D3" w14:textId="77777777" w:rsidTr="001547E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3C04F3" w:rsidRPr="001B4DBF" w:rsidRDefault="003C04F3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22AA6D71" w:rsidR="003C04F3" w:rsidRPr="0099336C" w:rsidRDefault="003C04F3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99336C">
              <w:rPr>
                <w:rFonts w:ascii="Arial" w:hAnsi="Arial" w:cs="Arial"/>
                <w:b w:val="0"/>
                <w:sz w:val="22"/>
                <w:szCs w:val="22"/>
              </w:rPr>
              <w:t>182/30=6,06</w:t>
            </w:r>
          </w:p>
        </w:tc>
      </w:tr>
      <w:tr w:rsidR="003C04F3" w:rsidRPr="001B4DBF" w14:paraId="2CA46DB3" w14:textId="77777777" w:rsidTr="001547E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9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3C04F3" w:rsidRPr="001B4DBF" w:rsidRDefault="003C04F3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1AA286D7" w:rsidR="003C04F3" w:rsidRPr="0099336C" w:rsidRDefault="003C04F3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9336C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CA6F4D" w:rsidRPr="001B4DBF" w14:paraId="646D3C02" w14:textId="77777777" w:rsidTr="00107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9DA3D45" w14:textId="77777777" w:rsidR="00CA6F4D" w:rsidRPr="001B4DBF" w:rsidRDefault="00CA6F4D" w:rsidP="001076A1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 Term Achievements</w:t>
            </w:r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65679BE3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0849DC7D" w:rsidR="003237AD" w:rsidRPr="001B4DBF" w:rsidRDefault="0049237F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49C6B4C" wp14:editId="3DE07962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EFD780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3C797F47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FDB66E" w14:textId="77777777" w:rsidR="00E759BD" w:rsidRDefault="00E759BD" w:rsidP="0034027E">
      <w:r>
        <w:separator/>
      </w:r>
    </w:p>
  </w:endnote>
  <w:endnote w:type="continuationSeparator" w:id="0">
    <w:p w14:paraId="016EDCEF" w14:textId="77777777" w:rsidR="00E759BD" w:rsidRDefault="00E759B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805EE" w14:textId="77777777" w:rsidR="00E759BD" w:rsidRDefault="00E759BD" w:rsidP="0034027E">
      <w:r>
        <w:separator/>
      </w:r>
    </w:p>
  </w:footnote>
  <w:footnote w:type="continuationSeparator" w:id="0">
    <w:p w14:paraId="68C41C67" w14:textId="77777777" w:rsidR="00E759BD" w:rsidRDefault="00E759B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4C66"/>
    <w:rsid w:val="00017704"/>
    <w:rsid w:val="000252C4"/>
    <w:rsid w:val="000406E4"/>
    <w:rsid w:val="00051842"/>
    <w:rsid w:val="00052E53"/>
    <w:rsid w:val="00085AD5"/>
    <w:rsid w:val="00090AED"/>
    <w:rsid w:val="0009745F"/>
    <w:rsid w:val="000A4453"/>
    <w:rsid w:val="000A56A6"/>
    <w:rsid w:val="000D384E"/>
    <w:rsid w:val="000D4B6A"/>
    <w:rsid w:val="000F34D6"/>
    <w:rsid w:val="00102701"/>
    <w:rsid w:val="00146F98"/>
    <w:rsid w:val="00154070"/>
    <w:rsid w:val="001547EA"/>
    <w:rsid w:val="001639F7"/>
    <w:rsid w:val="00165D8D"/>
    <w:rsid w:val="00170CC3"/>
    <w:rsid w:val="0017773A"/>
    <w:rsid w:val="00181FCE"/>
    <w:rsid w:val="0019361E"/>
    <w:rsid w:val="001A098E"/>
    <w:rsid w:val="001A1304"/>
    <w:rsid w:val="001A7816"/>
    <w:rsid w:val="001B08A5"/>
    <w:rsid w:val="001B0A2E"/>
    <w:rsid w:val="001B4DBF"/>
    <w:rsid w:val="001B5C97"/>
    <w:rsid w:val="001B765B"/>
    <w:rsid w:val="001C134A"/>
    <w:rsid w:val="001C7F25"/>
    <w:rsid w:val="001D3D43"/>
    <w:rsid w:val="001D4974"/>
    <w:rsid w:val="001F6F6B"/>
    <w:rsid w:val="00200197"/>
    <w:rsid w:val="00207ACD"/>
    <w:rsid w:val="00212A30"/>
    <w:rsid w:val="002210A3"/>
    <w:rsid w:val="00233A78"/>
    <w:rsid w:val="002508BB"/>
    <w:rsid w:val="00252D65"/>
    <w:rsid w:val="002540BC"/>
    <w:rsid w:val="002574D5"/>
    <w:rsid w:val="00264E5A"/>
    <w:rsid w:val="0027165B"/>
    <w:rsid w:val="00272E9A"/>
    <w:rsid w:val="00287EDC"/>
    <w:rsid w:val="002916DA"/>
    <w:rsid w:val="00297235"/>
    <w:rsid w:val="002B4AEF"/>
    <w:rsid w:val="002B7787"/>
    <w:rsid w:val="002D0FDA"/>
    <w:rsid w:val="002D29FC"/>
    <w:rsid w:val="002E660C"/>
    <w:rsid w:val="002F0010"/>
    <w:rsid w:val="00306F03"/>
    <w:rsid w:val="0031763C"/>
    <w:rsid w:val="003208C3"/>
    <w:rsid w:val="003237AD"/>
    <w:rsid w:val="003311C4"/>
    <w:rsid w:val="00332E3E"/>
    <w:rsid w:val="0033377D"/>
    <w:rsid w:val="003360EF"/>
    <w:rsid w:val="0034027E"/>
    <w:rsid w:val="00345DF1"/>
    <w:rsid w:val="003511F9"/>
    <w:rsid w:val="003537D4"/>
    <w:rsid w:val="003635E6"/>
    <w:rsid w:val="00366E3B"/>
    <w:rsid w:val="003674B7"/>
    <w:rsid w:val="00373163"/>
    <w:rsid w:val="003923D0"/>
    <w:rsid w:val="003A0CE5"/>
    <w:rsid w:val="003A1A94"/>
    <w:rsid w:val="003A4CE2"/>
    <w:rsid w:val="003C04F3"/>
    <w:rsid w:val="003C1966"/>
    <w:rsid w:val="003C2122"/>
    <w:rsid w:val="003D0D4B"/>
    <w:rsid w:val="003E396C"/>
    <w:rsid w:val="003F24E8"/>
    <w:rsid w:val="00404BB1"/>
    <w:rsid w:val="00415C2A"/>
    <w:rsid w:val="00423805"/>
    <w:rsid w:val="0042441A"/>
    <w:rsid w:val="004347B1"/>
    <w:rsid w:val="00466279"/>
    <w:rsid w:val="00471A47"/>
    <w:rsid w:val="00474110"/>
    <w:rsid w:val="00474423"/>
    <w:rsid w:val="00482527"/>
    <w:rsid w:val="004904EB"/>
    <w:rsid w:val="0049237F"/>
    <w:rsid w:val="00492CA2"/>
    <w:rsid w:val="00496407"/>
    <w:rsid w:val="004A19BE"/>
    <w:rsid w:val="004A7E15"/>
    <w:rsid w:val="004E15BB"/>
    <w:rsid w:val="004E37D0"/>
    <w:rsid w:val="00504BE6"/>
    <w:rsid w:val="005215FA"/>
    <w:rsid w:val="005221D8"/>
    <w:rsid w:val="00544F0E"/>
    <w:rsid w:val="0054597B"/>
    <w:rsid w:val="00545F7D"/>
    <w:rsid w:val="005546F5"/>
    <w:rsid w:val="005726A0"/>
    <w:rsid w:val="00580094"/>
    <w:rsid w:val="00584E38"/>
    <w:rsid w:val="0059163F"/>
    <w:rsid w:val="005920FF"/>
    <w:rsid w:val="00594FD0"/>
    <w:rsid w:val="005A2B8A"/>
    <w:rsid w:val="005C15A7"/>
    <w:rsid w:val="005F70D3"/>
    <w:rsid w:val="00600586"/>
    <w:rsid w:val="00601BED"/>
    <w:rsid w:val="00612FE4"/>
    <w:rsid w:val="00621099"/>
    <w:rsid w:val="006241B7"/>
    <w:rsid w:val="006258B2"/>
    <w:rsid w:val="00635121"/>
    <w:rsid w:val="00636DEF"/>
    <w:rsid w:val="00642ED5"/>
    <w:rsid w:val="00642FD7"/>
    <w:rsid w:val="006443C4"/>
    <w:rsid w:val="0065015E"/>
    <w:rsid w:val="00680780"/>
    <w:rsid w:val="00681162"/>
    <w:rsid w:val="006849FA"/>
    <w:rsid w:val="0069161E"/>
    <w:rsid w:val="006A2DEE"/>
    <w:rsid w:val="006A6D82"/>
    <w:rsid w:val="006B048F"/>
    <w:rsid w:val="006C6F55"/>
    <w:rsid w:val="006D47E9"/>
    <w:rsid w:val="006E339D"/>
    <w:rsid w:val="007062CB"/>
    <w:rsid w:val="007152C2"/>
    <w:rsid w:val="00727DB3"/>
    <w:rsid w:val="007348AB"/>
    <w:rsid w:val="00735EC2"/>
    <w:rsid w:val="007443BD"/>
    <w:rsid w:val="00745E6E"/>
    <w:rsid w:val="00747E10"/>
    <w:rsid w:val="007625C6"/>
    <w:rsid w:val="00770795"/>
    <w:rsid w:val="007C5346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37E4F"/>
    <w:rsid w:val="00847969"/>
    <w:rsid w:val="00852A96"/>
    <w:rsid w:val="0085323D"/>
    <w:rsid w:val="00853935"/>
    <w:rsid w:val="00855A1A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F2099"/>
    <w:rsid w:val="00900232"/>
    <w:rsid w:val="00905CD0"/>
    <w:rsid w:val="00911FE6"/>
    <w:rsid w:val="00916141"/>
    <w:rsid w:val="009333B6"/>
    <w:rsid w:val="00933B97"/>
    <w:rsid w:val="00944F2B"/>
    <w:rsid w:val="0095080C"/>
    <w:rsid w:val="00953CDF"/>
    <w:rsid w:val="00953E8E"/>
    <w:rsid w:val="00964CAF"/>
    <w:rsid w:val="0096651F"/>
    <w:rsid w:val="00973A60"/>
    <w:rsid w:val="00985E0F"/>
    <w:rsid w:val="0099336C"/>
    <w:rsid w:val="00995623"/>
    <w:rsid w:val="00997C36"/>
    <w:rsid w:val="009C5DE7"/>
    <w:rsid w:val="009E445E"/>
    <w:rsid w:val="009F5EB4"/>
    <w:rsid w:val="00A33F69"/>
    <w:rsid w:val="00A3554C"/>
    <w:rsid w:val="00A40096"/>
    <w:rsid w:val="00A466F4"/>
    <w:rsid w:val="00A566C4"/>
    <w:rsid w:val="00A711BC"/>
    <w:rsid w:val="00A7625D"/>
    <w:rsid w:val="00A8032C"/>
    <w:rsid w:val="00A8173B"/>
    <w:rsid w:val="00A8495A"/>
    <w:rsid w:val="00AC0285"/>
    <w:rsid w:val="00AE330F"/>
    <w:rsid w:val="00AF4623"/>
    <w:rsid w:val="00AF4DE0"/>
    <w:rsid w:val="00B01BD0"/>
    <w:rsid w:val="00B02F50"/>
    <w:rsid w:val="00B03B19"/>
    <w:rsid w:val="00B06EC6"/>
    <w:rsid w:val="00B0737E"/>
    <w:rsid w:val="00B41C3E"/>
    <w:rsid w:val="00B52C20"/>
    <w:rsid w:val="00B65C62"/>
    <w:rsid w:val="00B74181"/>
    <w:rsid w:val="00B80DAF"/>
    <w:rsid w:val="00B87D6F"/>
    <w:rsid w:val="00B96430"/>
    <w:rsid w:val="00BA1059"/>
    <w:rsid w:val="00BA1EE6"/>
    <w:rsid w:val="00BA2B7C"/>
    <w:rsid w:val="00BB0886"/>
    <w:rsid w:val="00BB378F"/>
    <w:rsid w:val="00BB42DE"/>
    <w:rsid w:val="00BB49BA"/>
    <w:rsid w:val="00BD622C"/>
    <w:rsid w:val="00BF06B4"/>
    <w:rsid w:val="00C07B49"/>
    <w:rsid w:val="00C14E9F"/>
    <w:rsid w:val="00C15F16"/>
    <w:rsid w:val="00C21578"/>
    <w:rsid w:val="00C23582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3898"/>
    <w:rsid w:val="00CA168A"/>
    <w:rsid w:val="00CA1E7D"/>
    <w:rsid w:val="00CA4CC6"/>
    <w:rsid w:val="00CA55B4"/>
    <w:rsid w:val="00CA6F4D"/>
    <w:rsid w:val="00CA75CD"/>
    <w:rsid w:val="00CB0F1B"/>
    <w:rsid w:val="00CB4F20"/>
    <w:rsid w:val="00CC1866"/>
    <w:rsid w:val="00CD6EA2"/>
    <w:rsid w:val="00CE0683"/>
    <w:rsid w:val="00CE2529"/>
    <w:rsid w:val="00CF21A4"/>
    <w:rsid w:val="00CF479D"/>
    <w:rsid w:val="00D02BE1"/>
    <w:rsid w:val="00D15692"/>
    <w:rsid w:val="00D15B1F"/>
    <w:rsid w:val="00D24AE5"/>
    <w:rsid w:val="00D379D7"/>
    <w:rsid w:val="00D41B6B"/>
    <w:rsid w:val="00D86D4D"/>
    <w:rsid w:val="00D95247"/>
    <w:rsid w:val="00DA3803"/>
    <w:rsid w:val="00DB0AEA"/>
    <w:rsid w:val="00DC07E8"/>
    <w:rsid w:val="00DD0194"/>
    <w:rsid w:val="00DE43D4"/>
    <w:rsid w:val="00DF43EC"/>
    <w:rsid w:val="00E02DF5"/>
    <w:rsid w:val="00E07620"/>
    <w:rsid w:val="00E23222"/>
    <w:rsid w:val="00E255A0"/>
    <w:rsid w:val="00E268B9"/>
    <w:rsid w:val="00E276AB"/>
    <w:rsid w:val="00E44006"/>
    <w:rsid w:val="00E5279E"/>
    <w:rsid w:val="00E52F6B"/>
    <w:rsid w:val="00E53102"/>
    <w:rsid w:val="00E7156E"/>
    <w:rsid w:val="00E759BD"/>
    <w:rsid w:val="00E77691"/>
    <w:rsid w:val="00E9623B"/>
    <w:rsid w:val="00E971D4"/>
    <w:rsid w:val="00EA2406"/>
    <w:rsid w:val="00EA6A98"/>
    <w:rsid w:val="00EA6A9B"/>
    <w:rsid w:val="00EB1678"/>
    <w:rsid w:val="00EC3333"/>
    <w:rsid w:val="00EC693D"/>
    <w:rsid w:val="00ED3D23"/>
    <w:rsid w:val="00ED5384"/>
    <w:rsid w:val="00EF0908"/>
    <w:rsid w:val="00F04A29"/>
    <w:rsid w:val="00F107BF"/>
    <w:rsid w:val="00F2363D"/>
    <w:rsid w:val="00F3493C"/>
    <w:rsid w:val="00F43268"/>
    <w:rsid w:val="00F44952"/>
    <w:rsid w:val="00F723D1"/>
    <w:rsid w:val="00F72F25"/>
    <w:rsid w:val="00F741B0"/>
    <w:rsid w:val="00F818C3"/>
    <w:rsid w:val="00F91795"/>
    <w:rsid w:val="00F96934"/>
    <w:rsid w:val="00FA2A04"/>
    <w:rsid w:val="00FB3417"/>
    <w:rsid w:val="00FC1CD9"/>
    <w:rsid w:val="00FC5B80"/>
    <w:rsid w:val="00FC6B48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52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52C4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014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0252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252C4"/>
    <w:rPr>
      <w:rFonts w:ascii="Tahoma" w:hAnsi="Tahoma" w:cs="Tahoma"/>
      <w:sz w:val="16"/>
      <w:szCs w:val="16"/>
    </w:rPr>
  </w:style>
  <w:style w:type="character" w:customStyle="1" w:styleId="stdnobr">
    <w:name w:val="std nobr"/>
    <w:basedOn w:val="VarsaylanParagrafYazTipi"/>
    <w:rsid w:val="00014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2020-2021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IFN 431 Financial Statements Analysis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70</c:v>
                </c:pt>
                <c:pt idx="6">
                  <c:v>3</c:v>
                </c:pt>
                <c:pt idx="7">
                  <c:v>1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977280"/>
        <c:axId val="146640832"/>
      </c:barChart>
      <c:catAx>
        <c:axId val="170977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6640832"/>
        <c:crosses val="autoZero"/>
        <c:auto val="1"/>
        <c:lblAlgn val="ctr"/>
        <c:lblOffset val="100"/>
        <c:noMultiLvlLbl val="0"/>
      </c:catAx>
      <c:valAx>
        <c:axId val="146640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0977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2021-2022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IFN 431 Financial Statements Analysis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492906715501532"/>
          <c:y val="0.27161716171617156"/>
          <c:w val="0.8641615462807033"/>
          <c:h val="0.563498349834983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93440"/>
        <c:axId val="146642560"/>
      </c:barChart>
      <c:catAx>
        <c:axId val="1689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6642560"/>
        <c:crosses val="autoZero"/>
        <c:auto val="1"/>
        <c:lblAlgn val="ctr"/>
        <c:lblOffset val="100"/>
        <c:noMultiLvlLbl val="0"/>
      </c:catAx>
      <c:valAx>
        <c:axId val="146642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93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2022-2023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IFN 431 Financial Statements Analysis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622272"/>
        <c:axId val="146644288"/>
      </c:barChart>
      <c:catAx>
        <c:axId val="141622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6644288"/>
        <c:crosses val="autoZero"/>
        <c:auto val="1"/>
        <c:lblAlgn val="ctr"/>
        <c:lblOffset val="100"/>
        <c:noMultiLvlLbl val="0"/>
      </c:catAx>
      <c:valAx>
        <c:axId val="14664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1622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100" b="0" i="0" baseline="0">
                <a:effectLst/>
                <a:latin typeface="Arial" pitchFamily="34" charset="0"/>
                <a:cs typeface="Arial" pitchFamily="34" charset="0"/>
              </a:rPr>
              <a:t>IFN 431 Financial Statements Analysis</a:t>
            </a:r>
            <a:endParaRPr lang="tr-TR" sz="1100">
              <a:effectLst/>
              <a:latin typeface="Arial" pitchFamily="34" charset="0"/>
              <a:cs typeface="Arial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321536"/>
        <c:axId val="171645696"/>
      </c:barChart>
      <c:catAx>
        <c:axId val="16832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1645696"/>
        <c:crosses val="autoZero"/>
        <c:auto val="1"/>
        <c:lblAlgn val="ctr"/>
        <c:lblOffset val="100"/>
        <c:noMultiLvlLbl val="0"/>
      </c:catAx>
      <c:valAx>
        <c:axId val="17164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832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Canol KANDEMIR</cp:lastModifiedBy>
  <cp:revision>53</cp:revision>
  <dcterms:created xsi:type="dcterms:W3CDTF">2025-09-18T08:36:00Z</dcterms:created>
  <dcterms:modified xsi:type="dcterms:W3CDTF">2025-09-26T12:09:00Z</dcterms:modified>
</cp:coreProperties>
</file>