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9"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602"/>
        <w:gridCol w:w="288"/>
        <w:gridCol w:w="729"/>
        <w:gridCol w:w="1488"/>
      </w:tblGrid>
      <w:tr w:rsidR="00FF0BC3" w:rsidRPr="004368FF" w14:paraId="60ECC9F2" w14:textId="77777777" w:rsidTr="009F0EA1">
        <w:trPr>
          <w:trHeight w:val="550"/>
          <w:jc w:val="center"/>
        </w:trPr>
        <w:tc>
          <w:tcPr>
            <w:tcW w:w="11019" w:type="dxa"/>
            <w:gridSpan w:val="24"/>
            <w:tcBorders>
              <w:top w:val="single" w:sz="8" w:space="0" w:color="78C0D4"/>
              <w:left w:val="single" w:sz="8" w:space="0" w:color="78C0D4"/>
              <w:bottom w:val="single" w:sz="8" w:space="0" w:color="78C0D4"/>
              <w:right w:val="single" w:sz="8" w:space="0" w:color="78C0D4"/>
            </w:tcBorders>
            <w:shd w:val="clear" w:color="auto" w:fill="4BACC6"/>
          </w:tcPr>
          <w:p w14:paraId="03FECC35" w14:textId="77777777" w:rsidR="00FF0BC3" w:rsidRPr="004368FF" w:rsidRDefault="00FF0BC3" w:rsidP="002344B0">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 xml:space="preserve">ÇAĞ </w:t>
            </w:r>
            <w:r w:rsidR="002344B0">
              <w:rPr>
                <w:rFonts w:ascii="Arial" w:hAnsi="Arial" w:cs="Arial"/>
                <w:b/>
                <w:i/>
                <w:color w:val="FFFFFF"/>
                <w:sz w:val="20"/>
                <w:szCs w:val="20"/>
              </w:rPr>
              <w:t>UNIVERSİTY INSTITUTE OF SOCIAL SCIENCES</w:t>
            </w:r>
          </w:p>
        </w:tc>
      </w:tr>
      <w:tr w:rsidR="00FF0BC3" w:rsidRPr="004368FF" w14:paraId="394FDB9E" w14:textId="77777777" w:rsidTr="009F0EA1">
        <w:trPr>
          <w:jc w:val="center"/>
        </w:trPr>
        <w:tc>
          <w:tcPr>
            <w:tcW w:w="1995" w:type="dxa"/>
            <w:gridSpan w:val="4"/>
            <w:shd w:val="clear" w:color="auto" w:fill="D2EAF1"/>
          </w:tcPr>
          <w:p w14:paraId="770C27B2" w14:textId="77777777" w:rsidR="00FF0BC3" w:rsidRPr="004368FF" w:rsidRDefault="002344B0" w:rsidP="002344B0">
            <w:pPr>
              <w:rPr>
                <w:rFonts w:ascii="Arial" w:hAnsi="Arial" w:cs="Arial"/>
                <w:b/>
                <w:sz w:val="20"/>
                <w:szCs w:val="20"/>
              </w:rPr>
            </w:pPr>
            <w:proofErr w:type="spellStart"/>
            <w:r>
              <w:rPr>
                <w:rFonts w:ascii="Arial" w:hAnsi="Arial" w:cs="Arial"/>
                <w:b/>
                <w:sz w:val="20"/>
                <w:szCs w:val="20"/>
              </w:rPr>
              <w:t>Code</w:t>
            </w:r>
            <w:proofErr w:type="spellEnd"/>
          </w:p>
        </w:tc>
        <w:tc>
          <w:tcPr>
            <w:tcW w:w="4485" w:type="dxa"/>
            <w:gridSpan w:val="12"/>
            <w:shd w:val="clear" w:color="auto" w:fill="D2EAF1"/>
          </w:tcPr>
          <w:p w14:paraId="285BCF40" w14:textId="77777777" w:rsidR="00FF0BC3" w:rsidRPr="004368FF" w:rsidRDefault="002344B0" w:rsidP="002344B0">
            <w:pPr>
              <w:rPr>
                <w:rFonts w:ascii="Arial" w:hAnsi="Arial" w:cs="Arial"/>
                <w:b/>
                <w:sz w:val="20"/>
                <w:szCs w:val="20"/>
              </w:rPr>
            </w:pPr>
            <w:r>
              <w:rPr>
                <w:rFonts w:ascii="Arial" w:hAnsi="Arial" w:cs="Arial"/>
                <w:b/>
                <w:sz w:val="20"/>
                <w:szCs w:val="20"/>
              </w:rPr>
              <w:t>Course</w:t>
            </w:r>
          </w:p>
        </w:tc>
        <w:tc>
          <w:tcPr>
            <w:tcW w:w="2034" w:type="dxa"/>
            <w:gridSpan w:val="5"/>
            <w:shd w:val="clear" w:color="auto" w:fill="D2EAF1"/>
          </w:tcPr>
          <w:p w14:paraId="652AA031" w14:textId="77777777" w:rsidR="00FF0BC3" w:rsidRPr="004368FF" w:rsidRDefault="002344B0" w:rsidP="002344B0">
            <w:pPr>
              <w:jc w:val="center"/>
              <w:rPr>
                <w:rFonts w:ascii="Arial" w:hAnsi="Arial" w:cs="Arial"/>
                <w:b/>
                <w:sz w:val="20"/>
                <w:szCs w:val="20"/>
              </w:rPr>
            </w:pPr>
            <w:r>
              <w:rPr>
                <w:rFonts w:ascii="Arial" w:hAnsi="Arial" w:cs="Arial"/>
                <w:b/>
                <w:sz w:val="20"/>
                <w:szCs w:val="20"/>
              </w:rPr>
              <w:t>Name</w:t>
            </w:r>
          </w:p>
        </w:tc>
        <w:tc>
          <w:tcPr>
            <w:tcW w:w="2505" w:type="dxa"/>
            <w:gridSpan w:val="3"/>
            <w:shd w:val="clear" w:color="auto" w:fill="D2EAF1"/>
          </w:tcPr>
          <w:p w14:paraId="2F505EC1" w14:textId="77777777" w:rsidR="00FF0BC3" w:rsidRPr="004368FF" w:rsidRDefault="00FF0BC3" w:rsidP="00FF0BC3">
            <w:pPr>
              <w:jc w:val="center"/>
              <w:rPr>
                <w:rFonts w:ascii="Arial" w:hAnsi="Arial" w:cs="Arial"/>
                <w:b/>
                <w:sz w:val="20"/>
                <w:szCs w:val="20"/>
              </w:rPr>
            </w:pPr>
            <w:r w:rsidRPr="004368FF">
              <w:rPr>
                <w:rFonts w:ascii="Arial" w:hAnsi="Arial" w:cs="Arial"/>
                <w:b/>
                <w:sz w:val="20"/>
                <w:szCs w:val="20"/>
              </w:rPr>
              <w:t>AKTS</w:t>
            </w:r>
          </w:p>
        </w:tc>
      </w:tr>
      <w:tr w:rsidR="007D7832" w14:paraId="4A639C4B" w14:textId="77777777" w:rsidTr="009F0EA1">
        <w:trPr>
          <w:jc w:val="center"/>
        </w:trPr>
        <w:tc>
          <w:tcPr>
            <w:tcW w:w="1995" w:type="dxa"/>
            <w:gridSpan w:val="4"/>
            <w:shd w:val="clear" w:color="auto" w:fill="auto"/>
          </w:tcPr>
          <w:p w14:paraId="47A91D81" w14:textId="77777777" w:rsidR="007D7832" w:rsidRPr="007E1192" w:rsidRDefault="008111EF" w:rsidP="00B94C79">
            <w:pPr>
              <w:rPr>
                <w:rFonts w:ascii="Arial" w:hAnsi="Arial"/>
                <w:sz w:val="20"/>
                <w:szCs w:val="20"/>
              </w:rPr>
            </w:pPr>
            <w:r>
              <w:rPr>
                <w:rFonts w:ascii="Arial" w:hAnsi="Arial"/>
                <w:sz w:val="20"/>
                <w:szCs w:val="20"/>
              </w:rPr>
              <w:t>LAW 5</w:t>
            </w:r>
            <w:r w:rsidR="00D310A8">
              <w:rPr>
                <w:rFonts w:ascii="Arial" w:hAnsi="Arial"/>
                <w:sz w:val="20"/>
                <w:szCs w:val="20"/>
              </w:rPr>
              <w:t>14</w:t>
            </w:r>
          </w:p>
        </w:tc>
        <w:tc>
          <w:tcPr>
            <w:tcW w:w="4485" w:type="dxa"/>
            <w:gridSpan w:val="12"/>
            <w:shd w:val="clear" w:color="auto" w:fill="D2EAF1"/>
          </w:tcPr>
          <w:p w14:paraId="3DDDC74A" w14:textId="77777777" w:rsidR="007D7832" w:rsidRPr="007E1192" w:rsidRDefault="00D310A8" w:rsidP="00D310A8">
            <w:pPr>
              <w:rPr>
                <w:rFonts w:ascii="Arial" w:hAnsi="Arial"/>
                <w:sz w:val="20"/>
                <w:szCs w:val="20"/>
              </w:rPr>
            </w:pPr>
            <w:r>
              <w:rPr>
                <w:rFonts w:ascii="Arial" w:hAnsi="Arial"/>
                <w:sz w:val="20"/>
                <w:szCs w:val="20"/>
                <w:lang w:val="en"/>
              </w:rPr>
              <w:t>Liabilities</w:t>
            </w:r>
            <w:r w:rsidRPr="003F541F">
              <w:rPr>
                <w:rFonts w:ascii="Arial" w:hAnsi="Arial"/>
                <w:sz w:val="20"/>
                <w:szCs w:val="20"/>
                <w:lang w:val="en"/>
              </w:rPr>
              <w:t xml:space="preserve"> of the </w:t>
            </w:r>
            <w:r>
              <w:rPr>
                <w:rFonts w:ascii="Arial" w:hAnsi="Arial"/>
                <w:sz w:val="20"/>
                <w:szCs w:val="20"/>
                <w:lang w:val="en"/>
              </w:rPr>
              <w:t xml:space="preserve">Board Members </w:t>
            </w:r>
            <w:r w:rsidRPr="003F541F">
              <w:rPr>
                <w:rFonts w:ascii="Arial" w:hAnsi="Arial"/>
                <w:sz w:val="20"/>
                <w:szCs w:val="20"/>
                <w:lang w:val="en"/>
              </w:rPr>
              <w:t>in Civil Law Legal Entities</w:t>
            </w:r>
          </w:p>
        </w:tc>
        <w:tc>
          <w:tcPr>
            <w:tcW w:w="2034" w:type="dxa"/>
            <w:gridSpan w:val="5"/>
            <w:shd w:val="clear" w:color="auto" w:fill="auto"/>
          </w:tcPr>
          <w:p w14:paraId="00332B2B" w14:textId="77777777" w:rsidR="007D7832" w:rsidRPr="007E1192" w:rsidRDefault="00B5680F" w:rsidP="007D7832">
            <w:pPr>
              <w:jc w:val="center"/>
              <w:rPr>
                <w:rFonts w:ascii="Arial" w:hAnsi="Arial"/>
                <w:sz w:val="20"/>
                <w:szCs w:val="20"/>
              </w:rPr>
            </w:pPr>
            <w:r>
              <w:rPr>
                <w:rFonts w:ascii="Arial" w:hAnsi="Arial"/>
                <w:sz w:val="20"/>
                <w:szCs w:val="20"/>
              </w:rPr>
              <w:t>(3–0–3</w:t>
            </w:r>
            <w:r w:rsidR="007D7832" w:rsidRPr="007E1192">
              <w:rPr>
                <w:rFonts w:ascii="Arial" w:hAnsi="Arial"/>
                <w:sz w:val="20"/>
                <w:szCs w:val="20"/>
              </w:rPr>
              <w:t>)</w:t>
            </w:r>
          </w:p>
        </w:tc>
        <w:tc>
          <w:tcPr>
            <w:tcW w:w="2505" w:type="dxa"/>
            <w:gridSpan w:val="3"/>
            <w:shd w:val="clear" w:color="auto" w:fill="auto"/>
          </w:tcPr>
          <w:p w14:paraId="460BB676" w14:textId="77777777" w:rsidR="007D7832" w:rsidRPr="007E1192" w:rsidRDefault="0058474B" w:rsidP="007D7832">
            <w:pPr>
              <w:jc w:val="center"/>
              <w:rPr>
                <w:rFonts w:ascii="Arial" w:hAnsi="Arial"/>
                <w:sz w:val="20"/>
                <w:szCs w:val="20"/>
              </w:rPr>
            </w:pPr>
            <w:r>
              <w:rPr>
                <w:rFonts w:ascii="Arial" w:hAnsi="Arial"/>
                <w:sz w:val="20"/>
                <w:szCs w:val="20"/>
              </w:rPr>
              <w:t>8</w:t>
            </w:r>
          </w:p>
        </w:tc>
      </w:tr>
      <w:tr w:rsidR="00C2606D" w:rsidRPr="004368FF" w14:paraId="71EBC3F5" w14:textId="77777777" w:rsidTr="009F0EA1">
        <w:trPr>
          <w:jc w:val="center"/>
        </w:trPr>
        <w:tc>
          <w:tcPr>
            <w:tcW w:w="3240" w:type="dxa"/>
            <w:gridSpan w:val="8"/>
            <w:shd w:val="clear" w:color="auto" w:fill="D2EAF1"/>
          </w:tcPr>
          <w:p w14:paraId="6A6FBFC9" w14:textId="77777777" w:rsidR="00C2606D" w:rsidRPr="00183415" w:rsidRDefault="002344B0" w:rsidP="002344B0">
            <w:pPr>
              <w:rPr>
                <w:rFonts w:ascii="Arial" w:hAnsi="Arial" w:cs="Arial"/>
                <w:b/>
                <w:bCs/>
                <w:sz w:val="20"/>
                <w:szCs w:val="20"/>
              </w:rPr>
            </w:pPr>
            <w:proofErr w:type="spellStart"/>
            <w:r>
              <w:rPr>
                <w:rFonts w:ascii="Arial" w:hAnsi="Arial" w:cs="Arial"/>
                <w:b/>
                <w:sz w:val="20"/>
                <w:szCs w:val="20"/>
              </w:rPr>
              <w:t>P</w:t>
            </w:r>
            <w:r w:rsidRPr="002344B0">
              <w:rPr>
                <w:rFonts w:ascii="Arial" w:hAnsi="Arial" w:cs="Arial"/>
                <w:b/>
                <w:sz w:val="20"/>
                <w:szCs w:val="20"/>
              </w:rPr>
              <w:t>rerequisite</w:t>
            </w:r>
            <w:proofErr w:type="spellEnd"/>
          </w:p>
        </w:tc>
        <w:tc>
          <w:tcPr>
            <w:tcW w:w="7779" w:type="dxa"/>
            <w:gridSpan w:val="16"/>
            <w:shd w:val="clear" w:color="auto" w:fill="D2EAF1"/>
          </w:tcPr>
          <w:p w14:paraId="5C1D7A5A" w14:textId="77777777" w:rsidR="00C2606D" w:rsidRPr="004368FF" w:rsidRDefault="002344B0" w:rsidP="002344B0">
            <w:pPr>
              <w:rPr>
                <w:rFonts w:ascii="Arial" w:hAnsi="Arial" w:cs="Arial"/>
                <w:bCs/>
                <w:sz w:val="20"/>
                <w:szCs w:val="20"/>
              </w:rPr>
            </w:pPr>
            <w:r>
              <w:rPr>
                <w:rFonts w:ascii="Arial" w:hAnsi="Arial" w:cs="Arial"/>
                <w:bCs/>
                <w:sz w:val="20"/>
                <w:szCs w:val="20"/>
              </w:rPr>
              <w:t>--</w:t>
            </w:r>
          </w:p>
        </w:tc>
      </w:tr>
      <w:tr w:rsidR="00C2606D" w:rsidRPr="00183415" w14:paraId="2AE3A97C" w14:textId="77777777" w:rsidTr="009F0EA1">
        <w:trPr>
          <w:jc w:val="center"/>
        </w:trPr>
        <w:tc>
          <w:tcPr>
            <w:tcW w:w="3240" w:type="dxa"/>
            <w:gridSpan w:val="8"/>
            <w:shd w:val="clear" w:color="auto" w:fill="auto"/>
          </w:tcPr>
          <w:p w14:paraId="7CC9721B" w14:textId="77777777" w:rsidR="00C2606D" w:rsidRPr="00183415" w:rsidRDefault="002344B0" w:rsidP="002344B0">
            <w:pPr>
              <w:rPr>
                <w:rFonts w:ascii="Arial" w:hAnsi="Arial" w:cs="Arial"/>
                <w:b/>
                <w:bCs/>
                <w:sz w:val="20"/>
                <w:szCs w:val="20"/>
                <w:lang w:val="en-US"/>
              </w:rPr>
            </w:pPr>
            <w:proofErr w:type="spellStart"/>
            <w:r>
              <w:rPr>
                <w:rFonts w:ascii="Arial" w:hAnsi="Arial" w:cs="Arial"/>
                <w:b/>
                <w:bCs/>
                <w:sz w:val="20"/>
                <w:szCs w:val="20"/>
                <w:lang w:val="en-US"/>
              </w:rPr>
              <w:t>Lenguage</w:t>
            </w:r>
            <w:proofErr w:type="spellEnd"/>
          </w:p>
        </w:tc>
        <w:tc>
          <w:tcPr>
            <w:tcW w:w="1620" w:type="dxa"/>
            <w:gridSpan w:val="4"/>
            <w:shd w:val="clear" w:color="auto" w:fill="D2EAF1"/>
          </w:tcPr>
          <w:p w14:paraId="572B696C" w14:textId="77777777" w:rsidR="00C2606D" w:rsidRPr="00183415" w:rsidRDefault="00C2606D" w:rsidP="002344B0">
            <w:pPr>
              <w:rPr>
                <w:rFonts w:ascii="Arial" w:hAnsi="Arial" w:cs="Arial"/>
                <w:sz w:val="20"/>
                <w:szCs w:val="20"/>
                <w:lang w:val="en-US"/>
              </w:rPr>
            </w:pPr>
            <w:proofErr w:type="spellStart"/>
            <w:r w:rsidRPr="00B927D0">
              <w:rPr>
                <w:rFonts w:ascii="Arial" w:hAnsi="Arial" w:cs="Arial"/>
                <w:sz w:val="20"/>
                <w:szCs w:val="20"/>
              </w:rPr>
              <w:t>T</w:t>
            </w:r>
            <w:r w:rsidR="002344B0">
              <w:rPr>
                <w:rFonts w:ascii="Arial" w:hAnsi="Arial" w:cs="Arial"/>
                <w:sz w:val="20"/>
                <w:szCs w:val="20"/>
              </w:rPr>
              <w:t>urkish</w:t>
            </w:r>
            <w:proofErr w:type="spellEnd"/>
          </w:p>
        </w:tc>
        <w:tc>
          <w:tcPr>
            <w:tcW w:w="2435" w:type="dxa"/>
            <w:gridSpan w:val="6"/>
            <w:shd w:val="clear" w:color="auto" w:fill="auto"/>
          </w:tcPr>
          <w:p w14:paraId="37783890" w14:textId="77777777" w:rsidR="00C2606D" w:rsidRPr="00183415" w:rsidRDefault="00DF7951" w:rsidP="00DF7951">
            <w:pPr>
              <w:rPr>
                <w:rFonts w:ascii="Arial" w:hAnsi="Arial" w:cs="Arial"/>
                <w:sz w:val="20"/>
                <w:szCs w:val="20"/>
              </w:rPr>
            </w:pPr>
            <w:r>
              <w:rPr>
                <w:rStyle w:val="girinti"/>
                <w:rFonts w:ascii="Arial" w:hAnsi="Arial" w:cs="Arial"/>
                <w:b/>
                <w:bCs/>
                <w:sz w:val="20"/>
                <w:szCs w:val="20"/>
              </w:rPr>
              <w:t xml:space="preserve">Course </w:t>
            </w:r>
            <w:proofErr w:type="spellStart"/>
            <w:r>
              <w:rPr>
                <w:rStyle w:val="girinti"/>
                <w:rFonts w:ascii="Arial" w:hAnsi="Arial" w:cs="Arial"/>
                <w:b/>
                <w:bCs/>
                <w:sz w:val="20"/>
                <w:szCs w:val="20"/>
              </w:rPr>
              <w:t>Method</w:t>
            </w:r>
            <w:proofErr w:type="spellEnd"/>
            <w:r w:rsidR="00C2606D" w:rsidRPr="00183415">
              <w:rPr>
                <w:rStyle w:val="girinti"/>
                <w:rFonts w:ascii="Arial" w:hAnsi="Arial" w:cs="Arial"/>
                <w:b/>
                <w:bCs/>
                <w:sz w:val="20"/>
                <w:szCs w:val="20"/>
              </w:rPr>
              <w:t xml:space="preserve"> </w:t>
            </w:r>
          </w:p>
        </w:tc>
        <w:tc>
          <w:tcPr>
            <w:tcW w:w="3724" w:type="dxa"/>
            <w:gridSpan w:val="6"/>
            <w:shd w:val="clear" w:color="auto" w:fill="auto"/>
          </w:tcPr>
          <w:p w14:paraId="1A1ECE79" w14:textId="77777777" w:rsidR="00C2606D" w:rsidRPr="00B65143" w:rsidRDefault="002344B0" w:rsidP="002344B0">
            <w:pPr>
              <w:rPr>
                <w:rFonts w:ascii="Arial" w:hAnsi="Arial" w:cs="Arial"/>
                <w:bCs/>
                <w:sz w:val="20"/>
                <w:szCs w:val="20"/>
              </w:rPr>
            </w:pPr>
            <w:proofErr w:type="spellStart"/>
            <w:r>
              <w:rPr>
                <w:rFonts w:ascii="Arial" w:hAnsi="Arial" w:cs="Arial"/>
                <w:bCs/>
                <w:sz w:val="20"/>
                <w:szCs w:val="20"/>
              </w:rPr>
              <w:t>Face</w:t>
            </w:r>
            <w:proofErr w:type="spellEnd"/>
            <w:r>
              <w:rPr>
                <w:rFonts w:ascii="Arial" w:hAnsi="Arial" w:cs="Arial"/>
                <w:bCs/>
                <w:sz w:val="20"/>
                <w:szCs w:val="20"/>
              </w:rPr>
              <w:t xml:space="preserve"> </w:t>
            </w:r>
            <w:proofErr w:type="spellStart"/>
            <w:r>
              <w:rPr>
                <w:rFonts w:ascii="Arial" w:hAnsi="Arial" w:cs="Arial"/>
                <w:bCs/>
                <w:sz w:val="20"/>
                <w:szCs w:val="20"/>
              </w:rPr>
              <w:t>to</w:t>
            </w:r>
            <w:proofErr w:type="spellEnd"/>
            <w:r>
              <w:rPr>
                <w:rFonts w:ascii="Arial" w:hAnsi="Arial" w:cs="Arial"/>
                <w:bCs/>
                <w:sz w:val="20"/>
                <w:szCs w:val="20"/>
              </w:rPr>
              <w:t xml:space="preserve"> </w:t>
            </w:r>
            <w:proofErr w:type="spellStart"/>
            <w:r>
              <w:rPr>
                <w:rFonts w:ascii="Arial" w:hAnsi="Arial" w:cs="Arial"/>
                <w:bCs/>
                <w:sz w:val="20"/>
                <w:szCs w:val="20"/>
              </w:rPr>
              <w:t>Face</w:t>
            </w:r>
            <w:proofErr w:type="spellEnd"/>
          </w:p>
        </w:tc>
      </w:tr>
      <w:tr w:rsidR="00C2606D" w14:paraId="354B2792" w14:textId="77777777" w:rsidTr="009F0EA1">
        <w:trPr>
          <w:jc w:val="center"/>
        </w:trPr>
        <w:tc>
          <w:tcPr>
            <w:tcW w:w="3240" w:type="dxa"/>
            <w:gridSpan w:val="8"/>
            <w:shd w:val="clear" w:color="auto" w:fill="D2EAF1"/>
          </w:tcPr>
          <w:p w14:paraId="7AE9D65B" w14:textId="77777777" w:rsidR="00C2606D" w:rsidRDefault="00C2606D" w:rsidP="00FF0BC3">
            <w:pPr>
              <w:rPr>
                <w:rFonts w:ascii="Arial" w:hAnsi="Arial" w:cs="Arial"/>
                <w:b/>
                <w:sz w:val="20"/>
                <w:szCs w:val="20"/>
              </w:rPr>
            </w:pPr>
            <w:r>
              <w:rPr>
                <w:rFonts w:ascii="Arial" w:hAnsi="Arial" w:cs="Arial"/>
                <w:b/>
                <w:sz w:val="20"/>
                <w:szCs w:val="20"/>
              </w:rPr>
              <w:t>Dersin Türü /Düzeyi</w:t>
            </w:r>
          </w:p>
        </w:tc>
        <w:tc>
          <w:tcPr>
            <w:tcW w:w="7779" w:type="dxa"/>
            <w:gridSpan w:val="16"/>
            <w:shd w:val="clear" w:color="auto" w:fill="D2EAF1"/>
          </w:tcPr>
          <w:p w14:paraId="77D158DE" w14:textId="77777777" w:rsidR="00C2606D" w:rsidRDefault="002344B0" w:rsidP="002344B0">
            <w:pPr>
              <w:rPr>
                <w:rFonts w:ascii="Arial" w:hAnsi="Arial" w:cs="Arial"/>
                <w:sz w:val="20"/>
                <w:szCs w:val="20"/>
              </w:rPr>
            </w:pPr>
            <w:r>
              <w:rPr>
                <w:rFonts w:ascii="Arial" w:hAnsi="Arial" w:cs="Arial"/>
                <w:sz w:val="20"/>
                <w:szCs w:val="20"/>
                <w:lang w:val="en-US"/>
              </w:rPr>
              <w:t>Optional</w:t>
            </w:r>
          </w:p>
        </w:tc>
      </w:tr>
      <w:tr w:rsidR="00C2606D" w14:paraId="14403094" w14:textId="77777777" w:rsidTr="009F0EA1">
        <w:trPr>
          <w:jc w:val="center"/>
        </w:trPr>
        <w:tc>
          <w:tcPr>
            <w:tcW w:w="2130" w:type="dxa"/>
            <w:gridSpan w:val="5"/>
            <w:shd w:val="clear" w:color="auto" w:fill="auto"/>
          </w:tcPr>
          <w:p w14:paraId="1F39EDAC" w14:textId="77777777" w:rsidR="00C2606D" w:rsidRDefault="00DF7951" w:rsidP="00DF7951">
            <w:pPr>
              <w:rPr>
                <w:rFonts w:ascii="Arial" w:hAnsi="Arial" w:cs="Arial"/>
                <w:b/>
                <w:sz w:val="20"/>
                <w:szCs w:val="20"/>
              </w:rPr>
            </w:pPr>
            <w:proofErr w:type="spellStart"/>
            <w:r>
              <w:rPr>
                <w:rFonts w:ascii="Arial" w:hAnsi="Arial" w:cs="Arial"/>
                <w:b/>
                <w:sz w:val="20"/>
                <w:szCs w:val="20"/>
              </w:rPr>
              <w:t>Lecturer</w:t>
            </w:r>
            <w:proofErr w:type="spellEnd"/>
          </w:p>
        </w:tc>
        <w:tc>
          <w:tcPr>
            <w:tcW w:w="2720" w:type="dxa"/>
            <w:gridSpan w:val="6"/>
            <w:shd w:val="clear" w:color="auto" w:fill="D2EAF1"/>
          </w:tcPr>
          <w:p w14:paraId="0C5FACF7" w14:textId="77777777" w:rsidR="00C2606D" w:rsidRDefault="00DF7951" w:rsidP="00DF7951">
            <w:pPr>
              <w:jc w:val="center"/>
              <w:rPr>
                <w:rFonts w:ascii="Arial" w:hAnsi="Arial" w:cs="Arial"/>
                <w:b/>
                <w:sz w:val="20"/>
                <w:szCs w:val="20"/>
              </w:rPr>
            </w:pPr>
            <w:proofErr w:type="spellStart"/>
            <w:r>
              <w:rPr>
                <w:rFonts w:ascii="Arial" w:hAnsi="Arial" w:cs="Arial"/>
                <w:b/>
                <w:sz w:val="20"/>
                <w:szCs w:val="20"/>
              </w:rPr>
              <w:t>Title</w:t>
            </w:r>
            <w:proofErr w:type="spellEnd"/>
            <w:r w:rsidR="00C2606D">
              <w:rPr>
                <w:rFonts w:ascii="Arial" w:hAnsi="Arial" w:cs="Arial"/>
                <w:b/>
                <w:sz w:val="20"/>
                <w:szCs w:val="20"/>
              </w:rPr>
              <w:t xml:space="preserve"> &amp; </w:t>
            </w:r>
            <w:r>
              <w:rPr>
                <w:rFonts w:ascii="Arial" w:hAnsi="Arial" w:cs="Arial"/>
                <w:b/>
                <w:sz w:val="20"/>
                <w:szCs w:val="20"/>
              </w:rPr>
              <w:t>Name</w:t>
            </w:r>
          </w:p>
        </w:tc>
        <w:tc>
          <w:tcPr>
            <w:tcW w:w="1653" w:type="dxa"/>
            <w:gridSpan w:val="6"/>
            <w:shd w:val="clear" w:color="auto" w:fill="auto"/>
          </w:tcPr>
          <w:p w14:paraId="4D7B2C2A" w14:textId="77777777" w:rsidR="00C2606D" w:rsidRDefault="00DF7951" w:rsidP="00DF7951">
            <w:pPr>
              <w:jc w:val="center"/>
              <w:rPr>
                <w:rFonts w:ascii="Arial" w:hAnsi="Arial" w:cs="Arial"/>
                <w:b/>
                <w:sz w:val="20"/>
                <w:szCs w:val="20"/>
              </w:rPr>
            </w:pPr>
            <w:r>
              <w:rPr>
                <w:rFonts w:ascii="Arial" w:hAnsi="Arial" w:cs="Arial"/>
                <w:b/>
                <w:sz w:val="20"/>
                <w:szCs w:val="20"/>
              </w:rPr>
              <w:t>Time</w:t>
            </w:r>
          </w:p>
        </w:tc>
        <w:tc>
          <w:tcPr>
            <w:tcW w:w="2011" w:type="dxa"/>
            <w:gridSpan w:val="4"/>
            <w:shd w:val="clear" w:color="auto" w:fill="D2EAF1"/>
          </w:tcPr>
          <w:p w14:paraId="095A1616" w14:textId="77777777" w:rsidR="00C2606D" w:rsidRDefault="00DF7951" w:rsidP="00DF7951">
            <w:pPr>
              <w:jc w:val="center"/>
              <w:rPr>
                <w:rFonts w:ascii="Arial" w:hAnsi="Arial" w:cs="Arial"/>
                <w:sz w:val="20"/>
                <w:szCs w:val="20"/>
              </w:rPr>
            </w:pPr>
            <w:proofErr w:type="spellStart"/>
            <w:r>
              <w:rPr>
                <w:rFonts w:ascii="Arial" w:hAnsi="Arial" w:cs="Arial"/>
                <w:b/>
                <w:sz w:val="20"/>
                <w:szCs w:val="20"/>
              </w:rPr>
              <w:t>Interview</w:t>
            </w:r>
            <w:proofErr w:type="spellEnd"/>
            <w:r>
              <w:rPr>
                <w:rFonts w:ascii="Arial" w:hAnsi="Arial" w:cs="Arial"/>
                <w:b/>
                <w:sz w:val="20"/>
                <w:szCs w:val="20"/>
              </w:rPr>
              <w:t xml:space="preserve"> Time</w:t>
            </w:r>
          </w:p>
        </w:tc>
        <w:tc>
          <w:tcPr>
            <w:tcW w:w="2505" w:type="dxa"/>
            <w:gridSpan w:val="3"/>
            <w:shd w:val="clear" w:color="auto" w:fill="auto"/>
          </w:tcPr>
          <w:p w14:paraId="600E00C3" w14:textId="77777777" w:rsidR="00C2606D" w:rsidRDefault="00320FCC" w:rsidP="00FF0BC3">
            <w:pPr>
              <w:jc w:val="center"/>
              <w:rPr>
                <w:rFonts w:ascii="Arial" w:hAnsi="Arial" w:cs="Arial"/>
                <w:b/>
                <w:sz w:val="20"/>
                <w:szCs w:val="20"/>
              </w:rPr>
            </w:pPr>
            <w:r>
              <w:rPr>
                <w:rFonts w:ascii="Arial" w:hAnsi="Arial" w:cs="Arial"/>
                <w:b/>
                <w:sz w:val="20"/>
                <w:szCs w:val="20"/>
              </w:rPr>
              <w:t>E-Mail</w:t>
            </w:r>
          </w:p>
        </w:tc>
      </w:tr>
      <w:tr w:rsidR="00C2606D" w:rsidRPr="00183415" w14:paraId="1B4E2411" w14:textId="77777777" w:rsidTr="009F0EA1">
        <w:trPr>
          <w:jc w:val="center"/>
        </w:trPr>
        <w:tc>
          <w:tcPr>
            <w:tcW w:w="2130" w:type="dxa"/>
            <w:gridSpan w:val="5"/>
            <w:shd w:val="clear" w:color="auto" w:fill="D2EAF1"/>
          </w:tcPr>
          <w:p w14:paraId="7D945B47" w14:textId="77777777" w:rsidR="00C2606D" w:rsidRDefault="00DF7951" w:rsidP="00DF7951">
            <w:pPr>
              <w:rPr>
                <w:rFonts w:ascii="Arial" w:hAnsi="Arial" w:cs="Arial"/>
                <w:b/>
                <w:sz w:val="20"/>
                <w:szCs w:val="20"/>
              </w:rPr>
            </w:pPr>
            <w:proofErr w:type="spellStart"/>
            <w:r>
              <w:rPr>
                <w:rFonts w:ascii="Arial" w:hAnsi="Arial" w:cs="Arial"/>
                <w:b/>
                <w:sz w:val="20"/>
                <w:szCs w:val="20"/>
              </w:rPr>
              <w:t>Coordinator</w:t>
            </w:r>
            <w:proofErr w:type="spellEnd"/>
          </w:p>
        </w:tc>
        <w:tc>
          <w:tcPr>
            <w:tcW w:w="2720" w:type="dxa"/>
            <w:gridSpan w:val="6"/>
            <w:shd w:val="clear" w:color="auto" w:fill="D2EAF1"/>
          </w:tcPr>
          <w:p w14:paraId="3F7EB7DE" w14:textId="77777777" w:rsidR="00C2606D" w:rsidRPr="002F4347" w:rsidRDefault="00DF7951" w:rsidP="00DF7951">
            <w:pPr>
              <w:rPr>
                <w:rFonts w:ascii="Arial" w:hAnsi="Arial" w:cs="Arial"/>
                <w:sz w:val="20"/>
                <w:szCs w:val="20"/>
              </w:rPr>
            </w:pPr>
            <w:r>
              <w:rPr>
                <w:rFonts w:ascii="Arial" w:hAnsi="Arial" w:cs="Arial"/>
                <w:sz w:val="20"/>
                <w:szCs w:val="20"/>
              </w:rPr>
              <w:t>As. Prof.</w:t>
            </w:r>
            <w:r w:rsidR="00036F3E">
              <w:rPr>
                <w:rFonts w:ascii="Arial" w:hAnsi="Arial" w:cs="Arial"/>
                <w:sz w:val="20"/>
                <w:szCs w:val="20"/>
              </w:rPr>
              <w:t xml:space="preserve"> </w:t>
            </w:r>
            <w:r w:rsidR="00320FCC">
              <w:rPr>
                <w:rFonts w:ascii="Arial" w:hAnsi="Arial" w:cs="Arial"/>
                <w:sz w:val="20"/>
                <w:szCs w:val="20"/>
              </w:rPr>
              <w:t>Dr.</w:t>
            </w:r>
            <w:r w:rsidR="00036F3E">
              <w:rPr>
                <w:rFonts w:ascii="Arial" w:hAnsi="Arial" w:cs="Arial"/>
                <w:sz w:val="20"/>
                <w:szCs w:val="20"/>
              </w:rPr>
              <w:t xml:space="preserve"> Orhan Çetin</w:t>
            </w:r>
          </w:p>
        </w:tc>
        <w:tc>
          <w:tcPr>
            <w:tcW w:w="1653" w:type="dxa"/>
            <w:gridSpan w:val="6"/>
            <w:shd w:val="clear" w:color="auto" w:fill="D2EAF1"/>
          </w:tcPr>
          <w:p w14:paraId="7B6089E6" w14:textId="77777777" w:rsidR="00C2606D" w:rsidRDefault="00894456" w:rsidP="002344B0">
            <w:pPr>
              <w:jc w:val="center"/>
              <w:rPr>
                <w:rFonts w:ascii="Arial" w:hAnsi="Arial" w:cs="Arial"/>
                <w:sz w:val="20"/>
                <w:szCs w:val="20"/>
              </w:rPr>
            </w:pPr>
            <w:proofErr w:type="spellStart"/>
            <w:r>
              <w:rPr>
                <w:rFonts w:ascii="Arial" w:hAnsi="Arial" w:cs="Arial"/>
                <w:sz w:val="20"/>
                <w:szCs w:val="20"/>
              </w:rPr>
              <w:t>Friday</w:t>
            </w:r>
            <w:proofErr w:type="spellEnd"/>
          </w:p>
          <w:p w14:paraId="41973CFB" w14:textId="77777777" w:rsidR="002344B0" w:rsidRPr="002F4347" w:rsidRDefault="002344B0" w:rsidP="002344B0">
            <w:pPr>
              <w:jc w:val="center"/>
              <w:rPr>
                <w:rFonts w:ascii="Arial" w:hAnsi="Arial" w:cs="Arial"/>
                <w:sz w:val="20"/>
                <w:szCs w:val="20"/>
              </w:rPr>
            </w:pPr>
            <w:r>
              <w:rPr>
                <w:rFonts w:ascii="Arial" w:hAnsi="Arial" w:cs="Arial"/>
                <w:sz w:val="20"/>
                <w:szCs w:val="20"/>
              </w:rPr>
              <w:t>18.30-21.30</w:t>
            </w:r>
          </w:p>
        </w:tc>
        <w:tc>
          <w:tcPr>
            <w:tcW w:w="2011" w:type="dxa"/>
            <w:gridSpan w:val="4"/>
            <w:shd w:val="clear" w:color="auto" w:fill="D2EAF1"/>
          </w:tcPr>
          <w:p w14:paraId="620B4FE9" w14:textId="77777777" w:rsidR="00216CCC" w:rsidRDefault="00894456" w:rsidP="003D22E0">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Monday</w:t>
            </w:r>
            <w:proofErr w:type="spellEnd"/>
            <w:r w:rsidR="00FE3BF6" w:rsidRPr="00FE3BF6">
              <w:rPr>
                <w:rFonts w:ascii="Arial" w:hAnsi="Arial" w:cs="Arial"/>
                <w:sz w:val="20"/>
                <w:szCs w:val="20"/>
              </w:rPr>
              <w:t xml:space="preserve"> </w:t>
            </w:r>
          </w:p>
          <w:p w14:paraId="6705789B" w14:textId="77777777" w:rsidR="00C2606D" w:rsidRPr="00FE3BF6" w:rsidRDefault="00FE3BF6" w:rsidP="002344B0">
            <w:pPr>
              <w:rPr>
                <w:rFonts w:ascii="Arial" w:hAnsi="Arial" w:cs="Arial"/>
                <w:sz w:val="20"/>
                <w:szCs w:val="20"/>
              </w:rPr>
            </w:pPr>
            <w:r w:rsidRPr="00FE3BF6">
              <w:rPr>
                <w:rFonts w:ascii="Arial" w:hAnsi="Arial" w:cs="Arial"/>
                <w:sz w:val="20"/>
                <w:szCs w:val="20"/>
              </w:rPr>
              <w:t>1</w:t>
            </w:r>
            <w:r w:rsidR="00036F3E">
              <w:rPr>
                <w:rFonts w:ascii="Arial" w:hAnsi="Arial" w:cs="Arial"/>
                <w:sz w:val="20"/>
                <w:szCs w:val="20"/>
              </w:rPr>
              <w:t>6</w:t>
            </w:r>
            <w:r w:rsidRPr="00FE3BF6">
              <w:rPr>
                <w:rFonts w:ascii="Arial" w:hAnsi="Arial" w:cs="Arial"/>
                <w:sz w:val="20"/>
                <w:szCs w:val="20"/>
              </w:rPr>
              <w:t>.</w:t>
            </w:r>
            <w:r w:rsidR="002344B0">
              <w:rPr>
                <w:rFonts w:ascii="Arial" w:hAnsi="Arial" w:cs="Arial"/>
                <w:sz w:val="20"/>
                <w:szCs w:val="20"/>
              </w:rPr>
              <w:t>15</w:t>
            </w:r>
            <w:r w:rsidRPr="00FE3BF6">
              <w:rPr>
                <w:rFonts w:ascii="Arial" w:hAnsi="Arial" w:cs="Arial"/>
                <w:sz w:val="20"/>
                <w:szCs w:val="20"/>
              </w:rPr>
              <w:t>–1</w:t>
            </w:r>
            <w:r w:rsidR="00036F3E">
              <w:rPr>
                <w:rFonts w:ascii="Arial" w:hAnsi="Arial" w:cs="Arial"/>
                <w:sz w:val="20"/>
                <w:szCs w:val="20"/>
              </w:rPr>
              <w:t>8</w:t>
            </w:r>
            <w:r w:rsidRPr="00FE3BF6">
              <w:rPr>
                <w:rFonts w:ascii="Arial" w:hAnsi="Arial" w:cs="Arial"/>
                <w:sz w:val="20"/>
                <w:szCs w:val="20"/>
              </w:rPr>
              <w:t>.</w:t>
            </w:r>
            <w:r w:rsidR="002344B0">
              <w:rPr>
                <w:rFonts w:ascii="Arial" w:hAnsi="Arial" w:cs="Arial"/>
                <w:sz w:val="20"/>
                <w:szCs w:val="20"/>
              </w:rPr>
              <w:t>15</w:t>
            </w:r>
          </w:p>
        </w:tc>
        <w:tc>
          <w:tcPr>
            <w:tcW w:w="2505" w:type="dxa"/>
            <w:gridSpan w:val="3"/>
            <w:shd w:val="clear" w:color="auto" w:fill="D2EAF1"/>
          </w:tcPr>
          <w:p w14:paraId="57F0BFC7" w14:textId="77777777" w:rsidR="00C268D4" w:rsidRPr="00036F3E" w:rsidRDefault="00036F3E" w:rsidP="003D22E0">
            <w:pPr>
              <w:rPr>
                <w:rFonts w:ascii="Arial" w:hAnsi="Arial" w:cs="Arial"/>
                <w:sz w:val="20"/>
                <w:szCs w:val="20"/>
              </w:rPr>
            </w:pPr>
            <w:r>
              <w:rPr>
                <w:rFonts w:ascii="Arial" w:hAnsi="Arial" w:cs="Arial"/>
                <w:sz w:val="20"/>
                <w:szCs w:val="20"/>
              </w:rPr>
              <w:t>orhancetin</w:t>
            </w:r>
            <w:hyperlink r:id="rId5" w:history="1">
              <w:r w:rsidR="00C268D4" w:rsidRPr="00036F3E">
                <w:rPr>
                  <w:rStyle w:val="Kpr"/>
                  <w:rFonts w:ascii="Arial" w:hAnsi="Arial" w:cs="Arial"/>
                  <w:color w:val="auto"/>
                  <w:sz w:val="20"/>
                  <w:szCs w:val="20"/>
                </w:rPr>
                <w:t>@cag.edu.tr</w:t>
              </w:r>
            </w:hyperlink>
          </w:p>
          <w:p w14:paraId="49FA1D98" w14:textId="77777777" w:rsidR="00C2606D" w:rsidRPr="002F4347" w:rsidRDefault="00C2606D" w:rsidP="003D22E0">
            <w:pPr>
              <w:rPr>
                <w:rFonts w:ascii="Arial" w:hAnsi="Arial" w:cs="Arial"/>
                <w:sz w:val="20"/>
                <w:szCs w:val="20"/>
              </w:rPr>
            </w:pPr>
          </w:p>
        </w:tc>
      </w:tr>
      <w:tr w:rsidR="00FE3BF6" w:rsidRPr="00183415" w14:paraId="7D2D606C" w14:textId="77777777" w:rsidTr="009F0EA1">
        <w:trPr>
          <w:jc w:val="center"/>
        </w:trPr>
        <w:tc>
          <w:tcPr>
            <w:tcW w:w="2130" w:type="dxa"/>
            <w:gridSpan w:val="5"/>
            <w:shd w:val="clear" w:color="auto" w:fill="D2EAF1"/>
          </w:tcPr>
          <w:p w14:paraId="1FCA5D78" w14:textId="77777777" w:rsidR="00FE3BF6" w:rsidRPr="00183415" w:rsidRDefault="00DF7951" w:rsidP="00DF7951">
            <w:pPr>
              <w:ind w:right="113"/>
              <w:rPr>
                <w:rFonts w:ascii="Arial" w:hAnsi="Arial" w:cs="Arial"/>
                <w:b/>
                <w:bCs/>
                <w:sz w:val="20"/>
                <w:szCs w:val="20"/>
              </w:rPr>
            </w:pPr>
            <w:proofErr w:type="spellStart"/>
            <w:r>
              <w:rPr>
                <w:rFonts w:ascii="Arial" w:hAnsi="Arial" w:cs="Arial"/>
                <w:b/>
                <w:sz w:val="20"/>
                <w:szCs w:val="20"/>
              </w:rPr>
              <w:t>The</w:t>
            </w:r>
            <w:proofErr w:type="spellEnd"/>
            <w:r>
              <w:rPr>
                <w:rFonts w:ascii="Arial" w:hAnsi="Arial" w:cs="Arial"/>
                <w:b/>
                <w:sz w:val="20"/>
                <w:szCs w:val="20"/>
              </w:rPr>
              <w:t xml:space="preserve"> </w:t>
            </w:r>
            <w:proofErr w:type="spellStart"/>
            <w:r>
              <w:rPr>
                <w:rFonts w:ascii="Arial" w:hAnsi="Arial" w:cs="Arial"/>
                <w:b/>
                <w:sz w:val="20"/>
                <w:szCs w:val="20"/>
              </w:rPr>
              <w:t>Aim</w:t>
            </w:r>
            <w:proofErr w:type="spellEnd"/>
            <w:r>
              <w:rPr>
                <w:rFonts w:ascii="Arial" w:hAnsi="Arial" w:cs="Arial"/>
                <w:b/>
                <w:sz w:val="20"/>
                <w:szCs w:val="20"/>
              </w:rPr>
              <w:t xml:space="preserve"> Of </w:t>
            </w:r>
            <w:proofErr w:type="spellStart"/>
            <w:r>
              <w:rPr>
                <w:rFonts w:ascii="Arial" w:hAnsi="Arial" w:cs="Arial"/>
                <w:b/>
                <w:sz w:val="20"/>
                <w:szCs w:val="20"/>
              </w:rPr>
              <w:t>The</w:t>
            </w:r>
            <w:proofErr w:type="spellEnd"/>
            <w:r>
              <w:rPr>
                <w:rFonts w:ascii="Arial" w:hAnsi="Arial" w:cs="Arial"/>
                <w:b/>
                <w:sz w:val="20"/>
                <w:szCs w:val="20"/>
              </w:rPr>
              <w:t xml:space="preserve"> Course</w:t>
            </w:r>
          </w:p>
        </w:tc>
        <w:tc>
          <w:tcPr>
            <w:tcW w:w="8889" w:type="dxa"/>
            <w:gridSpan w:val="19"/>
            <w:shd w:val="clear" w:color="auto" w:fill="D2EAF1"/>
          </w:tcPr>
          <w:p w14:paraId="31708E66" w14:textId="77777777" w:rsidR="00D310A8" w:rsidRPr="00D310A8" w:rsidRDefault="00D310A8" w:rsidP="00D310A8">
            <w:pPr>
              <w:jc w:val="both"/>
              <w:rPr>
                <w:rFonts w:ascii="Arial" w:hAnsi="Arial" w:cs="Arial"/>
                <w:sz w:val="20"/>
                <w:szCs w:val="20"/>
              </w:rPr>
            </w:pPr>
            <w:r w:rsidRPr="00D310A8">
              <w:rPr>
                <w:rFonts w:ascii="Arial" w:hAnsi="Arial" w:cs="Arial"/>
                <w:sz w:val="20"/>
                <w:szCs w:val="20"/>
                <w:lang w:val="en"/>
              </w:rPr>
              <w:t>The aim of this course is to reveal the legal responsibility of the governing body in civil law legal entities. In this context, the concept of legal personality and its consequences, legal personality theories, the responsibility of the association, foundation, sports club, union, political party management body towards the legal person and third persons, in civil law legal entities, the opening of the curtain of legal entity, the concept of release and ultra vires The application area of ​​the principle will be discussed. In addition, in practice, it is aimed to gain a legal perspective that will be useful in the resolution of disputes that arise regarding the legal liability of civil law legal entities.</w:t>
            </w:r>
          </w:p>
          <w:p w14:paraId="4613B5AC" w14:textId="77777777" w:rsidR="00FE3BF6" w:rsidRPr="00B50C22" w:rsidRDefault="00FE3BF6" w:rsidP="00B80511">
            <w:pPr>
              <w:jc w:val="both"/>
              <w:rPr>
                <w:rFonts w:ascii="Arial" w:hAnsi="Arial" w:cs="Arial"/>
                <w:sz w:val="20"/>
                <w:szCs w:val="20"/>
              </w:rPr>
            </w:pPr>
          </w:p>
        </w:tc>
      </w:tr>
      <w:tr w:rsidR="005B6A94" w14:paraId="40BCA63C" w14:textId="77777777" w:rsidTr="009F0EA1">
        <w:trPr>
          <w:jc w:val="center"/>
        </w:trPr>
        <w:tc>
          <w:tcPr>
            <w:tcW w:w="1281" w:type="dxa"/>
            <w:gridSpan w:val="2"/>
            <w:vMerge w:val="restart"/>
            <w:shd w:val="clear" w:color="auto" w:fill="auto"/>
            <w:textDirection w:val="btLr"/>
          </w:tcPr>
          <w:p w14:paraId="50D90060" w14:textId="77777777" w:rsidR="005B6A94" w:rsidRPr="00183415" w:rsidRDefault="005B6A94" w:rsidP="00FF0BC3">
            <w:pPr>
              <w:ind w:left="113" w:right="113"/>
              <w:jc w:val="center"/>
              <w:rPr>
                <w:rFonts w:ascii="Arial" w:hAnsi="Arial" w:cs="Arial"/>
                <w:b/>
                <w:bCs/>
                <w:sz w:val="20"/>
                <w:szCs w:val="20"/>
              </w:rPr>
            </w:pPr>
          </w:p>
          <w:p w14:paraId="2FF04781" w14:textId="77777777" w:rsidR="005B6A94" w:rsidRPr="00183415" w:rsidRDefault="005B6A94" w:rsidP="00FF0BC3">
            <w:pPr>
              <w:ind w:left="113" w:right="113"/>
              <w:jc w:val="center"/>
              <w:rPr>
                <w:rFonts w:ascii="Arial" w:hAnsi="Arial" w:cs="Arial"/>
                <w:b/>
                <w:bCs/>
                <w:sz w:val="20"/>
                <w:szCs w:val="20"/>
              </w:rPr>
            </w:pPr>
            <w:r w:rsidRPr="005B6A94">
              <w:rPr>
                <w:rFonts w:ascii="Arial" w:hAnsi="Arial" w:cs="Arial"/>
                <w:b/>
                <w:sz w:val="20"/>
                <w:szCs w:val="20"/>
              </w:rPr>
              <w:t>COURSE LEARNING OUTCOMES</w:t>
            </w:r>
          </w:p>
        </w:tc>
        <w:tc>
          <w:tcPr>
            <w:tcW w:w="693" w:type="dxa"/>
            <w:vMerge w:val="restart"/>
            <w:shd w:val="clear" w:color="auto" w:fill="D2EAF1"/>
          </w:tcPr>
          <w:p w14:paraId="2FF3F788" w14:textId="77777777" w:rsidR="005B6A94" w:rsidRPr="00183415" w:rsidRDefault="005B6A94" w:rsidP="00FF0BC3">
            <w:pPr>
              <w:jc w:val="center"/>
              <w:rPr>
                <w:rFonts w:ascii="Arial" w:hAnsi="Arial" w:cs="Arial"/>
                <w:sz w:val="20"/>
                <w:szCs w:val="20"/>
              </w:rPr>
            </w:pPr>
          </w:p>
        </w:tc>
        <w:tc>
          <w:tcPr>
            <w:tcW w:w="5938" w:type="dxa"/>
            <w:gridSpan w:val="17"/>
            <w:vMerge w:val="restart"/>
            <w:shd w:val="clear" w:color="auto" w:fill="auto"/>
          </w:tcPr>
          <w:p w14:paraId="3D6BE3D0" w14:textId="77777777" w:rsidR="005B6A94" w:rsidRPr="00183415" w:rsidRDefault="005B6A94" w:rsidP="00FF0BC3">
            <w:pPr>
              <w:rPr>
                <w:rFonts w:ascii="Arial" w:hAnsi="Arial" w:cs="Arial"/>
                <w:sz w:val="20"/>
                <w:szCs w:val="20"/>
              </w:rPr>
            </w:pPr>
            <w:r w:rsidRPr="00B80511">
              <w:rPr>
                <w:rFonts w:ascii="Arial" w:hAnsi="Arial" w:cs="Arial"/>
                <w:sz w:val="20"/>
                <w:szCs w:val="20"/>
              </w:rPr>
              <w:t xml:space="preserve">A </w:t>
            </w:r>
            <w:proofErr w:type="spellStart"/>
            <w:r w:rsidRPr="00B80511">
              <w:rPr>
                <w:rFonts w:ascii="Arial" w:hAnsi="Arial" w:cs="Arial"/>
                <w:sz w:val="20"/>
                <w:szCs w:val="20"/>
              </w:rPr>
              <w:t>student</w:t>
            </w:r>
            <w:proofErr w:type="spellEnd"/>
            <w:r w:rsidRPr="00B80511">
              <w:rPr>
                <w:rFonts w:ascii="Arial" w:hAnsi="Arial" w:cs="Arial"/>
                <w:sz w:val="20"/>
                <w:szCs w:val="20"/>
              </w:rPr>
              <w:t xml:space="preserve"> </w:t>
            </w:r>
            <w:proofErr w:type="spellStart"/>
            <w:r w:rsidRPr="00B80511">
              <w:rPr>
                <w:rFonts w:ascii="Arial" w:hAnsi="Arial" w:cs="Arial"/>
                <w:sz w:val="20"/>
                <w:szCs w:val="20"/>
              </w:rPr>
              <w:t>who</w:t>
            </w:r>
            <w:proofErr w:type="spellEnd"/>
            <w:r w:rsidRPr="00B80511">
              <w:rPr>
                <w:rFonts w:ascii="Arial" w:hAnsi="Arial" w:cs="Arial"/>
                <w:sz w:val="20"/>
                <w:szCs w:val="20"/>
              </w:rPr>
              <w:t xml:space="preserve"> has </w:t>
            </w:r>
            <w:proofErr w:type="spellStart"/>
            <w:r w:rsidRPr="00B80511">
              <w:rPr>
                <w:rFonts w:ascii="Arial" w:hAnsi="Arial" w:cs="Arial"/>
                <w:sz w:val="20"/>
                <w:szCs w:val="20"/>
              </w:rPr>
              <w:t>successfully</w:t>
            </w:r>
            <w:proofErr w:type="spellEnd"/>
            <w:r w:rsidRPr="00B80511">
              <w:rPr>
                <w:rFonts w:ascii="Arial" w:hAnsi="Arial" w:cs="Arial"/>
                <w:sz w:val="20"/>
                <w:szCs w:val="20"/>
              </w:rPr>
              <w:t xml:space="preserve"> </w:t>
            </w:r>
            <w:proofErr w:type="spellStart"/>
            <w:r w:rsidRPr="00B80511">
              <w:rPr>
                <w:rFonts w:ascii="Arial" w:hAnsi="Arial" w:cs="Arial"/>
                <w:sz w:val="20"/>
                <w:szCs w:val="20"/>
              </w:rPr>
              <w:t>completed</w:t>
            </w:r>
            <w:proofErr w:type="spellEnd"/>
            <w:r w:rsidRPr="00B80511">
              <w:rPr>
                <w:rFonts w:ascii="Arial" w:hAnsi="Arial" w:cs="Arial"/>
                <w:sz w:val="20"/>
                <w:szCs w:val="20"/>
              </w:rPr>
              <w:t xml:space="preserve"> </w:t>
            </w:r>
            <w:proofErr w:type="spellStart"/>
            <w:r w:rsidRPr="00B80511">
              <w:rPr>
                <w:rFonts w:ascii="Arial" w:hAnsi="Arial" w:cs="Arial"/>
                <w:sz w:val="20"/>
                <w:szCs w:val="20"/>
              </w:rPr>
              <w:t>the</w:t>
            </w:r>
            <w:proofErr w:type="spellEnd"/>
            <w:r w:rsidRPr="00B80511">
              <w:rPr>
                <w:rFonts w:ascii="Arial" w:hAnsi="Arial" w:cs="Arial"/>
                <w:sz w:val="20"/>
                <w:szCs w:val="20"/>
              </w:rPr>
              <w:t xml:space="preserve"> </w:t>
            </w:r>
            <w:proofErr w:type="spellStart"/>
            <w:r w:rsidRPr="00B80511">
              <w:rPr>
                <w:rFonts w:ascii="Arial" w:hAnsi="Arial" w:cs="Arial"/>
                <w:sz w:val="20"/>
                <w:szCs w:val="20"/>
              </w:rPr>
              <w:t>course</w:t>
            </w:r>
            <w:proofErr w:type="spellEnd"/>
          </w:p>
        </w:tc>
        <w:tc>
          <w:tcPr>
            <w:tcW w:w="3107" w:type="dxa"/>
            <w:gridSpan w:val="4"/>
            <w:shd w:val="clear" w:color="auto" w:fill="auto"/>
          </w:tcPr>
          <w:p w14:paraId="6F0F805F" w14:textId="77777777" w:rsidR="005B6A94" w:rsidRDefault="005B6A94" w:rsidP="00A220E9">
            <w:pPr>
              <w:jc w:val="center"/>
              <w:rPr>
                <w:rFonts w:ascii="Arial" w:hAnsi="Arial" w:cs="Arial"/>
                <w:b/>
                <w:sz w:val="20"/>
                <w:szCs w:val="20"/>
              </w:rPr>
            </w:pPr>
            <w:proofErr w:type="spellStart"/>
            <w:r>
              <w:rPr>
                <w:rFonts w:ascii="Arial" w:hAnsi="Arial" w:cs="Arial"/>
                <w:b/>
                <w:sz w:val="20"/>
                <w:szCs w:val="20"/>
              </w:rPr>
              <w:t>Relationships</w:t>
            </w:r>
            <w:proofErr w:type="spellEnd"/>
          </w:p>
        </w:tc>
      </w:tr>
      <w:tr w:rsidR="005B6A94" w14:paraId="42BE3AB0" w14:textId="77777777" w:rsidTr="009F0EA1">
        <w:trPr>
          <w:jc w:val="center"/>
        </w:trPr>
        <w:tc>
          <w:tcPr>
            <w:tcW w:w="1281" w:type="dxa"/>
            <w:gridSpan w:val="2"/>
            <w:vMerge/>
            <w:shd w:val="clear" w:color="auto" w:fill="D2EAF1"/>
            <w:textDirection w:val="btLr"/>
          </w:tcPr>
          <w:p w14:paraId="20423107" w14:textId="77777777" w:rsidR="005B6A94" w:rsidRPr="00183415" w:rsidRDefault="005B6A94" w:rsidP="00FF0BC3">
            <w:pPr>
              <w:ind w:left="113" w:right="113"/>
              <w:jc w:val="center"/>
              <w:rPr>
                <w:rFonts w:ascii="Arial" w:hAnsi="Arial" w:cs="Arial"/>
                <w:b/>
                <w:bCs/>
                <w:sz w:val="20"/>
                <w:szCs w:val="20"/>
              </w:rPr>
            </w:pPr>
          </w:p>
        </w:tc>
        <w:tc>
          <w:tcPr>
            <w:tcW w:w="693" w:type="dxa"/>
            <w:vMerge/>
            <w:shd w:val="clear" w:color="auto" w:fill="D2EAF1"/>
          </w:tcPr>
          <w:p w14:paraId="265F9C3B" w14:textId="77777777" w:rsidR="005B6A94" w:rsidRPr="00183415" w:rsidRDefault="005B6A94" w:rsidP="00FF0BC3">
            <w:pPr>
              <w:jc w:val="center"/>
              <w:rPr>
                <w:rFonts w:ascii="Arial" w:hAnsi="Arial" w:cs="Arial"/>
                <w:sz w:val="20"/>
                <w:szCs w:val="20"/>
              </w:rPr>
            </w:pPr>
          </w:p>
        </w:tc>
        <w:tc>
          <w:tcPr>
            <w:tcW w:w="5938" w:type="dxa"/>
            <w:gridSpan w:val="17"/>
            <w:vMerge/>
            <w:shd w:val="clear" w:color="auto" w:fill="D2EAF1"/>
          </w:tcPr>
          <w:p w14:paraId="3CF9503C" w14:textId="77777777" w:rsidR="005B6A94" w:rsidRPr="00183415" w:rsidRDefault="005B6A94" w:rsidP="00FF0BC3">
            <w:pPr>
              <w:rPr>
                <w:rFonts w:ascii="Arial" w:hAnsi="Arial" w:cs="Arial"/>
                <w:sz w:val="20"/>
                <w:szCs w:val="20"/>
              </w:rPr>
            </w:pPr>
          </w:p>
        </w:tc>
        <w:tc>
          <w:tcPr>
            <w:tcW w:w="1619" w:type="dxa"/>
            <w:gridSpan w:val="3"/>
            <w:shd w:val="clear" w:color="auto" w:fill="D2EAF1"/>
          </w:tcPr>
          <w:p w14:paraId="4387EE9B" w14:textId="77777777" w:rsidR="005B6A94" w:rsidRDefault="005B6A94" w:rsidP="00A220E9">
            <w:pPr>
              <w:jc w:val="center"/>
              <w:rPr>
                <w:rFonts w:ascii="Arial" w:hAnsi="Arial" w:cs="Arial"/>
                <w:b/>
                <w:sz w:val="20"/>
                <w:szCs w:val="20"/>
              </w:rPr>
            </w:pPr>
            <w:r>
              <w:rPr>
                <w:rFonts w:ascii="Arial" w:hAnsi="Arial" w:cs="Arial"/>
                <w:b/>
                <w:sz w:val="20"/>
                <w:szCs w:val="20"/>
              </w:rPr>
              <w:t xml:space="preserve">Prog. </w:t>
            </w:r>
            <w:proofErr w:type="spellStart"/>
            <w:r>
              <w:rPr>
                <w:rFonts w:ascii="Arial" w:hAnsi="Arial" w:cs="Arial"/>
                <w:b/>
                <w:sz w:val="20"/>
                <w:szCs w:val="20"/>
              </w:rPr>
              <w:t>Outputs</w:t>
            </w:r>
            <w:proofErr w:type="spellEnd"/>
          </w:p>
        </w:tc>
        <w:tc>
          <w:tcPr>
            <w:tcW w:w="1488" w:type="dxa"/>
            <w:shd w:val="clear" w:color="auto" w:fill="D2EAF1"/>
          </w:tcPr>
          <w:p w14:paraId="50D97DDC" w14:textId="77777777" w:rsidR="005B6A94" w:rsidRDefault="0062327E" w:rsidP="0062327E">
            <w:pPr>
              <w:jc w:val="center"/>
              <w:rPr>
                <w:rFonts w:ascii="Arial" w:hAnsi="Arial" w:cs="Arial"/>
                <w:b/>
                <w:sz w:val="20"/>
                <w:szCs w:val="20"/>
              </w:rPr>
            </w:pPr>
            <w:proofErr w:type="spellStart"/>
            <w:r>
              <w:rPr>
                <w:rFonts w:ascii="Arial" w:hAnsi="Arial" w:cs="Arial"/>
                <w:b/>
                <w:sz w:val="20"/>
                <w:szCs w:val="20"/>
              </w:rPr>
              <w:t>Contribution</w:t>
            </w:r>
            <w:proofErr w:type="spellEnd"/>
          </w:p>
        </w:tc>
      </w:tr>
      <w:tr w:rsidR="00013217" w:rsidRPr="00183415" w14:paraId="305F7523" w14:textId="77777777" w:rsidTr="009F0EA1">
        <w:trPr>
          <w:jc w:val="center"/>
        </w:trPr>
        <w:tc>
          <w:tcPr>
            <w:tcW w:w="1281" w:type="dxa"/>
            <w:gridSpan w:val="2"/>
            <w:vMerge/>
            <w:shd w:val="clear" w:color="auto" w:fill="auto"/>
            <w:textDirection w:val="btLr"/>
          </w:tcPr>
          <w:p w14:paraId="16DE3CA5" w14:textId="77777777" w:rsidR="00013217" w:rsidRPr="00183415" w:rsidRDefault="00013217" w:rsidP="00FF0BC3">
            <w:pPr>
              <w:ind w:left="113" w:right="113"/>
              <w:jc w:val="center"/>
              <w:rPr>
                <w:rFonts w:ascii="Arial" w:hAnsi="Arial" w:cs="Arial"/>
                <w:b/>
                <w:bCs/>
                <w:sz w:val="20"/>
                <w:szCs w:val="20"/>
              </w:rPr>
            </w:pPr>
          </w:p>
        </w:tc>
        <w:tc>
          <w:tcPr>
            <w:tcW w:w="693" w:type="dxa"/>
            <w:shd w:val="clear" w:color="auto" w:fill="D2EAF1"/>
          </w:tcPr>
          <w:p w14:paraId="66C93D16" w14:textId="77777777" w:rsidR="00013217" w:rsidRPr="00B927D0" w:rsidRDefault="00013217" w:rsidP="002D34BB">
            <w:pPr>
              <w:jc w:val="center"/>
              <w:rPr>
                <w:rFonts w:ascii="Arial" w:hAnsi="Arial" w:cs="Arial"/>
                <w:sz w:val="20"/>
                <w:szCs w:val="20"/>
              </w:rPr>
            </w:pPr>
            <w:r w:rsidRPr="00B927D0">
              <w:rPr>
                <w:rFonts w:ascii="Arial" w:hAnsi="Arial" w:cs="Arial"/>
                <w:sz w:val="20"/>
                <w:szCs w:val="20"/>
              </w:rPr>
              <w:t>1</w:t>
            </w:r>
          </w:p>
        </w:tc>
        <w:tc>
          <w:tcPr>
            <w:tcW w:w="5938" w:type="dxa"/>
            <w:gridSpan w:val="17"/>
            <w:shd w:val="clear" w:color="auto" w:fill="auto"/>
          </w:tcPr>
          <w:p w14:paraId="51396935" w14:textId="77777777" w:rsidR="00013217" w:rsidRPr="003C287D" w:rsidRDefault="00D310A8" w:rsidP="00D310A8">
            <w:pPr>
              <w:jc w:val="both"/>
              <w:rPr>
                <w:rFonts w:ascii="Arial" w:hAnsi="Arial" w:cs="Arial"/>
                <w:sz w:val="20"/>
                <w:szCs w:val="20"/>
              </w:rPr>
            </w:pPr>
            <w:r w:rsidRPr="00D310A8">
              <w:rPr>
                <w:rFonts w:ascii="Arial" w:hAnsi="Arial" w:cs="Arial"/>
                <w:sz w:val="20"/>
                <w:szCs w:val="20"/>
                <w:lang w:val="en"/>
              </w:rPr>
              <w:t>It is expected to explain the concept of legal entity and its results and theories</w:t>
            </w:r>
            <w:r>
              <w:rPr>
                <w:rFonts w:ascii="Arial" w:hAnsi="Arial" w:cs="Arial"/>
                <w:sz w:val="20"/>
                <w:szCs w:val="20"/>
                <w:lang w:val="en"/>
              </w:rPr>
              <w:t>.</w:t>
            </w:r>
            <w:r w:rsidR="005B6A94" w:rsidRPr="005B6A94">
              <w:rPr>
                <w:rFonts w:ascii="Arial" w:hAnsi="Arial" w:cs="Arial"/>
                <w:sz w:val="20"/>
                <w:szCs w:val="20"/>
              </w:rPr>
              <w:t>.</w:t>
            </w:r>
          </w:p>
        </w:tc>
        <w:tc>
          <w:tcPr>
            <w:tcW w:w="1619" w:type="dxa"/>
            <w:gridSpan w:val="3"/>
            <w:shd w:val="clear" w:color="auto" w:fill="D2EAF1"/>
          </w:tcPr>
          <w:p w14:paraId="2285E588" w14:textId="77777777" w:rsidR="00013217" w:rsidRPr="00233A71" w:rsidRDefault="00013217" w:rsidP="00013217">
            <w:pPr>
              <w:rPr>
                <w:rFonts w:ascii="Arial" w:hAnsi="Arial" w:cs="Arial"/>
                <w:sz w:val="20"/>
                <w:szCs w:val="20"/>
                <w:lang w:val="en-US"/>
              </w:rPr>
            </w:pPr>
            <w:r w:rsidRPr="00233A71">
              <w:rPr>
                <w:rFonts w:ascii="Arial" w:hAnsi="Arial" w:cs="Arial"/>
                <w:sz w:val="20"/>
                <w:szCs w:val="20"/>
                <w:lang w:val="en-US"/>
              </w:rPr>
              <w:t>1</w:t>
            </w:r>
            <w:r w:rsidR="009F0EA1">
              <w:rPr>
                <w:rFonts w:ascii="Arial" w:hAnsi="Arial" w:cs="Arial"/>
                <w:sz w:val="20"/>
                <w:szCs w:val="20"/>
                <w:lang w:val="en-US"/>
              </w:rPr>
              <w:t>,3,4,5</w:t>
            </w:r>
          </w:p>
        </w:tc>
        <w:tc>
          <w:tcPr>
            <w:tcW w:w="1488" w:type="dxa"/>
            <w:shd w:val="clear" w:color="auto" w:fill="auto"/>
          </w:tcPr>
          <w:p w14:paraId="05C34CA1" w14:textId="77777777" w:rsidR="00013217" w:rsidRPr="00233A71" w:rsidRDefault="009F0EA1" w:rsidP="00013217">
            <w:pPr>
              <w:jc w:val="center"/>
              <w:rPr>
                <w:rFonts w:ascii="Arial" w:hAnsi="Arial" w:cs="Arial"/>
                <w:sz w:val="20"/>
                <w:szCs w:val="20"/>
                <w:lang w:val="en-US"/>
              </w:rPr>
            </w:pPr>
            <w:r>
              <w:rPr>
                <w:rFonts w:ascii="Arial" w:hAnsi="Arial" w:cs="Arial"/>
                <w:sz w:val="20"/>
                <w:szCs w:val="20"/>
                <w:lang w:val="en-US"/>
              </w:rPr>
              <w:t>1,2,4,</w:t>
            </w:r>
            <w:r w:rsidR="00013217" w:rsidRPr="00233A71">
              <w:rPr>
                <w:rFonts w:ascii="Arial" w:hAnsi="Arial" w:cs="Arial"/>
                <w:sz w:val="20"/>
                <w:szCs w:val="20"/>
                <w:lang w:val="en-US"/>
              </w:rPr>
              <w:t>5</w:t>
            </w:r>
          </w:p>
        </w:tc>
      </w:tr>
      <w:tr w:rsidR="00013217" w:rsidRPr="00183415" w14:paraId="1C08721A" w14:textId="77777777" w:rsidTr="009F0EA1">
        <w:trPr>
          <w:jc w:val="center"/>
        </w:trPr>
        <w:tc>
          <w:tcPr>
            <w:tcW w:w="1281" w:type="dxa"/>
            <w:gridSpan w:val="2"/>
            <w:vMerge/>
            <w:shd w:val="clear" w:color="auto" w:fill="D2EAF1"/>
            <w:textDirection w:val="btLr"/>
          </w:tcPr>
          <w:p w14:paraId="591D7F7A" w14:textId="77777777" w:rsidR="00013217" w:rsidRPr="00183415" w:rsidRDefault="00013217" w:rsidP="00FF0BC3">
            <w:pPr>
              <w:ind w:left="113" w:right="113"/>
              <w:jc w:val="center"/>
              <w:rPr>
                <w:rFonts w:ascii="Arial" w:hAnsi="Arial" w:cs="Arial"/>
                <w:b/>
                <w:bCs/>
                <w:sz w:val="20"/>
                <w:szCs w:val="20"/>
              </w:rPr>
            </w:pPr>
          </w:p>
        </w:tc>
        <w:tc>
          <w:tcPr>
            <w:tcW w:w="693" w:type="dxa"/>
            <w:shd w:val="clear" w:color="auto" w:fill="D2EAF1"/>
          </w:tcPr>
          <w:p w14:paraId="5BB05B43" w14:textId="77777777" w:rsidR="00013217" w:rsidRPr="00B927D0" w:rsidRDefault="00013217" w:rsidP="002D34BB">
            <w:pPr>
              <w:jc w:val="center"/>
              <w:rPr>
                <w:rFonts w:ascii="Arial" w:hAnsi="Arial" w:cs="Arial"/>
                <w:sz w:val="20"/>
                <w:szCs w:val="20"/>
              </w:rPr>
            </w:pPr>
            <w:r w:rsidRPr="00B927D0">
              <w:rPr>
                <w:rFonts w:ascii="Arial" w:hAnsi="Arial" w:cs="Arial"/>
                <w:sz w:val="20"/>
                <w:szCs w:val="20"/>
              </w:rPr>
              <w:t>2</w:t>
            </w:r>
          </w:p>
        </w:tc>
        <w:tc>
          <w:tcPr>
            <w:tcW w:w="5938" w:type="dxa"/>
            <w:gridSpan w:val="17"/>
            <w:shd w:val="clear" w:color="auto" w:fill="D2EAF1"/>
          </w:tcPr>
          <w:p w14:paraId="17AA016B" w14:textId="77777777" w:rsidR="00013217" w:rsidRPr="003C287D" w:rsidRDefault="00D310A8" w:rsidP="00D310A8">
            <w:pPr>
              <w:jc w:val="both"/>
              <w:rPr>
                <w:rFonts w:ascii="Arial" w:hAnsi="Arial" w:cs="Arial"/>
                <w:sz w:val="20"/>
                <w:szCs w:val="20"/>
              </w:rPr>
            </w:pPr>
            <w:r w:rsidRPr="00D310A8">
              <w:rPr>
                <w:rFonts w:ascii="Arial" w:hAnsi="Arial" w:cs="Arial"/>
                <w:sz w:val="20"/>
                <w:szCs w:val="20"/>
                <w:lang w:val="en"/>
              </w:rPr>
              <w:t>It is expected to explain the types and establishment of private law legal entities in the Turkish Civil Code No. 4721 and other laws.</w:t>
            </w:r>
          </w:p>
        </w:tc>
        <w:tc>
          <w:tcPr>
            <w:tcW w:w="1619" w:type="dxa"/>
            <w:gridSpan w:val="3"/>
            <w:shd w:val="clear" w:color="auto" w:fill="D2EAF1"/>
          </w:tcPr>
          <w:p w14:paraId="700524CF" w14:textId="77777777" w:rsidR="00013217" w:rsidRPr="00233A71" w:rsidRDefault="009F0EA1" w:rsidP="00013217">
            <w:pPr>
              <w:rPr>
                <w:rFonts w:ascii="Arial" w:hAnsi="Arial" w:cs="Arial"/>
                <w:sz w:val="20"/>
                <w:szCs w:val="20"/>
                <w:lang w:val="en-US"/>
              </w:rPr>
            </w:pPr>
            <w:r>
              <w:rPr>
                <w:rFonts w:ascii="Arial" w:hAnsi="Arial" w:cs="Arial"/>
                <w:sz w:val="20"/>
                <w:szCs w:val="20"/>
                <w:lang w:val="en-US"/>
              </w:rPr>
              <w:t>1,2,3,</w:t>
            </w:r>
            <w:r w:rsidR="00013217" w:rsidRPr="00233A71">
              <w:rPr>
                <w:rFonts w:ascii="Arial" w:hAnsi="Arial" w:cs="Arial"/>
                <w:sz w:val="20"/>
                <w:szCs w:val="20"/>
                <w:lang w:val="en-US"/>
              </w:rPr>
              <w:t>8</w:t>
            </w:r>
          </w:p>
        </w:tc>
        <w:tc>
          <w:tcPr>
            <w:tcW w:w="1488" w:type="dxa"/>
            <w:shd w:val="clear" w:color="auto" w:fill="D2EAF1"/>
          </w:tcPr>
          <w:p w14:paraId="10620938" w14:textId="77777777" w:rsidR="00013217" w:rsidRPr="00233A71" w:rsidRDefault="009F0EA1" w:rsidP="00013217">
            <w:pPr>
              <w:jc w:val="center"/>
              <w:rPr>
                <w:rFonts w:ascii="Arial" w:hAnsi="Arial" w:cs="Arial"/>
                <w:sz w:val="20"/>
                <w:szCs w:val="20"/>
                <w:lang w:val="en-US"/>
              </w:rPr>
            </w:pPr>
            <w:r>
              <w:rPr>
                <w:rFonts w:ascii="Arial" w:hAnsi="Arial" w:cs="Arial"/>
                <w:sz w:val="20"/>
                <w:szCs w:val="20"/>
                <w:lang w:val="en-US"/>
              </w:rPr>
              <w:t>1,3,4</w:t>
            </w:r>
            <w:r w:rsidR="00C15FE8">
              <w:rPr>
                <w:rFonts w:ascii="Arial" w:hAnsi="Arial" w:cs="Arial"/>
                <w:sz w:val="20"/>
                <w:szCs w:val="20"/>
                <w:lang w:val="en-US"/>
              </w:rPr>
              <w:t>,6</w:t>
            </w:r>
          </w:p>
        </w:tc>
      </w:tr>
      <w:tr w:rsidR="00013217" w:rsidRPr="00183415" w14:paraId="5030C490" w14:textId="77777777" w:rsidTr="009F0EA1">
        <w:trPr>
          <w:jc w:val="center"/>
        </w:trPr>
        <w:tc>
          <w:tcPr>
            <w:tcW w:w="1281" w:type="dxa"/>
            <w:gridSpan w:val="2"/>
            <w:vMerge/>
            <w:shd w:val="clear" w:color="auto" w:fill="auto"/>
            <w:textDirection w:val="btLr"/>
          </w:tcPr>
          <w:p w14:paraId="0B0E113C" w14:textId="77777777" w:rsidR="00013217" w:rsidRPr="00183415" w:rsidRDefault="00013217" w:rsidP="00FF0BC3">
            <w:pPr>
              <w:ind w:left="113" w:right="113"/>
              <w:jc w:val="center"/>
              <w:rPr>
                <w:rFonts w:ascii="Arial" w:hAnsi="Arial" w:cs="Arial"/>
                <w:b/>
                <w:bCs/>
                <w:sz w:val="20"/>
                <w:szCs w:val="20"/>
              </w:rPr>
            </w:pPr>
          </w:p>
        </w:tc>
        <w:tc>
          <w:tcPr>
            <w:tcW w:w="693" w:type="dxa"/>
            <w:shd w:val="clear" w:color="auto" w:fill="D2EAF1"/>
          </w:tcPr>
          <w:p w14:paraId="35B7F0B5" w14:textId="77777777" w:rsidR="00013217" w:rsidRPr="00B927D0" w:rsidRDefault="00013217" w:rsidP="002D34BB">
            <w:pPr>
              <w:jc w:val="center"/>
              <w:rPr>
                <w:rFonts w:ascii="Arial" w:hAnsi="Arial" w:cs="Arial"/>
                <w:sz w:val="20"/>
                <w:szCs w:val="20"/>
              </w:rPr>
            </w:pPr>
            <w:r w:rsidRPr="00B927D0">
              <w:rPr>
                <w:rFonts w:ascii="Arial" w:hAnsi="Arial" w:cs="Arial"/>
                <w:sz w:val="20"/>
                <w:szCs w:val="20"/>
              </w:rPr>
              <w:t>3</w:t>
            </w:r>
          </w:p>
        </w:tc>
        <w:tc>
          <w:tcPr>
            <w:tcW w:w="5938" w:type="dxa"/>
            <w:gridSpan w:val="17"/>
            <w:shd w:val="clear" w:color="auto" w:fill="auto"/>
          </w:tcPr>
          <w:p w14:paraId="6C9A1549" w14:textId="77777777" w:rsidR="00013217" w:rsidRPr="003C287D" w:rsidRDefault="00D310A8" w:rsidP="00D310A8">
            <w:pPr>
              <w:jc w:val="both"/>
              <w:rPr>
                <w:rFonts w:ascii="Arial" w:hAnsi="Arial" w:cs="Arial"/>
                <w:sz w:val="20"/>
                <w:szCs w:val="20"/>
              </w:rPr>
            </w:pPr>
            <w:r w:rsidRPr="00D310A8">
              <w:rPr>
                <w:rFonts w:ascii="Arial" w:hAnsi="Arial" w:cs="Arial"/>
                <w:sz w:val="20"/>
                <w:szCs w:val="20"/>
                <w:lang w:val="en"/>
              </w:rPr>
              <w:t xml:space="preserve">It is expected to determine the legal relationship between the civil law legal entity and the </w:t>
            </w:r>
            <w:r>
              <w:rPr>
                <w:rFonts w:ascii="Arial" w:hAnsi="Arial" w:cs="Arial"/>
                <w:sz w:val="20"/>
                <w:szCs w:val="20"/>
                <w:lang w:val="en"/>
              </w:rPr>
              <w:t>board members</w:t>
            </w:r>
            <w:r w:rsidRPr="00D310A8">
              <w:rPr>
                <w:rFonts w:ascii="Arial" w:hAnsi="Arial" w:cs="Arial"/>
                <w:sz w:val="20"/>
                <w:szCs w:val="20"/>
                <w:lang w:val="en"/>
              </w:rPr>
              <w:t>.</w:t>
            </w:r>
          </w:p>
        </w:tc>
        <w:tc>
          <w:tcPr>
            <w:tcW w:w="1619" w:type="dxa"/>
            <w:gridSpan w:val="3"/>
            <w:shd w:val="clear" w:color="auto" w:fill="D2EAF1"/>
          </w:tcPr>
          <w:p w14:paraId="6E2F80EF" w14:textId="77777777" w:rsidR="00013217" w:rsidRPr="00233A71" w:rsidRDefault="001948AE" w:rsidP="009F0EA1">
            <w:pPr>
              <w:rPr>
                <w:rFonts w:ascii="Arial" w:hAnsi="Arial" w:cs="Arial"/>
                <w:sz w:val="20"/>
                <w:szCs w:val="20"/>
                <w:lang w:val="en-US"/>
              </w:rPr>
            </w:pPr>
            <w:r>
              <w:rPr>
                <w:rFonts w:ascii="Arial" w:hAnsi="Arial" w:cs="Arial"/>
                <w:sz w:val="20"/>
                <w:szCs w:val="20"/>
                <w:lang w:val="en-US"/>
              </w:rPr>
              <w:t>1,2,3,</w:t>
            </w:r>
            <w:r w:rsidR="009F0EA1">
              <w:rPr>
                <w:rFonts w:ascii="Arial" w:hAnsi="Arial" w:cs="Arial"/>
                <w:sz w:val="20"/>
                <w:szCs w:val="20"/>
                <w:lang w:val="en-US"/>
              </w:rPr>
              <w:t>6</w:t>
            </w:r>
          </w:p>
        </w:tc>
        <w:tc>
          <w:tcPr>
            <w:tcW w:w="1488" w:type="dxa"/>
            <w:shd w:val="clear" w:color="auto" w:fill="auto"/>
          </w:tcPr>
          <w:p w14:paraId="2F7254ED" w14:textId="77777777" w:rsidR="00013217" w:rsidRPr="00233A71" w:rsidRDefault="009F0EA1" w:rsidP="00013217">
            <w:pPr>
              <w:jc w:val="center"/>
              <w:rPr>
                <w:rFonts w:ascii="Arial" w:hAnsi="Arial" w:cs="Arial"/>
                <w:sz w:val="20"/>
                <w:szCs w:val="20"/>
                <w:lang w:val="en-US"/>
              </w:rPr>
            </w:pPr>
            <w:r>
              <w:rPr>
                <w:rFonts w:ascii="Arial" w:hAnsi="Arial" w:cs="Arial"/>
                <w:sz w:val="20"/>
                <w:szCs w:val="20"/>
                <w:lang w:val="en-US"/>
              </w:rPr>
              <w:t>1,2,3,8</w:t>
            </w:r>
          </w:p>
        </w:tc>
      </w:tr>
      <w:tr w:rsidR="00013217" w:rsidRPr="00183415" w14:paraId="65622C56" w14:textId="77777777" w:rsidTr="009F0EA1">
        <w:trPr>
          <w:jc w:val="center"/>
        </w:trPr>
        <w:tc>
          <w:tcPr>
            <w:tcW w:w="1281" w:type="dxa"/>
            <w:gridSpan w:val="2"/>
            <w:vMerge/>
            <w:shd w:val="clear" w:color="auto" w:fill="D2EAF1"/>
            <w:textDirection w:val="btLr"/>
          </w:tcPr>
          <w:p w14:paraId="79F1B88D" w14:textId="77777777" w:rsidR="00013217" w:rsidRPr="00183415" w:rsidRDefault="00013217" w:rsidP="00FF0BC3">
            <w:pPr>
              <w:ind w:left="113" w:right="113"/>
              <w:jc w:val="center"/>
              <w:rPr>
                <w:rFonts w:ascii="Arial" w:hAnsi="Arial" w:cs="Arial"/>
                <w:b/>
                <w:bCs/>
                <w:sz w:val="20"/>
                <w:szCs w:val="20"/>
              </w:rPr>
            </w:pPr>
          </w:p>
        </w:tc>
        <w:tc>
          <w:tcPr>
            <w:tcW w:w="693" w:type="dxa"/>
            <w:shd w:val="clear" w:color="auto" w:fill="D2EAF1"/>
          </w:tcPr>
          <w:p w14:paraId="4941FD2C" w14:textId="77777777" w:rsidR="00013217" w:rsidRPr="00B927D0" w:rsidRDefault="00013217" w:rsidP="002D34BB">
            <w:pPr>
              <w:jc w:val="center"/>
              <w:rPr>
                <w:rFonts w:ascii="Arial" w:hAnsi="Arial" w:cs="Arial"/>
                <w:sz w:val="20"/>
                <w:szCs w:val="20"/>
              </w:rPr>
            </w:pPr>
            <w:r w:rsidRPr="00B927D0">
              <w:rPr>
                <w:rFonts w:ascii="Arial" w:hAnsi="Arial" w:cs="Arial"/>
                <w:sz w:val="20"/>
                <w:szCs w:val="20"/>
              </w:rPr>
              <w:t>4</w:t>
            </w:r>
          </w:p>
        </w:tc>
        <w:tc>
          <w:tcPr>
            <w:tcW w:w="5938" w:type="dxa"/>
            <w:gridSpan w:val="17"/>
            <w:shd w:val="clear" w:color="auto" w:fill="D2EAF1"/>
          </w:tcPr>
          <w:p w14:paraId="039A55E2" w14:textId="77777777" w:rsidR="00013217" w:rsidRPr="003C287D" w:rsidRDefault="00D310A8" w:rsidP="00D310A8">
            <w:pPr>
              <w:jc w:val="both"/>
              <w:rPr>
                <w:rFonts w:ascii="Arial" w:hAnsi="Arial" w:cs="Arial"/>
                <w:sz w:val="20"/>
                <w:szCs w:val="20"/>
              </w:rPr>
            </w:pPr>
            <w:r w:rsidRPr="00D310A8">
              <w:rPr>
                <w:rFonts w:ascii="Arial" w:hAnsi="Arial" w:cs="Arial"/>
                <w:sz w:val="20"/>
                <w:szCs w:val="20"/>
                <w:lang w:val="en"/>
              </w:rPr>
              <w:t xml:space="preserve">The administrative body of the civil law legal entity is expected to declare its legal </w:t>
            </w:r>
            <w:proofErr w:type="spellStart"/>
            <w:r>
              <w:rPr>
                <w:rFonts w:ascii="Arial" w:hAnsi="Arial" w:cs="Arial"/>
                <w:sz w:val="20"/>
                <w:szCs w:val="20"/>
                <w:lang w:val="en"/>
              </w:rPr>
              <w:t>liabilitiea</w:t>
            </w:r>
            <w:proofErr w:type="spellEnd"/>
            <w:r w:rsidRPr="00D310A8">
              <w:rPr>
                <w:rFonts w:ascii="Arial" w:hAnsi="Arial" w:cs="Arial"/>
                <w:sz w:val="20"/>
                <w:szCs w:val="20"/>
                <w:lang w:val="en"/>
              </w:rPr>
              <w:t xml:space="preserve"> towards the legal person and third parties.</w:t>
            </w:r>
            <w:r w:rsidR="00013217" w:rsidRPr="003C287D">
              <w:rPr>
                <w:rFonts w:ascii="Arial" w:hAnsi="Arial" w:cs="Arial"/>
                <w:sz w:val="20"/>
                <w:szCs w:val="20"/>
              </w:rPr>
              <w:t>.</w:t>
            </w:r>
          </w:p>
        </w:tc>
        <w:tc>
          <w:tcPr>
            <w:tcW w:w="1619" w:type="dxa"/>
            <w:gridSpan w:val="3"/>
            <w:shd w:val="clear" w:color="auto" w:fill="D2EAF1"/>
          </w:tcPr>
          <w:p w14:paraId="52DD6ADC" w14:textId="77777777" w:rsidR="00013217" w:rsidRPr="00233A71" w:rsidRDefault="00013217" w:rsidP="00013217">
            <w:pPr>
              <w:rPr>
                <w:rFonts w:ascii="Arial" w:hAnsi="Arial" w:cs="Arial"/>
                <w:sz w:val="20"/>
                <w:szCs w:val="20"/>
                <w:lang w:val="en-US"/>
              </w:rPr>
            </w:pPr>
            <w:r w:rsidRPr="00233A71">
              <w:rPr>
                <w:rFonts w:ascii="Arial" w:hAnsi="Arial" w:cs="Arial"/>
                <w:sz w:val="20"/>
                <w:szCs w:val="20"/>
                <w:lang w:val="en-US"/>
              </w:rPr>
              <w:t>1</w:t>
            </w:r>
            <w:r w:rsidR="009F0EA1">
              <w:rPr>
                <w:rFonts w:ascii="Arial" w:hAnsi="Arial" w:cs="Arial"/>
                <w:sz w:val="20"/>
                <w:szCs w:val="20"/>
                <w:lang w:val="en-US"/>
              </w:rPr>
              <w:t>,3,5,6</w:t>
            </w:r>
          </w:p>
        </w:tc>
        <w:tc>
          <w:tcPr>
            <w:tcW w:w="1488" w:type="dxa"/>
            <w:shd w:val="clear" w:color="auto" w:fill="D2EAF1"/>
          </w:tcPr>
          <w:p w14:paraId="135956C3" w14:textId="77777777" w:rsidR="00013217" w:rsidRPr="00233A71" w:rsidRDefault="009F0EA1" w:rsidP="00013217">
            <w:pPr>
              <w:jc w:val="center"/>
              <w:rPr>
                <w:rFonts w:ascii="Arial" w:hAnsi="Arial" w:cs="Arial"/>
                <w:sz w:val="20"/>
                <w:szCs w:val="20"/>
                <w:lang w:val="en-US"/>
              </w:rPr>
            </w:pPr>
            <w:r>
              <w:rPr>
                <w:rFonts w:ascii="Arial" w:hAnsi="Arial" w:cs="Arial"/>
                <w:sz w:val="20"/>
                <w:szCs w:val="20"/>
                <w:lang w:val="en-US"/>
              </w:rPr>
              <w:t>2,4,5,7</w:t>
            </w:r>
          </w:p>
        </w:tc>
      </w:tr>
      <w:tr w:rsidR="00013217" w:rsidRPr="00183415" w14:paraId="16813AC3" w14:textId="77777777" w:rsidTr="009F0EA1">
        <w:trPr>
          <w:jc w:val="center"/>
        </w:trPr>
        <w:tc>
          <w:tcPr>
            <w:tcW w:w="1281" w:type="dxa"/>
            <w:gridSpan w:val="2"/>
            <w:vMerge/>
            <w:shd w:val="clear" w:color="auto" w:fill="auto"/>
            <w:textDirection w:val="btLr"/>
          </w:tcPr>
          <w:p w14:paraId="024BD39C" w14:textId="77777777" w:rsidR="00013217" w:rsidRPr="00183415" w:rsidRDefault="00013217" w:rsidP="00FF0BC3">
            <w:pPr>
              <w:ind w:left="113" w:right="113"/>
              <w:jc w:val="center"/>
              <w:rPr>
                <w:rFonts w:ascii="Arial" w:hAnsi="Arial" w:cs="Arial"/>
                <w:b/>
                <w:bCs/>
                <w:sz w:val="20"/>
                <w:szCs w:val="20"/>
              </w:rPr>
            </w:pPr>
          </w:p>
        </w:tc>
        <w:tc>
          <w:tcPr>
            <w:tcW w:w="693" w:type="dxa"/>
            <w:shd w:val="clear" w:color="auto" w:fill="D2EAF1"/>
          </w:tcPr>
          <w:p w14:paraId="3201BE85" w14:textId="77777777" w:rsidR="00013217" w:rsidRPr="00B927D0" w:rsidRDefault="00013217" w:rsidP="002D34BB">
            <w:pPr>
              <w:jc w:val="center"/>
              <w:rPr>
                <w:rFonts w:ascii="Arial" w:hAnsi="Arial" w:cs="Arial"/>
                <w:sz w:val="20"/>
                <w:szCs w:val="20"/>
              </w:rPr>
            </w:pPr>
            <w:r w:rsidRPr="00B927D0">
              <w:rPr>
                <w:rFonts w:ascii="Arial" w:hAnsi="Arial" w:cs="Arial"/>
                <w:sz w:val="20"/>
                <w:szCs w:val="20"/>
              </w:rPr>
              <w:t>5</w:t>
            </w:r>
          </w:p>
        </w:tc>
        <w:tc>
          <w:tcPr>
            <w:tcW w:w="5938" w:type="dxa"/>
            <w:gridSpan w:val="17"/>
            <w:shd w:val="clear" w:color="auto" w:fill="auto"/>
          </w:tcPr>
          <w:p w14:paraId="07F6CCAA" w14:textId="77777777" w:rsidR="00013217" w:rsidRPr="003C287D" w:rsidRDefault="00D310A8" w:rsidP="00D310A8">
            <w:pPr>
              <w:jc w:val="both"/>
              <w:rPr>
                <w:rFonts w:ascii="Arial" w:hAnsi="Arial" w:cs="Arial"/>
                <w:sz w:val="20"/>
                <w:szCs w:val="20"/>
              </w:rPr>
            </w:pPr>
            <w:r w:rsidRPr="00D310A8">
              <w:rPr>
                <w:rFonts w:ascii="Arial" w:hAnsi="Arial" w:cs="Arial"/>
                <w:sz w:val="20"/>
                <w:szCs w:val="20"/>
                <w:lang w:val="en"/>
              </w:rPr>
              <w:t>In civil law legal entities, it is expected that the curtain of legal personality should be removed and its principle will be explained.</w:t>
            </w:r>
          </w:p>
        </w:tc>
        <w:tc>
          <w:tcPr>
            <w:tcW w:w="1619" w:type="dxa"/>
            <w:gridSpan w:val="3"/>
            <w:shd w:val="clear" w:color="auto" w:fill="D2EAF1"/>
          </w:tcPr>
          <w:p w14:paraId="22163FCB" w14:textId="77777777" w:rsidR="00013217" w:rsidRPr="00233A71" w:rsidRDefault="00013217" w:rsidP="00013217">
            <w:pPr>
              <w:rPr>
                <w:rFonts w:ascii="Arial" w:hAnsi="Arial" w:cs="Arial"/>
                <w:sz w:val="20"/>
                <w:szCs w:val="20"/>
                <w:lang w:val="en-US"/>
              </w:rPr>
            </w:pPr>
            <w:r>
              <w:rPr>
                <w:rFonts w:ascii="Arial" w:hAnsi="Arial" w:cs="Arial"/>
                <w:sz w:val="20"/>
                <w:szCs w:val="20"/>
                <w:lang w:val="en-US"/>
              </w:rPr>
              <w:t>1,2,3</w:t>
            </w:r>
            <w:r w:rsidR="009F0EA1">
              <w:rPr>
                <w:rFonts w:ascii="Arial" w:hAnsi="Arial" w:cs="Arial"/>
                <w:sz w:val="20"/>
                <w:szCs w:val="20"/>
                <w:lang w:val="en-US"/>
              </w:rPr>
              <w:t>,4</w:t>
            </w:r>
          </w:p>
        </w:tc>
        <w:tc>
          <w:tcPr>
            <w:tcW w:w="1488" w:type="dxa"/>
            <w:shd w:val="clear" w:color="auto" w:fill="auto"/>
          </w:tcPr>
          <w:p w14:paraId="4A9A24C3" w14:textId="77777777" w:rsidR="00013217" w:rsidRPr="00233A71" w:rsidRDefault="001948AE" w:rsidP="00013217">
            <w:pPr>
              <w:jc w:val="center"/>
              <w:rPr>
                <w:rFonts w:ascii="Arial" w:hAnsi="Arial" w:cs="Arial"/>
                <w:sz w:val="20"/>
                <w:szCs w:val="20"/>
                <w:lang w:val="en-US"/>
              </w:rPr>
            </w:pPr>
            <w:r>
              <w:rPr>
                <w:rFonts w:ascii="Arial" w:hAnsi="Arial" w:cs="Arial"/>
                <w:sz w:val="20"/>
                <w:szCs w:val="20"/>
                <w:lang w:val="en-US"/>
              </w:rPr>
              <w:t>1,</w:t>
            </w:r>
            <w:r w:rsidR="009F0EA1">
              <w:rPr>
                <w:rFonts w:ascii="Arial" w:hAnsi="Arial" w:cs="Arial"/>
                <w:sz w:val="20"/>
                <w:szCs w:val="20"/>
                <w:lang w:val="en-US"/>
              </w:rPr>
              <w:t>2,</w:t>
            </w:r>
            <w:r>
              <w:rPr>
                <w:rFonts w:ascii="Arial" w:hAnsi="Arial" w:cs="Arial"/>
                <w:sz w:val="20"/>
                <w:szCs w:val="20"/>
                <w:lang w:val="en-US"/>
              </w:rPr>
              <w:t>3,</w:t>
            </w:r>
            <w:r w:rsidR="00013217" w:rsidRPr="00233A71">
              <w:rPr>
                <w:rFonts w:ascii="Arial" w:hAnsi="Arial" w:cs="Arial"/>
                <w:sz w:val="20"/>
                <w:szCs w:val="20"/>
                <w:lang w:val="en-US"/>
              </w:rPr>
              <w:t>5</w:t>
            </w:r>
          </w:p>
        </w:tc>
      </w:tr>
      <w:tr w:rsidR="00013217" w:rsidRPr="00183415" w14:paraId="6B48A8D5" w14:textId="77777777" w:rsidTr="009F0EA1">
        <w:trPr>
          <w:jc w:val="center"/>
        </w:trPr>
        <w:tc>
          <w:tcPr>
            <w:tcW w:w="1281" w:type="dxa"/>
            <w:gridSpan w:val="2"/>
            <w:vMerge/>
            <w:shd w:val="clear" w:color="auto" w:fill="D2EAF1"/>
            <w:textDirection w:val="btLr"/>
          </w:tcPr>
          <w:p w14:paraId="76B81038" w14:textId="77777777" w:rsidR="00013217" w:rsidRPr="00183415" w:rsidRDefault="00013217" w:rsidP="00FF0BC3">
            <w:pPr>
              <w:ind w:left="113" w:right="113"/>
              <w:jc w:val="center"/>
              <w:rPr>
                <w:rFonts w:ascii="Arial" w:hAnsi="Arial" w:cs="Arial"/>
                <w:b/>
                <w:bCs/>
                <w:sz w:val="20"/>
                <w:szCs w:val="20"/>
              </w:rPr>
            </w:pPr>
          </w:p>
        </w:tc>
        <w:tc>
          <w:tcPr>
            <w:tcW w:w="693" w:type="dxa"/>
            <w:shd w:val="clear" w:color="auto" w:fill="D2EAF1"/>
          </w:tcPr>
          <w:p w14:paraId="0E533C31" w14:textId="77777777" w:rsidR="00013217" w:rsidRPr="00B927D0" w:rsidRDefault="00013217" w:rsidP="002D34BB">
            <w:pPr>
              <w:jc w:val="center"/>
              <w:rPr>
                <w:rFonts w:ascii="Arial" w:hAnsi="Arial" w:cs="Arial"/>
                <w:sz w:val="20"/>
                <w:szCs w:val="20"/>
              </w:rPr>
            </w:pPr>
            <w:r w:rsidRPr="00B927D0">
              <w:rPr>
                <w:rFonts w:ascii="Arial" w:hAnsi="Arial" w:cs="Arial"/>
                <w:sz w:val="20"/>
                <w:szCs w:val="20"/>
              </w:rPr>
              <w:t>6</w:t>
            </w:r>
          </w:p>
        </w:tc>
        <w:tc>
          <w:tcPr>
            <w:tcW w:w="5938" w:type="dxa"/>
            <w:gridSpan w:val="17"/>
            <w:shd w:val="clear" w:color="auto" w:fill="D2EAF1"/>
          </w:tcPr>
          <w:p w14:paraId="2A38E36B" w14:textId="77777777" w:rsidR="00013217" w:rsidRPr="003C287D" w:rsidRDefault="00D310A8" w:rsidP="00D310A8">
            <w:pPr>
              <w:jc w:val="both"/>
              <w:rPr>
                <w:rFonts w:ascii="Arial" w:hAnsi="Arial" w:cs="Arial"/>
                <w:sz w:val="20"/>
                <w:szCs w:val="20"/>
              </w:rPr>
            </w:pPr>
            <w:r w:rsidRPr="00D310A8">
              <w:rPr>
                <w:rFonts w:ascii="Arial" w:hAnsi="Arial" w:cs="Arial"/>
                <w:sz w:val="20"/>
                <w:szCs w:val="20"/>
                <w:lang w:val="en"/>
              </w:rPr>
              <w:t>Civil law legal entities are expected to explain the concept of release and the principle of ultra vires.</w:t>
            </w:r>
            <w:r w:rsidR="00846464" w:rsidRPr="00846464">
              <w:rPr>
                <w:rFonts w:ascii="Arial" w:hAnsi="Arial" w:cs="Arial"/>
                <w:sz w:val="20"/>
                <w:szCs w:val="20"/>
              </w:rPr>
              <w:t>.</w:t>
            </w:r>
          </w:p>
        </w:tc>
        <w:tc>
          <w:tcPr>
            <w:tcW w:w="1619" w:type="dxa"/>
            <w:gridSpan w:val="3"/>
            <w:shd w:val="clear" w:color="auto" w:fill="D2EAF1"/>
          </w:tcPr>
          <w:p w14:paraId="63793B83" w14:textId="77777777" w:rsidR="00013217" w:rsidRPr="00233A71" w:rsidRDefault="00013217" w:rsidP="00013217">
            <w:pPr>
              <w:rPr>
                <w:rFonts w:ascii="Arial" w:hAnsi="Arial" w:cs="Arial"/>
                <w:sz w:val="20"/>
                <w:szCs w:val="20"/>
                <w:lang w:val="en-US"/>
              </w:rPr>
            </w:pPr>
            <w:r>
              <w:rPr>
                <w:rFonts w:ascii="Arial" w:hAnsi="Arial" w:cs="Arial"/>
                <w:sz w:val="20"/>
                <w:szCs w:val="20"/>
                <w:lang w:val="en-US"/>
              </w:rPr>
              <w:t>1,2</w:t>
            </w:r>
            <w:r w:rsidR="009F0EA1">
              <w:rPr>
                <w:rFonts w:ascii="Arial" w:hAnsi="Arial" w:cs="Arial"/>
                <w:sz w:val="20"/>
                <w:szCs w:val="20"/>
                <w:lang w:val="en-US"/>
              </w:rPr>
              <w:t>,7,8</w:t>
            </w:r>
          </w:p>
        </w:tc>
        <w:tc>
          <w:tcPr>
            <w:tcW w:w="1488" w:type="dxa"/>
            <w:shd w:val="clear" w:color="auto" w:fill="D2EAF1"/>
          </w:tcPr>
          <w:p w14:paraId="3CED00E8" w14:textId="77777777" w:rsidR="00013217" w:rsidRPr="00233A71" w:rsidRDefault="009F0EA1" w:rsidP="00013217">
            <w:pPr>
              <w:jc w:val="center"/>
              <w:rPr>
                <w:rFonts w:ascii="Arial" w:hAnsi="Arial" w:cs="Arial"/>
                <w:sz w:val="20"/>
                <w:szCs w:val="20"/>
                <w:lang w:val="en-US"/>
              </w:rPr>
            </w:pPr>
            <w:r>
              <w:rPr>
                <w:rFonts w:ascii="Arial" w:hAnsi="Arial" w:cs="Arial"/>
                <w:sz w:val="20"/>
                <w:szCs w:val="20"/>
                <w:lang w:val="en-US"/>
              </w:rPr>
              <w:t>3,4,5,8</w:t>
            </w:r>
          </w:p>
        </w:tc>
      </w:tr>
      <w:tr w:rsidR="00013217" w14:paraId="49513712" w14:textId="77777777" w:rsidTr="009F0EA1">
        <w:trPr>
          <w:jc w:val="center"/>
        </w:trPr>
        <w:tc>
          <w:tcPr>
            <w:tcW w:w="11019" w:type="dxa"/>
            <w:gridSpan w:val="24"/>
            <w:shd w:val="clear" w:color="auto" w:fill="auto"/>
          </w:tcPr>
          <w:p w14:paraId="5D81EA70" w14:textId="77777777" w:rsidR="00D310A8" w:rsidRPr="00D310A8" w:rsidRDefault="00846464" w:rsidP="00D310A8">
            <w:pPr>
              <w:jc w:val="both"/>
              <w:rPr>
                <w:rFonts w:ascii="Arial" w:hAnsi="Arial" w:cs="Arial"/>
                <w:sz w:val="20"/>
                <w:szCs w:val="20"/>
              </w:rPr>
            </w:pPr>
            <w:r>
              <w:rPr>
                <w:rFonts w:ascii="Arial" w:hAnsi="Arial" w:cs="Arial"/>
                <w:b/>
                <w:sz w:val="20"/>
                <w:szCs w:val="20"/>
              </w:rPr>
              <w:t>Content</w:t>
            </w:r>
            <w:r w:rsidR="00013217">
              <w:rPr>
                <w:rFonts w:ascii="Arial" w:hAnsi="Arial" w:cs="Arial"/>
                <w:sz w:val="20"/>
                <w:szCs w:val="20"/>
              </w:rPr>
              <w:t xml:space="preserve">: </w:t>
            </w:r>
            <w:r w:rsidR="00D310A8" w:rsidRPr="00D310A8">
              <w:rPr>
                <w:rFonts w:ascii="Arial" w:hAnsi="Arial" w:cs="Arial"/>
                <w:sz w:val="20"/>
                <w:szCs w:val="20"/>
                <w:lang w:val="en"/>
              </w:rPr>
              <w:t xml:space="preserve">Within the scope of this course, the importance of the Board Members in civil law legal entities will be emphasized, the legal regime under which the governing bodies of private law legal entities are subject to the Turkish Civil Code No. 4721 and other laws. The responsibility of the foundation </w:t>
            </w:r>
            <w:r w:rsidR="00D310A8">
              <w:rPr>
                <w:rFonts w:ascii="Arial" w:hAnsi="Arial" w:cs="Arial"/>
                <w:sz w:val="20"/>
                <w:szCs w:val="20"/>
                <w:lang w:val="en"/>
              </w:rPr>
              <w:t>management</w:t>
            </w:r>
            <w:r w:rsidR="00D310A8" w:rsidRPr="00D310A8">
              <w:rPr>
                <w:rFonts w:ascii="Arial" w:hAnsi="Arial" w:cs="Arial"/>
                <w:sz w:val="20"/>
                <w:szCs w:val="20"/>
                <w:lang w:val="en"/>
              </w:rPr>
              <w:t xml:space="preserve"> body, the ultra vires principle in civil law legal entities, the </w:t>
            </w:r>
            <w:proofErr w:type="spellStart"/>
            <w:r w:rsidR="00D310A8">
              <w:rPr>
                <w:rFonts w:ascii="Arial" w:hAnsi="Arial" w:cs="Arial"/>
                <w:sz w:val="20"/>
                <w:szCs w:val="20"/>
                <w:lang w:val="en"/>
              </w:rPr>
              <w:t>liabilitiea</w:t>
            </w:r>
            <w:proofErr w:type="spellEnd"/>
            <w:r w:rsidR="00D310A8" w:rsidRPr="00D310A8">
              <w:rPr>
                <w:rFonts w:ascii="Arial" w:hAnsi="Arial" w:cs="Arial"/>
                <w:sz w:val="20"/>
                <w:szCs w:val="20"/>
                <w:lang w:val="en"/>
              </w:rPr>
              <w:t xml:space="preserve"> of the members of the board of directors of the union, the responsibility of the board members of the sports club, the responsibility of the political party managers, the responsibility of the apartment managers according to the Property Ownership Law, The theory of opening the curtain of legal personality in civil law legal entities and, The disputes arising in civil law legal entities with regard to acquittal issues and the legal liability of civil law legal entities will be examined.</w:t>
            </w:r>
          </w:p>
          <w:p w14:paraId="5C0BBCA7" w14:textId="77777777" w:rsidR="00013217" w:rsidRDefault="00013217" w:rsidP="00846464">
            <w:pPr>
              <w:jc w:val="both"/>
              <w:rPr>
                <w:rFonts w:ascii="Arial" w:hAnsi="Arial" w:cs="Arial"/>
                <w:sz w:val="20"/>
                <w:szCs w:val="20"/>
              </w:rPr>
            </w:pPr>
          </w:p>
        </w:tc>
      </w:tr>
      <w:tr w:rsidR="00013217" w:rsidRPr="00183415" w14:paraId="5032CB87" w14:textId="77777777" w:rsidTr="009F0EA1">
        <w:trPr>
          <w:jc w:val="center"/>
        </w:trPr>
        <w:tc>
          <w:tcPr>
            <w:tcW w:w="11019" w:type="dxa"/>
            <w:gridSpan w:val="24"/>
            <w:shd w:val="clear" w:color="auto" w:fill="D2EAF1"/>
          </w:tcPr>
          <w:p w14:paraId="4BBA96AA" w14:textId="77777777" w:rsidR="00013217" w:rsidRPr="00183415" w:rsidRDefault="00013217" w:rsidP="00FF0BC3">
            <w:pPr>
              <w:jc w:val="center"/>
              <w:rPr>
                <w:rFonts w:ascii="Arial" w:hAnsi="Arial" w:cs="Arial"/>
                <w:b/>
                <w:bCs/>
                <w:sz w:val="20"/>
                <w:szCs w:val="20"/>
              </w:rPr>
            </w:pPr>
            <w:r>
              <w:rPr>
                <w:rFonts w:ascii="Arial" w:hAnsi="Arial" w:cs="Arial"/>
                <w:b/>
                <w:sz w:val="20"/>
                <w:szCs w:val="20"/>
              </w:rPr>
              <w:t>Ders İçerikleri:( Haftalık Ders Planı)</w:t>
            </w:r>
          </w:p>
        </w:tc>
      </w:tr>
      <w:tr w:rsidR="00013217" w14:paraId="54F73060" w14:textId="77777777" w:rsidTr="009F0EA1">
        <w:trPr>
          <w:jc w:val="center"/>
        </w:trPr>
        <w:tc>
          <w:tcPr>
            <w:tcW w:w="897" w:type="dxa"/>
            <w:shd w:val="clear" w:color="auto" w:fill="auto"/>
          </w:tcPr>
          <w:p w14:paraId="47B6D6BB" w14:textId="77777777" w:rsidR="00013217" w:rsidRDefault="00013217" w:rsidP="00FF0BC3">
            <w:pPr>
              <w:jc w:val="center"/>
              <w:rPr>
                <w:rFonts w:ascii="Arial" w:hAnsi="Arial" w:cs="Arial"/>
                <w:b/>
                <w:sz w:val="20"/>
                <w:szCs w:val="20"/>
              </w:rPr>
            </w:pPr>
            <w:r>
              <w:rPr>
                <w:rFonts w:ascii="Arial" w:hAnsi="Arial" w:cs="Arial"/>
                <w:b/>
                <w:sz w:val="20"/>
                <w:szCs w:val="20"/>
              </w:rPr>
              <w:t>Hafta</w:t>
            </w:r>
          </w:p>
        </w:tc>
        <w:tc>
          <w:tcPr>
            <w:tcW w:w="4313" w:type="dxa"/>
            <w:gridSpan w:val="12"/>
            <w:shd w:val="clear" w:color="auto" w:fill="D2EAF1"/>
          </w:tcPr>
          <w:p w14:paraId="4C5891DC" w14:textId="77777777" w:rsidR="00013217" w:rsidRDefault="00013217" w:rsidP="00FF0BC3">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14:paraId="7CE07B29" w14:textId="77777777" w:rsidR="00013217" w:rsidRDefault="00013217" w:rsidP="00FF0BC3">
            <w:pPr>
              <w:jc w:val="center"/>
              <w:rPr>
                <w:rFonts w:ascii="Arial" w:hAnsi="Arial" w:cs="Arial"/>
                <w:b/>
                <w:sz w:val="20"/>
                <w:szCs w:val="20"/>
              </w:rPr>
            </w:pPr>
            <w:r>
              <w:rPr>
                <w:rFonts w:ascii="Arial" w:hAnsi="Arial" w:cs="Arial"/>
                <w:b/>
                <w:sz w:val="20"/>
                <w:szCs w:val="20"/>
              </w:rPr>
              <w:t>Hazırlık</w:t>
            </w:r>
          </w:p>
        </w:tc>
        <w:tc>
          <w:tcPr>
            <w:tcW w:w="3469" w:type="dxa"/>
            <w:gridSpan w:val="5"/>
            <w:shd w:val="clear" w:color="auto" w:fill="auto"/>
          </w:tcPr>
          <w:p w14:paraId="4AE1D6B8" w14:textId="77777777" w:rsidR="00013217" w:rsidRDefault="00013217" w:rsidP="00FF0BC3">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013217" w:rsidRPr="00F01315" w14:paraId="2DD34EC1" w14:textId="77777777" w:rsidTr="009F0EA1">
        <w:trPr>
          <w:jc w:val="center"/>
        </w:trPr>
        <w:tc>
          <w:tcPr>
            <w:tcW w:w="897" w:type="dxa"/>
            <w:shd w:val="clear" w:color="auto" w:fill="D2EAF1"/>
          </w:tcPr>
          <w:p w14:paraId="2A07C36B" w14:textId="77777777" w:rsidR="00013217" w:rsidRPr="00B927D0" w:rsidRDefault="00013217" w:rsidP="00D86592">
            <w:pPr>
              <w:jc w:val="center"/>
              <w:rPr>
                <w:rFonts w:ascii="Arial" w:hAnsi="Arial" w:cs="Arial"/>
                <w:sz w:val="20"/>
                <w:szCs w:val="20"/>
              </w:rPr>
            </w:pPr>
            <w:r w:rsidRPr="00B927D0">
              <w:rPr>
                <w:rFonts w:ascii="Arial" w:hAnsi="Arial" w:cs="Arial"/>
                <w:sz w:val="20"/>
                <w:szCs w:val="20"/>
              </w:rPr>
              <w:t>1</w:t>
            </w:r>
          </w:p>
        </w:tc>
        <w:tc>
          <w:tcPr>
            <w:tcW w:w="4313" w:type="dxa"/>
            <w:gridSpan w:val="12"/>
            <w:shd w:val="clear" w:color="auto" w:fill="D2EAF1"/>
          </w:tcPr>
          <w:p w14:paraId="06E0B2F8" w14:textId="77777777" w:rsidR="00013217" w:rsidRPr="003C287D" w:rsidRDefault="00D310A8" w:rsidP="00D310A8">
            <w:pPr>
              <w:jc w:val="both"/>
              <w:rPr>
                <w:rFonts w:ascii="Arial" w:hAnsi="Arial" w:cs="Arial"/>
                <w:sz w:val="20"/>
              </w:rPr>
            </w:pPr>
            <w:r w:rsidRPr="00D310A8">
              <w:rPr>
                <w:rFonts w:ascii="Arial" w:hAnsi="Arial" w:cs="Arial"/>
                <w:sz w:val="20"/>
                <w:lang w:val="en"/>
              </w:rPr>
              <w:t>Establishment and Structure of Civil Law Legal Persons in Turkish Law and Comparative Law</w:t>
            </w:r>
          </w:p>
        </w:tc>
        <w:tc>
          <w:tcPr>
            <w:tcW w:w="2340" w:type="dxa"/>
            <w:gridSpan w:val="6"/>
            <w:shd w:val="clear" w:color="auto" w:fill="D2EAF1"/>
          </w:tcPr>
          <w:p w14:paraId="753E986D" w14:textId="77777777" w:rsidR="00013217" w:rsidRDefault="00F01315" w:rsidP="00146B67">
            <w:pPr>
              <w:jc w:val="both"/>
              <w:rPr>
                <w:rFonts w:ascii="Arial" w:hAnsi="Arial" w:cs="Arial"/>
                <w:sz w:val="20"/>
              </w:rPr>
            </w:pPr>
            <w:proofErr w:type="spellStart"/>
            <w:r w:rsidRPr="00F01315">
              <w:rPr>
                <w:rFonts w:ascii="Arial" w:hAnsi="Arial" w:cs="Arial"/>
                <w:sz w:val="20"/>
              </w:rPr>
              <w:t>Turkish</w:t>
            </w:r>
            <w:proofErr w:type="spellEnd"/>
            <w:r w:rsidRPr="00F01315">
              <w:rPr>
                <w:rFonts w:ascii="Arial" w:hAnsi="Arial" w:cs="Arial"/>
                <w:sz w:val="20"/>
              </w:rPr>
              <w:t xml:space="preserve"> </w:t>
            </w:r>
            <w:proofErr w:type="spellStart"/>
            <w:r w:rsidRPr="00F01315">
              <w:rPr>
                <w:rFonts w:ascii="Arial" w:hAnsi="Arial" w:cs="Arial"/>
                <w:sz w:val="20"/>
              </w:rPr>
              <w:t>Civil</w:t>
            </w:r>
            <w:proofErr w:type="spellEnd"/>
            <w:r w:rsidRPr="00F01315">
              <w:rPr>
                <w:rFonts w:ascii="Arial" w:hAnsi="Arial" w:cs="Arial"/>
                <w:sz w:val="20"/>
              </w:rPr>
              <w:t xml:space="preserve"> </w:t>
            </w:r>
            <w:proofErr w:type="spellStart"/>
            <w:r w:rsidRPr="00F01315">
              <w:rPr>
                <w:rFonts w:ascii="Arial" w:hAnsi="Arial" w:cs="Arial"/>
                <w:sz w:val="20"/>
              </w:rPr>
              <w:t>Code</w:t>
            </w:r>
            <w:proofErr w:type="spellEnd"/>
          </w:p>
          <w:p w14:paraId="7D6A809C" w14:textId="77777777" w:rsidR="00D310A8" w:rsidRDefault="00D310A8" w:rsidP="00146B67">
            <w:pPr>
              <w:jc w:val="both"/>
              <w:rPr>
                <w:rFonts w:ascii="Arial" w:hAnsi="Arial" w:cs="Arial"/>
                <w:sz w:val="20"/>
              </w:rPr>
            </w:pPr>
            <w:proofErr w:type="spellStart"/>
            <w:r>
              <w:rPr>
                <w:rFonts w:ascii="Arial" w:hAnsi="Arial" w:cs="Arial"/>
                <w:sz w:val="20"/>
              </w:rPr>
              <w:t>Swiss</w:t>
            </w:r>
            <w:proofErr w:type="spellEnd"/>
            <w:r>
              <w:rPr>
                <w:rFonts w:ascii="Arial" w:hAnsi="Arial" w:cs="Arial"/>
                <w:sz w:val="20"/>
              </w:rPr>
              <w:t xml:space="preserve"> </w:t>
            </w:r>
            <w:proofErr w:type="spellStart"/>
            <w:r>
              <w:rPr>
                <w:rFonts w:ascii="Arial" w:hAnsi="Arial" w:cs="Arial"/>
                <w:sz w:val="20"/>
              </w:rPr>
              <w:t>Civil</w:t>
            </w:r>
            <w:proofErr w:type="spellEnd"/>
            <w:r>
              <w:rPr>
                <w:rFonts w:ascii="Arial" w:hAnsi="Arial" w:cs="Arial"/>
                <w:sz w:val="20"/>
              </w:rPr>
              <w:t xml:space="preserve"> </w:t>
            </w:r>
            <w:proofErr w:type="spellStart"/>
            <w:r>
              <w:rPr>
                <w:rFonts w:ascii="Arial" w:hAnsi="Arial" w:cs="Arial"/>
                <w:sz w:val="20"/>
              </w:rPr>
              <w:t>Code</w:t>
            </w:r>
            <w:proofErr w:type="spellEnd"/>
          </w:p>
          <w:p w14:paraId="79D4D9FA" w14:textId="77777777" w:rsidR="00D310A8" w:rsidRPr="00F01315" w:rsidRDefault="00D310A8" w:rsidP="00146B67">
            <w:pPr>
              <w:jc w:val="both"/>
              <w:rPr>
                <w:rFonts w:ascii="Arial" w:hAnsi="Arial" w:cs="Arial"/>
                <w:sz w:val="20"/>
              </w:rPr>
            </w:pPr>
            <w:proofErr w:type="spellStart"/>
            <w:r>
              <w:rPr>
                <w:rFonts w:ascii="Arial" w:hAnsi="Arial" w:cs="Arial"/>
                <w:sz w:val="20"/>
              </w:rPr>
              <w:t>German</w:t>
            </w:r>
            <w:proofErr w:type="spellEnd"/>
            <w:r>
              <w:rPr>
                <w:rFonts w:ascii="Arial" w:hAnsi="Arial" w:cs="Arial"/>
                <w:sz w:val="20"/>
              </w:rPr>
              <w:t xml:space="preserve"> </w:t>
            </w:r>
            <w:proofErr w:type="spellStart"/>
            <w:r>
              <w:rPr>
                <w:rFonts w:ascii="Arial" w:hAnsi="Arial" w:cs="Arial"/>
                <w:sz w:val="20"/>
              </w:rPr>
              <w:t>Civil</w:t>
            </w:r>
            <w:proofErr w:type="spellEnd"/>
            <w:r>
              <w:rPr>
                <w:rFonts w:ascii="Arial" w:hAnsi="Arial" w:cs="Arial"/>
                <w:sz w:val="20"/>
              </w:rPr>
              <w:t xml:space="preserve"> </w:t>
            </w:r>
            <w:proofErr w:type="spellStart"/>
            <w:r>
              <w:rPr>
                <w:rFonts w:ascii="Arial" w:hAnsi="Arial" w:cs="Arial"/>
                <w:sz w:val="20"/>
              </w:rPr>
              <w:t>Code</w:t>
            </w:r>
            <w:proofErr w:type="spellEnd"/>
          </w:p>
        </w:tc>
        <w:tc>
          <w:tcPr>
            <w:tcW w:w="3469" w:type="dxa"/>
            <w:gridSpan w:val="5"/>
            <w:shd w:val="clear" w:color="auto" w:fill="D2EAF1"/>
          </w:tcPr>
          <w:p w14:paraId="75BB4F04" w14:textId="77777777" w:rsidR="00013217" w:rsidRPr="00F01315" w:rsidRDefault="00F01315" w:rsidP="00F01315">
            <w:pPr>
              <w:jc w:val="center"/>
              <w:rPr>
                <w:rFonts w:ascii="Arial" w:hAnsi="Arial" w:cs="Arial"/>
                <w:sz w:val="20"/>
                <w:szCs w:val="20"/>
              </w:rPr>
            </w:pPr>
            <w:proofErr w:type="spellStart"/>
            <w:r w:rsidRPr="00F01315">
              <w:rPr>
                <w:rFonts w:ascii="Arial" w:hAnsi="Arial" w:cs="Arial"/>
                <w:sz w:val="20"/>
                <w:szCs w:val="20"/>
              </w:rPr>
              <w:t>By</w:t>
            </w:r>
            <w:proofErr w:type="spellEnd"/>
            <w:r w:rsidRPr="00F01315">
              <w:rPr>
                <w:rFonts w:ascii="Arial" w:hAnsi="Arial" w:cs="Arial"/>
                <w:sz w:val="20"/>
                <w:szCs w:val="20"/>
              </w:rPr>
              <w:t xml:space="preserve"> </w:t>
            </w:r>
            <w:proofErr w:type="spellStart"/>
            <w:r w:rsidRPr="00F01315">
              <w:rPr>
                <w:rFonts w:ascii="Arial" w:hAnsi="Arial" w:cs="Arial"/>
                <w:sz w:val="20"/>
                <w:szCs w:val="20"/>
              </w:rPr>
              <w:t>The</w:t>
            </w:r>
            <w:proofErr w:type="spellEnd"/>
            <w:r w:rsidRPr="00F01315">
              <w:rPr>
                <w:rFonts w:ascii="Arial" w:hAnsi="Arial" w:cs="Arial"/>
                <w:sz w:val="20"/>
                <w:szCs w:val="20"/>
              </w:rPr>
              <w:t xml:space="preserve"> </w:t>
            </w:r>
            <w:proofErr w:type="spellStart"/>
            <w:r w:rsidRPr="00F01315">
              <w:rPr>
                <w:rFonts w:ascii="Arial" w:hAnsi="Arial" w:cs="Arial"/>
                <w:sz w:val="20"/>
                <w:szCs w:val="20"/>
              </w:rPr>
              <w:t>Lecturer</w:t>
            </w:r>
            <w:proofErr w:type="spellEnd"/>
            <w:r w:rsidRPr="00F01315">
              <w:rPr>
                <w:rFonts w:ascii="Arial" w:hAnsi="Arial" w:cs="Arial"/>
                <w:sz w:val="20"/>
                <w:szCs w:val="20"/>
              </w:rPr>
              <w:t xml:space="preserve">- </w:t>
            </w:r>
            <w:proofErr w:type="spellStart"/>
            <w:r w:rsidRPr="00F01315">
              <w:rPr>
                <w:rFonts w:ascii="Arial" w:hAnsi="Arial" w:cs="Arial"/>
                <w:sz w:val="20"/>
                <w:szCs w:val="20"/>
              </w:rPr>
              <w:t>Discussion</w:t>
            </w:r>
            <w:proofErr w:type="spellEnd"/>
          </w:p>
        </w:tc>
      </w:tr>
      <w:tr w:rsidR="00F01315" w:rsidRPr="00F01315" w14:paraId="3DBBD90F" w14:textId="77777777" w:rsidTr="009F0EA1">
        <w:trPr>
          <w:jc w:val="center"/>
        </w:trPr>
        <w:tc>
          <w:tcPr>
            <w:tcW w:w="897" w:type="dxa"/>
            <w:shd w:val="clear" w:color="auto" w:fill="auto"/>
          </w:tcPr>
          <w:p w14:paraId="1E811729" w14:textId="77777777" w:rsidR="00F01315" w:rsidRPr="00B927D0" w:rsidRDefault="00F01315" w:rsidP="00D86592">
            <w:pPr>
              <w:jc w:val="center"/>
              <w:rPr>
                <w:rFonts w:ascii="Arial" w:hAnsi="Arial" w:cs="Arial"/>
                <w:sz w:val="20"/>
                <w:szCs w:val="20"/>
              </w:rPr>
            </w:pPr>
            <w:r w:rsidRPr="00B927D0">
              <w:rPr>
                <w:rFonts w:ascii="Arial" w:hAnsi="Arial" w:cs="Arial"/>
                <w:sz w:val="20"/>
                <w:szCs w:val="20"/>
              </w:rPr>
              <w:t>2</w:t>
            </w:r>
          </w:p>
        </w:tc>
        <w:tc>
          <w:tcPr>
            <w:tcW w:w="4313" w:type="dxa"/>
            <w:gridSpan w:val="12"/>
            <w:shd w:val="clear" w:color="auto" w:fill="D2EAF1"/>
          </w:tcPr>
          <w:p w14:paraId="59623997" w14:textId="77777777" w:rsidR="00D310A8" w:rsidRPr="00D310A8" w:rsidRDefault="00D310A8" w:rsidP="00D310A8">
            <w:pPr>
              <w:jc w:val="both"/>
              <w:rPr>
                <w:rFonts w:ascii="Arial" w:hAnsi="Arial" w:cs="Arial"/>
                <w:sz w:val="20"/>
              </w:rPr>
            </w:pPr>
            <w:r w:rsidRPr="00D310A8">
              <w:rPr>
                <w:rFonts w:ascii="Arial" w:hAnsi="Arial" w:cs="Arial"/>
                <w:sz w:val="20"/>
                <w:lang w:val="en"/>
              </w:rPr>
              <w:t>Civil Law Bodies of Legal Persons</w:t>
            </w:r>
          </w:p>
          <w:p w14:paraId="28482A74" w14:textId="77777777" w:rsidR="00F01315" w:rsidRPr="003C287D" w:rsidRDefault="00F01315" w:rsidP="00EB58F6">
            <w:pPr>
              <w:jc w:val="both"/>
              <w:rPr>
                <w:rFonts w:ascii="Arial" w:hAnsi="Arial" w:cs="Arial"/>
                <w:sz w:val="20"/>
              </w:rPr>
            </w:pPr>
          </w:p>
        </w:tc>
        <w:tc>
          <w:tcPr>
            <w:tcW w:w="2340" w:type="dxa"/>
            <w:gridSpan w:val="6"/>
            <w:shd w:val="clear" w:color="auto" w:fill="auto"/>
          </w:tcPr>
          <w:p w14:paraId="73915A63" w14:textId="77777777" w:rsidR="00F01315" w:rsidRP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tc>
        <w:tc>
          <w:tcPr>
            <w:tcW w:w="3469" w:type="dxa"/>
            <w:gridSpan w:val="5"/>
            <w:shd w:val="clear" w:color="auto" w:fill="auto"/>
          </w:tcPr>
          <w:p w14:paraId="2A457549" w14:textId="77777777" w:rsidR="00F01315" w:rsidRDefault="00F01315">
            <w:pPr>
              <w:rPr>
                <w:rFonts w:ascii="Arial" w:hAnsi="Arial" w:cs="Arial"/>
                <w:sz w:val="20"/>
                <w:szCs w:val="20"/>
              </w:rPr>
            </w:pPr>
            <w:r w:rsidRPr="00F01315">
              <w:rPr>
                <w:rFonts w:ascii="Arial" w:hAnsi="Arial" w:cs="Arial"/>
                <w:sz w:val="20"/>
                <w:szCs w:val="20"/>
              </w:rPr>
              <w:t xml:space="preserve">      </w:t>
            </w:r>
            <w:proofErr w:type="spellStart"/>
            <w:r w:rsidRPr="00F01315">
              <w:rPr>
                <w:rFonts w:ascii="Arial" w:hAnsi="Arial" w:cs="Arial"/>
                <w:sz w:val="20"/>
                <w:szCs w:val="20"/>
              </w:rPr>
              <w:t>By</w:t>
            </w:r>
            <w:proofErr w:type="spellEnd"/>
            <w:r w:rsidRPr="00F01315">
              <w:rPr>
                <w:rFonts w:ascii="Arial" w:hAnsi="Arial" w:cs="Arial"/>
                <w:sz w:val="20"/>
                <w:szCs w:val="20"/>
              </w:rPr>
              <w:t xml:space="preserve"> </w:t>
            </w:r>
            <w:proofErr w:type="spellStart"/>
            <w:r w:rsidRPr="00F01315">
              <w:rPr>
                <w:rFonts w:ascii="Arial" w:hAnsi="Arial" w:cs="Arial"/>
                <w:sz w:val="20"/>
                <w:szCs w:val="20"/>
              </w:rPr>
              <w:t>The</w:t>
            </w:r>
            <w:proofErr w:type="spellEnd"/>
            <w:r w:rsidRPr="00F01315">
              <w:rPr>
                <w:rFonts w:ascii="Arial" w:hAnsi="Arial" w:cs="Arial"/>
                <w:sz w:val="20"/>
                <w:szCs w:val="20"/>
              </w:rPr>
              <w:t xml:space="preserve"> </w:t>
            </w:r>
            <w:proofErr w:type="spellStart"/>
            <w:r w:rsidRPr="00F01315">
              <w:rPr>
                <w:rFonts w:ascii="Arial" w:hAnsi="Arial" w:cs="Arial"/>
                <w:sz w:val="20"/>
                <w:szCs w:val="20"/>
              </w:rPr>
              <w:t>Lecturer</w:t>
            </w:r>
            <w:proofErr w:type="spellEnd"/>
            <w:r w:rsidRPr="00F01315">
              <w:rPr>
                <w:rFonts w:ascii="Arial" w:hAnsi="Arial" w:cs="Arial"/>
                <w:sz w:val="20"/>
                <w:szCs w:val="20"/>
              </w:rPr>
              <w:t xml:space="preserve">- </w:t>
            </w:r>
            <w:proofErr w:type="spellStart"/>
            <w:r w:rsidRPr="00F01315">
              <w:rPr>
                <w:rFonts w:ascii="Arial" w:hAnsi="Arial" w:cs="Arial"/>
                <w:sz w:val="20"/>
                <w:szCs w:val="20"/>
              </w:rPr>
              <w:t>Discussion</w:t>
            </w:r>
            <w:proofErr w:type="spellEnd"/>
          </w:p>
          <w:p w14:paraId="45B14BF5" w14:textId="77777777" w:rsidR="00F01315" w:rsidRPr="00F01315" w:rsidRDefault="00F01315">
            <w:pPr>
              <w:rPr>
                <w:rFonts w:ascii="Arial" w:hAnsi="Arial" w:cs="Arial"/>
                <w:sz w:val="20"/>
                <w:szCs w:val="20"/>
              </w:rPr>
            </w:pPr>
          </w:p>
        </w:tc>
      </w:tr>
      <w:tr w:rsidR="00F01315" w:rsidRPr="00F01315" w14:paraId="7406D789" w14:textId="77777777" w:rsidTr="009F0EA1">
        <w:trPr>
          <w:jc w:val="center"/>
        </w:trPr>
        <w:tc>
          <w:tcPr>
            <w:tcW w:w="897" w:type="dxa"/>
            <w:shd w:val="clear" w:color="auto" w:fill="D2EAF1"/>
          </w:tcPr>
          <w:p w14:paraId="6A82F33B" w14:textId="77777777" w:rsidR="00F01315" w:rsidRPr="00B927D0" w:rsidRDefault="00F01315" w:rsidP="00D86592">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14:paraId="3CBA1605" w14:textId="77777777" w:rsidR="00D310A8" w:rsidRPr="00D310A8" w:rsidRDefault="00D310A8" w:rsidP="00D310A8">
            <w:pPr>
              <w:jc w:val="both"/>
              <w:rPr>
                <w:rFonts w:ascii="Arial" w:hAnsi="Arial" w:cs="Arial"/>
                <w:sz w:val="20"/>
              </w:rPr>
            </w:pPr>
            <w:r w:rsidRPr="00D310A8">
              <w:rPr>
                <w:rFonts w:ascii="Arial" w:hAnsi="Arial" w:cs="Arial"/>
                <w:sz w:val="20"/>
                <w:lang w:val="en"/>
              </w:rPr>
              <w:t>The concept of legal personality and its consequences</w:t>
            </w:r>
          </w:p>
          <w:p w14:paraId="49EB93C2" w14:textId="77777777" w:rsidR="00F01315" w:rsidRPr="003C287D" w:rsidRDefault="00F01315" w:rsidP="00997068">
            <w:pPr>
              <w:jc w:val="both"/>
              <w:rPr>
                <w:rFonts w:ascii="Arial" w:hAnsi="Arial" w:cs="Arial"/>
                <w:sz w:val="20"/>
              </w:rPr>
            </w:pPr>
          </w:p>
        </w:tc>
        <w:tc>
          <w:tcPr>
            <w:tcW w:w="2340" w:type="dxa"/>
            <w:gridSpan w:val="6"/>
            <w:shd w:val="clear" w:color="auto" w:fill="D2EAF1"/>
          </w:tcPr>
          <w:p w14:paraId="6D90606D" w14:textId="77777777" w:rsidR="00F01315" w:rsidRP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tc>
        <w:tc>
          <w:tcPr>
            <w:tcW w:w="3469" w:type="dxa"/>
            <w:gridSpan w:val="5"/>
            <w:shd w:val="clear" w:color="auto" w:fill="D2EAF1"/>
          </w:tcPr>
          <w:p w14:paraId="56D02577" w14:textId="77777777" w:rsidR="00F01315" w:rsidRDefault="00F01315">
            <w:pPr>
              <w:rPr>
                <w:rFonts w:ascii="Arial" w:hAnsi="Arial" w:cs="Arial"/>
                <w:sz w:val="20"/>
                <w:szCs w:val="20"/>
              </w:rPr>
            </w:pPr>
            <w:r w:rsidRPr="00F01315">
              <w:rPr>
                <w:rFonts w:ascii="Arial" w:hAnsi="Arial" w:cs="Arial"/>
                <w:sz w:val="20"/>
                <w:szCs w:val="20"/>
              </w:rPr>
              <w:t xml:space="preserve">      </w:t>
            </w:r>
            <w:proofErr w:type="spellStart"/>
            <w:r w:rsidRPr="00F01315">
              <w:rPr>
                <w:rFonts w:ascii="Arial" w:hAnsi="Arial" w:cs="Arial"/>
                <w:sz w:val="20"/>
                <w:szCs w:val="20"/>
              </w:rPr>
              <w:t>By</w:t>
            </w:r>
            <w:proofErr w:type="spellEnd"/>
            <w:r w:rsidRPr="00F01315">
              <w:rPr>
                <w:rFonts w:ascii="Arial" w:hAnsi="Arial" w:cs="Arial"/>
                <w:sz w:val="20"/>
                <w:szCs w:val="20"/>
              </w:rPr>
              <w:t xml:space="preserve"> </w:t>
            </w:r>
            <w:proofErr w:type="spellStart"/>
            <w:r w:rsidRPr="00F01315">
              <w:rPr>
                <w:rFonts w:ascii="Arial" w:hAnsi="Arial" w:cs="Arial"/>
                <w:sz w:val="20"/>
                <w:szCs w:val="20"/>
              </w:rPr>
              <w:t>The</w:t>
            </w:r>
            <w:proofErr w:type="spellEnd"/>
            <w:r w:rsidRPr="00F01315">
              <w:rPr>
                <w:rFonts w:ascii="Arial" w:hAnsi="Arial" w:cs="Arial"/>
                <w:sz w:val="20"/>
                <w:szCs w:val="20"/>
              </w:rPr>
              <w:t xml:space="preserve"> </w:t>
            </w:r>
            <w:proofErr w:type="spellStart"/>
            <w:r w:rsidRPr="00F01315">
              <w:rPr>
                <w:rFonts w:ascii="Arial" w:hAnsi="Arial" w:cs="Arial"/>
                <w:sz w:val="20"/>
                <w:szCs w:val="20"/>
              </w:rPr>
              <w:t>Lecturer</w:t>
            </w:r>
            <w:proofErr w:type="spellEnd"/>
            <w:r w:rsidRPr="00F01315">
              <w:rPr>
                <w:rFonts w:ascii="Arial" w:hAnsi="Arial" w:cs="Arial"/>
                <w:sz w:val="20"/>
                <w:szCs w:val="20"/>
              </w:rPr>
              <w:t xml:space="preserve">- </w:t>
            </w:r>
            <w:proofErr w:type="spellStart"/>
            <w:r w:rsidRPr="00F01315">
              <w:rPr>
                <w:rFonts w:ascii="Arial" w:hAnsi="Arial" w:cs="Arial"/>
                <w:sz w:val="20"/>
                <w:szCs w:val="20"/>
              </w:rPr>
              <w:t>Discussion</w:t>
            </w:r>
            <w:proofErr w:type="spellEnd"/>
          </w:p>
          <w:p w14:paraId="0A3A276B" w14:textId="77777777" w:rsidR="00F01315" w:rsidRPr="00F01315" w:rsidRDefault="00F01315">
            <w:pPr>
              <w:rPr>
                <w:rFonts w:ascii="Arial" w:hAnsi="Arial" w:cs="Arial"/>
                <w:sz w:val="20"/>
                <w:szCs w:val="20"/>
              </w:rPr>
            </w:pPr>
          </w:p>
        </w:tc>
      </w:tr>
      <w:tr w:rsidR="00F01315" w:rsidRPr="00F01315" w14:paraId="2AC83A80" w14:textId="77777777" w:rsidTr="009F0EA1">
        <w:trPr>
          <w:jc w:val="center"/>
        </w:trPr>
        <w:tc>
          <w:tcPr>
            <w:tcW w:w="897" w:type="dxa"/>
            <w:shd w:val="clear" w:color="auto" w:fill="auto"/>
          </w:tcPr>
          <w:p w14:paraId="45878E4B" w14:textId="77777777" w:rsidR="00F01315" w:rsidRPr="00B927D0" w:rsidRDefault="00F01315" w:rsidP="00D86592">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14:paraId="7C6A9FE5" w14:textId="77777777" w:rsidR="00D310A8" w:rsidRPr="00D310A8" w:rsidRDefault="00D310A8" w:rsidP="00D310A8">
            <w:pPr>
              <w:jc w:val="both"/>
              <w:rPr>
                <w:rFonts w:ascii="Arial" w:hAnsi="Arial" w:cs="Arial"/>
                <w:sz w:val="20"/>
              </w:rPr>
            </w:pPr>
            <w:r w:rsidRPr="00D310A8">
              <w:rPr>
                <w:rFonts w:ascii="Arial" w:hAnsi="Arial" w:cs="Arial"/>
                <w:sz w:val="20"/>
                <w:lang w:val="en"/>
              </w:rPr>
              <w:t>Legal Entity Theories</w:t>
            </w:r>
          </w:p>
          <w:p w14:paraId="21850D6D" w14:textId="77777777" w:rsidR="00F01315" w:rsidRPr="003C287D" w:rsidRDefault="00F01315" w:rsidP="00997068">
            <w:pPr>
              <w:jc w:val="both"/>
              <w:rPr>
                <w:rFonts w:ascii="Arial" w:hAnsi="Arial" w:cs="Arial"/>
                <w:sz w:val="20"/>
              </w:rPr>
            </w:pPr>
          </w:p>
        </w:tc>
        <w:tc>
          <w:tcPr>
            <w:tcW w:w="2340" w:type="dxa"/>
            <w:gridSpan w:val="6"/>
            <w:shd w:val="clear" w:color="auto" w:fill="auto"/>
          </w:tcPr>
          <w:p w14:paraId="0860E48B" w14:textId="77777777" w:rsidR="00F01315" w:rsidRP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tc>
        <w:tc>
          <w:tcPr>
            <w:tcW w:w="3469" w:type="dxa"/>
            <w:gridSpan w:val="5"/>
            <w:shd w:val="clear" w:color="auto" w:fill="auto"/>
          </w:tcPr>
          <w:p w14:paraId="082C6917" w14:textId="77777777" w:rsidR="00F01315" w:rsidRPr="00F01315" w:rsidRDefault="00F01315" w:rsidP="003A60D7">
            <w:pPr>
              <w:rPr>
                <w:rFonts w:ascii="Arial" w:hAnsi="Arial" w:cs="Arial"/>
                <w:b/>
                <w:sz w:val="20"/>
                <w:szCs w:val="20"/>
              </w:rPr>
            </w:pPr>
            <w:r w:rsidRPr="00F01315">
              <w:rPr>
                <w:rFonts w:ascii="Arial" w:hAnsi="Arial" w:cs="Arial"/>
                <w:sz w:val="20"/>
                <w:szCs w:val="20"/>
              </w:rPr>
              <w:t xml:space="preserve">    </w:t>
            </w:r>
            <w:proofErr w:type="spellStart"/>
            <w:r>
              <w:rPr>
                <w:rFonts w:ascii="Arial" w:hAnsi="Arial" w:cs="Arial"/>
                <w:sz w:val="20"/>
                <w:szCs w:val="20"/>
              </w:rPr>
              <w:t>Student</w:t>
            </w:r>
            <w:proofErr w:type="spellEnd"/>
            <w:r>
              <w:rPr>
                <w:rFonts w:ascii="Arial" w:hAnsi="Arial" w:cs="Arial"/>
                <w:sz w:val="20"/>
                <w:szCs w:val="20"/>
              </w:rPr>
              <w:t xml:space="preserve"> </w:t>
            </w:r>
            <w:proofErr w:type="spellStart"/>
            <w:r>
              <w:rPr>
                <w:rFonts w:ascii="Arial" w:hAnsi="Arial" w:cs="Arial"/>
                <w:sz w:val="20"/>
                <w:szCs w:val="20"/>
              </w:rPr>
              <w:t>presentation</w:t>
            </w:r>
            <w:proofErr w:type="spellEnd"/>
            <w:r w:rsidRPr="00F01315">
              <w:rPr>
                <w:rFonts w:ascii="Arial" w:hAnsi="Arial" w:cs="Arial"/>
                <w:sz w:val="20"/>
                <w:szCs w:val="20"/>
              </w:rPr>
              <w:t xml:space="preserve">- </w:t>
            </w:r>
            <w:proofErr w:type="spellStart"/>
            <w:r w:rsidRPr="00F01315">
              <w:rPr>
                <w:rFonts w:ascii="Arial" w:hAnsi="Arial" w:cs="Arial"/>
                <w:sz w:val="20"/>
                <w:szCs w:val="20"/>
              </w:rPr>
              <w:t>Discussion</w:t>
            </w:r>
            <w:proofErr w:type="spellEnd"/>
          </w:p>
        </w:tc>
      </w:tr>
      <w:tr w:rsidR="00F01315" w:rsidRPr="00F01315" w14:paraId="4D2C25BA" w14:textId="77777777" w:rsidTr="009F0EA1">
        <w:trPr>
          <w:jc w:val="center"/>
        </w:trPr>
        <w:tc>
          <w:tcPr>
            <w:tcW w:w="897" w:type="dxa"/>
            <w:shd w:val="clear" w:color="auto" w:fill="auto"/>
          </w:tcPr>
          <w:p w14:paraId="5E78FB3E" w14:textId="77777777" w:rsidR="00F01315" w:rsidRPr="005945A6" w:rsidRDefault="00F01315" w:rsidP="003A60D7">
            <w:r>
              <w:t xml:space="preserve">    5</w:t>
            </w:r>
          </w:p>
        </w:tc>
        <w:tc>
          <w:tcPr>
            <w:tcW w:w="4313" w:type="dxa"/>
            <w:gridSpan w:val="12"/>
            <w:shd w:val="clear" w:color="auto" w:fill="D2EAF1"/>
          </w:tcPr>
          <w:p w14:paraId="624B62F2" w14:textId="77777777" w:rsidR="00D310A8" w:rsidRPr="00D310A8" w:rsidRDefault="00D310A8" w:rsidP="00D310A8">
            <w:pPr>
              <w:rPr>
                <w:rFonts w:ascii="Arial" w:hAnsi="Arial" w:cs="Arial"/>
                <w:sz w:val="20"/>
                <w:szCs w:val="20"/>
              </w:rPr>
            </w:pPr>
            <w:r>
              <w:rPr>
                <w:rFonts w:ascii="Arial" w:hAnsi="Arial" w:cs="Arial"/>
                <w:sz w:val="20"/>
                <w:szCs w:val="20"/>
                <w:lang w:val="en"/>
              </w:rPr>
              <w:t>Liabilit</w:t>
            </w:r>
            <w:r w:rsidR="00551592">
              <w:rPr>
                <w:rFonts w:ascii="Arial" w:hAnsi="Arial" w:cs="Arial"/>
                <w:sz w:val="20"/>
                <w:szCs w:val="20"/>
                <w:lang w:val="en"/>
              </w:rPr>
              <w:t xml:space="preserve">y of the </w:t>
            </w:r>
            <w:r w:rsidRPr="00D310A8">
              <w:rPr>
                <w:rFonts w:ascii="Arial" w:hAnsi="Arial" w:cs="Arial"/>
                <w:sz w:val="20"/>
                <w:szCs w:val="20"/>
                <w:lang w:val="en"/>
              </w:rPr>
              <w:t xml:space="preserve"> Board of the Association towards the Association and its Members</w:t>
            </w:r>
          </w:p>
          <w:p w14:paraId="011FCD90" w14:textId="77777777" w:rsidR="00F01315" w:rsidRPr="003A60D7" w:rsidRDefault="00F01315" w:rsidP="00EB58F6">
            <w:pPr>
              <w:rPr>
                <w:rFonts w:ascii="Arial" w:hAnsi="Arial" w:cs="Arial"/>
                <w:sz w:val="20"/>
                <w:szCs w:val="20"/>
              </w:rPr>
            </w:pPr>
          </w:p>
        </w:tc>
        <w:tc>
          <w:tcPr>
            <w:tcW w:w="2340" w:type="dxa"/>
            <w:gridSpan w:val="6"/>
            <w:shd w:val="clear" w:color="auto" w:fill="auto"/>
          </w:tcPr>
          <w:p w14:paraId="3C1DB327" w14:textId="77777777" w:rsid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p w14:paraId="5A6EAE98" w14:textId="77777777" w:rsidR="00551592" w:rsidRPr="00551592" w:rsidRDefault="00551592" w:rsidP="00551592">
            <w:pPr>
              <w:rPr>
                <w:rFonts w:ascii="Arial" w:hAnsi="Arial" w:cs="Arial"/>
                <w:sz w:val="20"/>
                <w:szCs w:val="20"/>
              </w:rPr>
            </w:pPr>
            <w:r w:rsidRPr="00551592">
              <w:rPr>
                <w:rFonts w:ascii="Arial" w:hAnsi="Arial" w:cs="Arial"/>
                <w:sz w:val="20"/>
                <w:szCs w:val="20"/>
                <w:lang w:val="en"/>
              </w:rPr>
              <w:t>Associations Law</w:t>
            </w:r>
          </w:p>
          <w:p w14:paraId="632CD0D6" w14:textId="77777777" w:rsidR="00551592" w:rsidRPr="00F01315" w:rsidRDefault="00551592">
            <w:pPr>
              <w:rPr>
                <w:rFonts w:ascii="Arial" w:hAnsi="Arial" w:cs="Arial"/>
                <w:sz w:val="20"/>
                <w:szCs w:val="20"/>
              </w:rPr>
            </w:pPr>
          </w:p>
        </w:tc>
        <w:tc>
          <w:tcPr>
            <w:tcW w:w="3469" w:type="dxa"/>
            <w:gridSpan w:val="5"/>
            <w:shd w:val="clear" w:color="auto" w:fill="auto"/>
          </w:tcPr>
          <w:p w14:paraId="495496DB" w14:textId="77777777" w:rsidR="00F01315" w:rsidRPr="00F01315" w:rsidRDefault="00F01315" w:rsidP="001D4E00">
            <w:pPr>
              <w:rPr>
                <w:rFonts w:ascii="Arial" w:hAnsi="Arial" w:cs="Arial"/>
                <w:sz w:val="20"/>
                <w:szCs w:val="20"/>
              </w:rPr>
            </w:pPr>
            <w:r w:rsidRPr="00F01315">
              <w:rPr>
                <w:rFonts w:ascii="Arial" w:hAnsi="Arial" w:cs="Arial"/>
                <w:sz w:val="20"/>
                <w:szCs w:val="20"/>
              </w:rPr>
              <w:t xml:space="preserve">    </w:t>
            </w:r>
            <w:proofErr w:type="spellStart"/>
            <w:r w:rsidRPr="00F01315">
              <w:rPr>
                <w:rFonts w:ascii="Arial" w:hAnsi="Arial" w:cs="Arial"/>
                <w:sz w:val="20"/>
                <w:szCs w:val="20"/>
              </w:rPr>
              <w:t>Student</w:t>
            </w:r>
            <w:proofErr w:type="spellEnd"/>
            <w:r w:rsidRPr="00F01315">
              <w:rPr>
                <w:rFonts w:ascii="Arial" w:hAnsi="Arial" w:cs="Arial"/>
                <w:sz w:val="20"/>
                <w:szCs w:val="20"/>
              </w:rPr>
              <w:t xml:space="preserve"> </w:t>
            </w:r>
            <w:proofErr w:type="spellStart"/>
            <w:r w:rsidRPr="00F01315">
              <w:rPr>
                <w:rFonts w:ascii="Arial" w:hAnsi="Arial" w:cs="Arial"/>
                <w:sz w:val="20"/>
                <w:szCs w:val="20"/>
              </w:rPr>
              <w:t>presentation</w:t>
            </w:r>
            <w:proofErr w:type="spellEnd"/>
            <w:r w:rsidRPr="00F01315">
              <w:rPr>
                <w:rFonts w:ascii="Arial" w:hAnsi="Arial" w:cs="Arial"/>
                <w:sz w:val="20"/>
                <w:szCs w:val="20"/>
              </w:rPr>
              <w:t xml:space="preserve">- </w:t>
            </w:r>
            <w:proofErr w:type="spellStart"/>
            <w:r w:rsidRPr="00F01315">
              <w:rPr>
                <w:rFonts w:ascii="Arial" w:hAnsi="Arial" w:cs="Arial"/>
                <w:sz w:val="20"/>
                <w:szCs w:val="20"/>
              </w:rPr>
              <w:t>Discussion</w:t>
            </w:r>
            <w:proofErr w:type="spellEnd"/>
          </w:p>
        </w:tc>
      </w:tr>
      <w:tr w:rsidR="00F01315" w:rsidRPr="00F01315" w14:paraId="4E6CE17B" w14:textId="77777777" w:rsidTr="009F0EA1">
        <w:trPr>
          <w:jc w:val="center"/>
        </w:trPr>
        <w:tc>
          <w:tcPr>
            <w:tcW w:w="897" w:type="dxa"/>
            <w:shd w:val="clear" w:color="auto" w:fill="D2EAF1"/>
          </w:tcPr>
          <w:p w14:paraId="31B02611" w14:textId="77777777" w:rsidR="00F01315" w:rsidRPr="00B927D0" w:rsidRDefault="00F01315" w:rsidP="003A60D7">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14:paraId="4DB11751" w14:textId="77777777" w:rsidR="00D310A8" w:rsidRPr="00D310A8" w:rsidRDefault="00D310A8" w:rsidP="00D310A8">
            <w:pPr>
              <w:jc w:val="both"/>
              <w:rPr>
                <w:rFonts w:ascii="Arial" w:hAnsi="Arial" w:cs="Arial"/>
                <w:sz w:val="20"/>
              </w:rPr>
            </w:pPr>
            <w:r>
              <w:rPr>
                <w:rFonts w:ascii="Arial" w:hAnsi="Arial" w:cs="Arial"/>
                <w:sz w:val="20"/>
                <w:lang w:val="en"/>
              </w:rPr>
              <w:t>Liabilit</w:t>
            </w:r>
            <w:r w:rsidR="00551592">
              <w:rPr>
                <w:rFonts w:ascii="Arial" w:hAnsi="Arial" w:cs="Arial"/>
                <w:sz w:val="20"/>
                <w:lang w:val="en"/>
              </w:rPr>
              <w:t xml:space="preserve">y </w:t>
            </w:r>
            <w:r w:rsidRPr="00D310A8">
              <w:rPr>
                <w:rFonts w:ascii="Arial" w:hAnsi="Arial" w:cs="Arial"/>
                <w:sz w:val="20"/>
                <w:lang w:val="en"/>
              </w:rPr>
              <w:t>of the Association's Board of Directors towards Third Parties</w:t>
            </w:r>
          </w:p>
          <w:p w14:paraId="1DD860A9" w14:textId="77777777" w:rsidR="00F01315" w:rsidRPr="003C287D" w:rsidRDefault="00F01315" w:rsidP="00CD76DB">
            <w:pPr>
              <w:jc w:val="both"/>
              <w:rPr>
                <w:rFonts w:ascii="Arial" w:hAnsi="Arial" w:cs="Arial"/>
                <w:sz w:val="20"/>
              </w:rPr>
            </w:pPr>
          </w:p>
        </w:tc>
        <w:tc>
          <w:tcPr>
            <w:tcW w:w="2340" w:type="dxa"/>
            <w:gridSpan w:val="6"/>
            <w:shd w:val="clear" w:color="auto" w:fill="D2EAF1"/>
          </w:tcPr>
          <w:p w14:paraId="1100EBE5" w14:textId="77777777" w:rsid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p w14:paraId="6B666204" w14:textId="77777777" w:rsidR="00551592" w:rsidRPr="00551592" w:rsidRDefault="00551592" w:rsidP="00551592">
            <w:pPr>
              <w:rPr>
                <w:rFonts w:ascii="Arial" w:hAnsi="Arial" w:cs="Arial"/>
                <w:sz w:val="20"/>
                <w:szCs w:val="20"/>
              </w:rPr>
            </w:pPr>
            <w:r w:rsidRPr="00551592">
              <w:rPr>
                <w:rFonts w:ascii="Arial" w:hAnsi="Arial" w:cs="Arial"/>
                <w:sz w:val="20"/>
                <w:szCs w:val="20"/>
                <w:lang w:val="en"/>
              </w:rPr>
              <w:t>Associations Law</w:t>
            </w:r>
          </w:p>
          <w:p w14:paraId="51CB2BA3" w14:textId="77777777" w:rsidR="00551592" w:rsidRPr="00F01315" w:rsidRDefault="00551592">
            <w:pPr>
              <w:rPr>
                <w:rFonts w:ascii="Arial" w:hAnsi="Arial" w:cs="Arial"/>
                <w:sz w:val="20"/>
                <w:szCs w:val="20"/>
              </w:rPr>
            </w:pPr>
          </w:p>
        </w:tc>
        <w:tc>
          <w:tcPr>
            <w:tcW w:w="3469" w:type="dxa"/>
            <w:gridSpan w:val="5"/>
            <w:shd w:val="clear" w:color="auto" w:fill="D2EAF1"/>
          </w:tcPr>
          <w:p w14:paraId="7A55F38A" w14:textId="77777777" w:rsidR="00F01315" w:rsidRPr="00F01315" w:rsidRDefault="00F01315" w:rsidP="00CD76DB">
            <w:pPr>
              <w:rPr>
                <w:rFonts w:ascii="Arial" w:hAnsi="Arial" w:cs="Arial"/>
                <w:b/>
                <w:sz w:val="20"/>
                <w:szCs w:val="20"/>
              </w:rPr>
            </w:pPr>
            <w:r w:rsidRPr="00F01315">
              <w:rPr>
                <w:rFonts w:ascii="Arial" w:hAnsi="Arial" w:cs="Arial"/>
                <w:sz w:val="20"/>
                <w:szCs w:val="20"/>
              </w:rPr>
              <w:t xml:space="preserve">   </w:t>
            </w:r>
            <w:proofErr w:type="spellStart"/>
            <w:r w:rsidRPr="00F01315">
              <w:rPr>
                <w:rFonts w:ascii="Arial" w:hAnsi="Arial" w:cs="Arial"/>
                <w:sz w:val="20"/>
                <w:szCs w:val="20"/>
              </w:rPr>
              <w:t>Student</w:t>
            </w:r>
            <w:proofErr w:type="spellEnd"/>
            <w:r w:rsidRPr="00F01315">
              <w:rPr>
                <w:rFonts w:ascii="Arial" w:hAnsi="Arial" w:cs="Arial"/>
                <w:sz w:val="20"/>
                <w:szCs w:val="20"/>
              </w:rPr>
              <w:t xml:space="preserve"> </w:t>
            </w:r>
            <w:proofErr w:type="spellStart"/>
            <w:r w:rsidRPr="00F01315">
              <w:rPr>
                <w:rFonts w:ascii="Arial" w:hAnsi="Arial" w:cs="Arial"/>
                <w:sz w:val="20"/>
                <w:szCs w:val="20"/>
              </w:rPr>
              <w:t>presentation</w:t>
            </w:r>
            <w:proofErr w:type="spellEnd"/>
            <w:r w:rsidRPr="00F01315">
              <w:rPr>
                <w:rFonts w:ascii="Arial" w:hAnsi="Arial" w:cs="Arial"/>
                <w:sz w:val="20"/>
                <w:szCs w:val="20"/>
              </w:rPr>
              <w:t xml:space="preserve">- </w:t>
            </w:r>
            <w:proofErr w:type="spellStart"/>
            <w:r w:rsidRPr="00F01315">
              <w:rPr>
                <w:rFonts w:ascii="Arial" w:hAnsi="Arial" w:cs="Arial"/>
                <w:sz w:val="20"/>
                <w:szCs w:val="20"/>
              </w:rPr>
              <w:t>Discussion</w:t>
            </w:r>
            <w:proofErr w:type="spellEnd"/>
          </w:p>
        </w:tc>
      </w:tr>
      <w:tr w:rsidR="00F01315" w:rsidRPr="00F01315" w14:paraId="2E438A06" w14:textId="77777777" w:rsidTr="009F0EA1">
        <w:trPr>
          <w:jc w:val="center"/>
        </w:trPr>
        <w:tc>
          <w:tcPr>
            <w:tcW w:w="897" w:type="dxa"/>
            <w:shd w:val="clear" w:color="auto" w:fill="D2EAF1"/>
          </w:tcPr>
          <w:p w14:paraId="4212F856" w14:textId="77777777" w:rsidR="00F01315" w:rsidRPr="001D0929" w:rsidRDefault="00F01315" w:rsidP="00CD76DB">
            <w:r>
              <w:lastRenderedPageBreak/>
              <w:t xml:space="preserve">    7</w:t>
            </w:r>
          </w:p>
        </w:tc>
        <w:tc>
          <w:tcPr>
            <w:tcW w:w="4313" w:type="dxa"/>
            <w:gridSpan w:val="12"/>
            <w:shd w:val="clear" w:color="auto" w:fill="D2EAF1"/>
          </w:tcPr>
          <w:p w14:paraId="6CCDCE1C" w14:textId="77777777" w:rsidR="00F01315" w:rsidRPr="00F3279F" w:rsidRDefault="00551592" w:rsidP="00551592">
            <w:pPr>
              <w:rPr>
                <w:rFonts w:ascii="Arial" w:hAnsi="Arial" w:cs="Arial"/>
                <w:sz w:val="20"/>
                <w:szCs w:val="20"/>
              </w:rPr>
            </w:pPr>
            <w:r>
              <w:rPr>
                <w:rFonts w:ascii="Arial" w:hAnsi="Arial" w:cs="Arial"/>
                <w:sz w:val="20"/>
                <w:szCs w:val="20"/>
                <w:lang w:val="en"/>
              </w:rPr>
              <w:t>Liabilities</w:t>
            </w:r>
            <w:r w:rsidRPr="00551592">
              <w:rPr>
                <w:rFonts w:ascii="Arial" w:hAnsi="Arial" w:cs="Arial"/>
                <w:sz w:val="20"/>
                <w:szCs w:val="20"/>
                <w:lang w:val="en"/>
              </w:rPr>
              <w:t xml:space="preserve"> of the Foundation Management Body</w:t>
            </w:r>
            <w:r>
              <w:rPr>
                <w:rFonts w:ascii="Arial" w:hAnsi="Arial" w:cs="Arial"/>
                <w:sz w:val="20"/>
                <w:szCs w:val="20"/>
                <w:lang w:val="en"/>
              </w:rPr>
              <w:t>.</w:t>
            </w:r>
          </w:p>
        </w:tc>
        <w:tc>
          <w:tcPr>
            <w:tcW w:w="2340" w:type="dxa"/>
            <w:gridSpan w:val="6"/>
            <w:shd w:val="clear" w:color="auto" w:fill="D2EAF1"/>
          </w:tcPr>
          <w:p w14:paraId="2E690454" w14:textId="77777777" w:rsidR="00551592" w:rsidRPr="00F01315" w:rsidRDefault="00F01315" w:rsidP="00551592">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r w:rsidR="00551592" w:rsidRPr="00551592">
              <w:rPr>
                <w:rFonts w:ascii="Arial" w:hAnsi="Arial" w:cs="Arial"/>
                <w:sz w:val="20"/>
                <w:szCs w:val="20"/>
              </w:rPr>
              <w:br/>
            </w:r>
            <w:proofErr w:type="spellStart"/>
            <w:r w:rsidR="00551592" w:rsidRPr="00551592">
              <w:rPr>
                <w:rFonts w:ascii="Arial" w:hAnsi="Arial" w:cs="Arial"/>
                <w:sz w:val="20"/>
                <w:szCs w:val="20"/>
              </w:rPr>
              <w:t>Law</w:t>
            </w:r>
            <w:proofErr w:type="spellEnd"/>
            <w:r w:rsidR="00551592" w:rsidRPr="00551592">
              <w:rPr>
                <w:rFonts w:ascii="Arial" w:hAnsi="Arial" w:cs="Arial"/>
                <w:sz w:val="20"/>
                <w:szCs w:val="20"/>
              </w:rPr>
              <w:t xml:space="preserve"> on </w:t>
            </w:r>
            <w:proofErr w:type="spellStart"/>
            <w:r w:rsidR="00551592" w:rsidRPr="00551592">
              <w:rPr>
                <w:rFonts w:ascii="Arial" w:hAnsi="Arial" w:cs="Arial"/>
                <w:sz w:val="20"/>
                <w:szCs w:val="20"/>
              </w:rPr>
              <w:t>Foundations</w:t>
            </w:r>
            <w:proofErr w:type="spellEnd"/>
          </w:p>
        </w:tc>
        <w:tc>
          <w:tcPr>
            <w:tcW w:w="3469" w:type="dxa"/>
            <w:gridSpan w:val="5"/>
            <w:shd w:val="clear" w:color="auto" w:fill="D2EAF1"/>
          </w:tcPr>
          <w:p w14:paraId="0DD7E39C" w14:textId="77777777" w:rsidR="00F01315" w:rsidRPr="00F01315" w:rsidRDefault="00F01315" w:rsidP="001D4E00">
            <w:pPr>
              <w:rPr>
                <w:rFonts w:ascii="Arial" w:hAnsi="Arial" w:cs="Arial"/>
                <w:sz w:val="20"/>
                <w:szCs w:val="20"/>
              </w:rPr>
            </w:pPr>
            <w:proofErr w:type="spellStart"/>
            <w:r w:rsidRPr="00F01315">
              <w:rPr>
                <w:rFonts w:ascii="Arial" w:hAnsi="Arial" w:cs="Arial"/>
                <w:sz w:val="20"/>
                <w:szCs w:val="20"/>
              </w:rPr>
              <w:t>Student</w:t>
            </w:r>
            <w:proofErr w:type="spellEnd"/>
            <w:r w:rsidRPr="00F01315">
              <w:rPr>
                <w:rFonts w:ascii="Arial" w:hAnsi="Arial" w:cs="Arial"/>
                <w:sz w:val="20"/>
                <w:szCs w:val="20"/>
              </w:rPr>
              <w:t xml:space="preserve"> </w:t>
            </w:r>
            <w:proofErr w:type="spellStart"/>
            <w:r w:rsidRPr="00F01315">
              <w:rPr>
                <w:rFonts w:ascii="Arial" w:hAnsi="Arial" w:cs="Arial"/>
                <w:sz w:val="20"/>
                <w:szCs w:val="20"/>
              </w:rPr>
              <w:t>presentation</w:t>
            </w:r>
            <w:proofErr w:type="spellEnd"/>
            <w:r w:rsidRPr="00F01315">
              <w:rPr>
                <w:rFonts w:ascii="Arial" w:hAnsi="Arial" w:cs="Arial"/>
                <w:sz w:val="20"/>
                <w:szCs w:val="20"/>
              </w:rPr>
              <w:t xml:space="preserve">- </w:t>
            </w:r>
            <w:proofErr w:type="spellStart"/>
            <w:r w:rsidRPr="00F01315">
              <w:rPr>
                <w:rFonts w:ascii="Arial" w:hAnsi="Arial" w:cs="Arial"/>
                <w:sz w:val="20"/>
                <w:szCs w:val="20"/>
              </w:rPr>
              <w:t>Discussion</w:t>
            </w:r>
            <w:proofErr w:type="spellEnd"/>
            <w:r w:rsidRPr="00F01315">
              <w:rPr>
                <w:rFonts w:ascii="Arial" w:hAnsi="Arial" w:cs="Arial"/>
                <w:sz w:val="20"/>
                <w:szCs w:val="20"/>
              </w:rPr>
              <w:t xml:space="preserve">, </w:t>
            </w:r>
          </w:p>
        </w:tc>
      </w:tr>
      <w:tr w:rsidR="00F01315" w:rsidRPr="00F01315" w14:paraId="2476975F" w14:textId="77777777" w:rsidTr="009F0EA1">
        <w:trPr>
          <w:jc w:val="center"/>
        </w:trPr>
        <w:tc>
          <w:tcPr>
            <w:tcW w:w="897" w:type="dxa"/>
            <w:shd w:val="clear" w:color="auto" w:fill="D2EAF1"/>
          </w:tcPr>
          <w:p w14:paraId="7012E46A" w14:textId="77777777" w:rsidR="00F01315" w:rsidRDefault="00F01315" w:rsidP="00CD76DB">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14:paraId="1FD1A75A" w14:textId="77777777" w:rsidR="00F01315" w:rsidRDefault="00F01315" w:rsidP="00EB58F6">
            <w:pPr>
              <w:jc w:val="both"/>
              <w:rPr>
                <w:rFonts w:ascii="Arial" w:hAnsi="Arial" w:cs="Arial"/>
                <w:sz w:val="20"/>
              </w:rPr>
            </w:pPr>
            <w:proofErr w:type="spellStart"/>
            <w:r>
              <w:rPr>
                <w:rFonts w:ascii="Arial" w:hAnsi="Arial" w:cs="Arial"/>
                <w:sz w:val="20"/>
              </w:rPr>
              <w:t>Midterm</w:t>
            </w:r>
            <w:proofErr w:type="spellEnd"/>
          </w:p>
        </w:tc>
        <w:tc>
          <w:tcPr>
            <w:tcW w:w="2340" w:type="dxa"/>
            <w:gridSpan w:val="6"/>
            <w:shd w:val="clear" w:color="auto" w:fill="D2EAF1"/>
          </w:tcPr>
          <w:p w14:paraId="490DF073" w14:textId="77777777" w:rsidR="00F01315" w:rsidRP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tc>
        <w:tc>
          <w:tcPr>
            <w:tcW w:w="3469" w:type="dxa"/>
            <w:gridSpan w:val="5"/>
            <w:shd w:val="clear" w:color="auto" w:fill="D2EAF1"/>
          </w:tcPr>
          <w:p w14:paraId="36CE53EE" w14:textId="77777777" w:rsidR="00F01315" w:rsidRPr="00F01315" w:rsidRDefault="00F01315" w:rsidP="00CD76DB">
            <w:pPr>
              <w:rPr>
                <w:rFonts w:ascii="Arial" w:hAnsi="Arial" w:cs="Arial"/>
                <w:sz w:val="20"/>
                <w:szCs w:val="20"/>
              </w:rPr>
            </w:pPr>
          </w:p>
        </w:tc>
      </w:tr>
      <w:tr w:rsidR="00F01315" w:rsidRPr="00F01315" w14:paraId="2155F9E2" w14:textId="77777777" w:rsidTr="00551592">
        <w:trPr>
          <w:trHeight w:val="441"/>
          <w:jc w:val="center"/>
        </w:trPr>
        <w:tc>
          <w:tcPr>
            <w:tcW w:w="897" w:type="dxa"/>
            <w:shd w:val="clear" w:color="auto" w:fill="auto"/>
          </w:tcPr>
          <w:p w14:paraId="7499DD0B" w14:textId="77777777" w:rsidR="00F01315" w:rsidRDefault="00F01315" w:rsidP="003A60D7">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14:paraId="4DC1DE6A" w14:textId="77777777" w:rsidR="00F01315" w:rsidRDefault="00551592" w:rsidP="00551592">
            <w:pPr>
              <w:jc w:val="both"/>
              <w:rPr>
                <w:rFonts w:ascii="Arial" w:hAnsi="Arial" w:cs="Arial"/>
                <w:sz w:val="20"/>
              </w:rPr>
            </w:pPr>
            <w:r>
              <w:rPr>
                <w:rFonts w:ascii="Arial" w:hAnsi="Arial" w:cs="Arial"/>
                <w:sz w:val="20"/>
                <w:lang w:val="en"/>
              </w:rPr>
              <w:t>The liability</w:t>
            </w:r>
            <w:r w:rsidRPr="00551592">
              <w:rPr>
                <w:rFonts w:ascii="Arial" w:hAnsi="Arial" w:cs="Arial"/>
                <w:sz w:val="20"/>
                <w:lang w:val="en"/>
              </w:rPr>
              <w:t xml:space="preserve"> of the Members of the Board of the Union towards the Union</w:t>
            </w:r>
          </w:p>
        </w:tc>
        <w:tc>
          <w:tcPr>
            <w:tcW w:w="2340" w:type="dxa"/>
            <w:gridSpan w:val="6"/>
            <w:shd w:val="clear" w:color="auto" w:fill="auto"/>
          </w:tcPr>
          <w:p w14:paraId="217E663F" w14:textId="77777777" w:rsid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p w14:paraId="09253B48" w14:textId="77777777" w:rsidR="00551592" w:rsidRPr="00F01315" w:rsidRDefault="00551592" w:rsidP="00551592">
            <w:pPr>
              <w:rPr>
                <w:rFonts w:ascii="Arial" w:hAnsi="Arial" w:cs="Arial"/>
                <w:sz w:val="20"/>
                <w:szCs w:val="20"/>
              </w:rPr>
            </w:pPr>
            <w:r w:rsidRPr="00551592">
              <w:rPr>
                <w:rFonts w:ascii="Arial" w:hAnsi="Arial" w:cs="Arial"/>
                <w:sz w:val="20"/>
                <w:szCs w:val="20"/>
                <w:lang w:val="en"/>
              </w:rPr>
              <w:t>Trade Unions Law</w:t>
            </w:r>
          </w:p>
        </w:tc>
        <w:tc>
          <w:tcPr>
            <w:tcW w:w="3469" w:type="dxa"/>
            <w:gridSpan w:val="5"/>
            <w:shd w:val="clear" w:color="auto" w:fill="auto"/>
          </w:tcPr>
          <w:p w14:paraId="745FFC10" w14:textId="77777777" w:rsidR="00F01315" w:rsidRDefault="00F01315">
            <w:proofErr w:type="spellStart"/>
            <w:r w:rsidRPr="008D5D83">
              <w:t>Student</w:t>
            </w:r>
            <w:proofErr w:type="spellEnd"/>
            <w:r w:rsidRPr="008D5D83">
              <w:t xml:space="preserve"> </w:t>
            </w:r>
            <w:proofErr w:type="spellStart"/>
            <w:r w:rsidRPr="008D5D83">
              <w:t>presentation</w:t>
            </w:r>
            <w:proofErr w:type="spellEnd"/>
            <w:r w:rsidRPr="008D5D83">
              <w:t xml:space="preserve">- </w:t>
            </w:r>
            <w:proofErr w:type="spellStart"/>
            <w:r w:rsidRPr="008D5D83">
              <w:t>Discussion</w:t>
            </w:r>
            <w:proofErr w:type="spellEnd"/>
          </w:p>
        </w:tc>
      </w:tr>
      <w:tr w:rsidR="00F01315" w:rsidRPr="00F01315" w14:paraId="300A5B43" w14:textId="77777777" w:rsidTr="009F0EA1">
        <w:trPr>
          <w:jc w:val="center"/>
        </w:trPr>
        <w:tc>
          <w:tcPr>
            <w:tcW w:w="897" w:type="dxa"/>
            <w:shd w:val="clear" w:color="auto" w:fill="auto"/>
          </w:tcPr>
          <w:p w14:paraId="7A60278B" w14:textId="77777777" w:rsidR="00F01315" w:rsidRPr="00B927D0" w:rsidRDefault="00F01315" w:rsidP="00CD76DB">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14:paraId="55D9F488" w14:textId="77777777" w:rsidR="00F01315" w:rsidRPr="003C287D" w:rsidRDefault="00551592" w:rsidP="00551592">
            <w:pPr>
              <w:jc w:val="both"/>
              <w:rPr>
                <w:rFonts w:ascii="Arial" w:hAnsi="Arial" w:cs="Arial"/>
                <w:sz w:val="20"/>
              </w:rPr>
            </w:pPr>
            <w:r w:rsidRPr="00551592">
              <w:rPr>
                <w:rFonts w:ascii="Arial" w:hAnsi="Arial" w:cs="Arial"/>
                <w:sz w:val="20"/>
                <w:lang w:val="en"/>
              </w:rPr>
              <w:t xml:space="preserve">The </w:t>
            </w:r>
            <w:r>
              <w:rPr>
                <w:rFonts w:ascii="Arial" w:hAnsi="Arial" w:cs="Arial"/>
                <w:sz w:val="20"/>
                <w:lang w:val="en"/>
              </w:rPr>
              <w:t>l</w:t>
            </w:r>
            <w:r w:rsidRPr="00551592">
              <w:rPr>
                <w:rFonts w:ascii="Arial" w:hAnsi="Arial" w:cs="Arial"/>
                <w:sz w:val="20"/>
                <w:lang w:val="en"/>
              </w:rPr>
              <w:t>iability of the Members of the Board of the Union towards Third Parties</w:t>
            </w:r>
          </w:p>
        </w:tc>
        <w:tc>
          <w:tcPr>
            <w:tcW w:w="2340" w:type="dxa"/>
            <w:gridSpan w:val="6"/>
            <w:shd w:val="clear" w:color="auto" w:fill="auto"/>
          </w:tcPr>
          <w:p w14:paraId="2586FB1F" w14:textId="77777777" w:rsid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p w14:paraId="465C9573" w14:textId="77777777" w:rsidR="00551592" w:rsidRPr="00F01315" w:rsidRDefault="00551592">
            <w:pPr>
              <w:rPr>
                <w:rFonts w:ascii="Arial" w:hAnsi="Arial" w:cs="Arial"/>
                <w:sz w:val="20"/>
                <w:szCs w:val="20"/>
              </w:rPr>
            </w:pPr>
            <w:r w:rsidRPr="00551592">
              <w:rPr>
                <w:rFonts w:ascii="Arial" w:hAnsi="Arial" w:cs="Arial"/>
                <w:sz w:val="20"/>
                <w:szCs w:val="20"/>
                <w:lang w:val="en"/>
              </w:rPr>
              <w:t>Trade Unions Law</w:t>
            </w:r>
          </w:p>
        </w:tc>
        <w:tc>
          <w:tcPr>
            <w:tcW w:w="3469" w:type="dxa"/>
            <w:gridSpan w:val="5"/>
            <w:shd w:val="clear" w:color="auto" w:fill="auto"/>
          </w:tcPr>
          <w:p w14:paraId="68DE37AA" w14:textId="77777777" w:rsidR="00F01315" w:rsidRDefault="00F01315">
            <w:proofErr w:type="spellStart"/>
            <w:r w:rsidRPr="008D5D83">
              <w:t>Student</w:t>
            </w:r>
            <w:proofErr w:type="spellEnd"/>
            <w:r w:rsidRPr="008D5D83">
              <w:t xml:space="preserve"> </w:t>
            </w:r>
            <w:proofErr w:type="spellStart"/>
            <w:r w:rsidRPr="008D5D83">
              <w:t>presentation</w:t>
            </w:r>
            <w:proofErr w:type="spellEnd"/>
            <w:r w:rsidRPr="008D5D83">
              <w:t xml:space="preserve">- </w:t>
            </w:r>
            <w:proofErr w:type="spellStart"/>
            <w:r w:rsidRPr="008D5D83">
              <w:t>Discussion</w:t>
            </w:r>
            <w:proofErr w:type="spellEnd"/>
          </w:p>
        </w:tc>
      </w:tr>
      <w:tr w:rsidR="00F01315" w:rsidRPr="00F01315" w14:paraId="53E2FF1C" w14:textId="77777777" w:rsidTr="009F0EA1">
        <w:trPr>
          <w:jc w:val="center"/>
        </w:trPr>
        <w:tc>
          <w:tcPr>
            <w:tcW w:w="897" w:type="dxa"/>
            <w:shd w:val="clear" w:color="auto" w:fill="D2EAF1"/>
          </w:tcPr>
          <w:p w14:paraId="185BDF67" w14:textId="77777777" w:rsidR="00F01315" w:rsidRPr="00B927D0" w:rsidRDefault="00F01315" w:rsidP="00CD76DB">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14:paraId="17961F87" w14:textId="77777777" w:rsidR="00551592" w:rsidRPr="00551592" w:rsidRDefault="00551592" w:rsidP="00551592">
            <w:pPr>
              <w:jc w:val="both"/>
              <w:rPr>
                <w:rFonts w:ascii="Arial" w:hAnsi="Arial" w:cs="Arial"/>
                <w:sz w:val="20"/>
              </w:rPr>
            </w:pPr>
            <w:r w:rsidRPr="00551592">
              <w:rPr>
                <w:rFonts w:ascii="Arial" w:hAnsi="Arial" w:cs="Arial"/>
                <w:sz w:val="20"/>
                <w:lang w:val="en"/>
              </w:rPr>
              <w:t>The liability of Political Party Leaders</w:t>
            </w:r>
          </w:p>
          <w:p w14:paraId="75443EDA" w14:textId="77777777" w:rsidR="00F01315" w:rsidRPr="003C287D" w:rsidRDefault="00F01315" w:rsidP="00EB58F6">
            <w:pPr>
              <w:jc w:val="both"/>
              <w:rPr>
                <w:rFonts w:ascii="Arial" w:hAnsi="Arial" w:cs="Arial"/>
                <w:sz w:val="20"/>
              </w:rPr>
            </w:pPr>
          </w:p>
        </w:tc>
        <w:tc>
          <w:tcPr>
            <w:tcW w:w="2340" w:type="dxa"/>
            <w:gridSpan w:val="6"/>
            <w:shd w:val="clear" w:color="auto" w:fill="D2EAF1"/>
          </w:tcPr>
          <w:p w14:paraId="562C35F8" w14:textId="77777777" w:rsid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p w14:paraId="791F3FD6" w14:textId="77777777" w:rsidR="00551592" w:rsidRPr="00F01315" w:rsidRDefault="00551592" w:rsidP="00551592">
            <w:pPr>
              <w:rPr>
                <w:rFonts w:ascii="Arial" w:hAnsi="Arial" w:cs="Arial"/>
                <w:sz w:val="20"/>
                <w:szCs w:val="20"/>
              </w:rPr>
            </w:pPr>
            <w:r w:rsidRPr="00551592">
              <w:rPr>
                <w:rFonts w:ascii="Arial" w:hAnsi="Arial" w:cs="Arial"/>
                <w:sz w:val="20"/>
                <w:szCs w:val="20"/>
                <w:lang w:val="en"/>
              </w:rPr>
              <w:t>Political Parties Law</w:t>
            </w:r>
          </w:p>
        </w:tc>
        <w:tc>
          <w:tcPr>
            <w:tcW w:w="3469" w:type="dxa"/>
            <w:gridSpan w:val="5"/>
            <w:shd w:val="clear" w:color="auto" w:fill="D2EAF1"/>
          </w:tcPr>
          <w:p w14:paraId="3EE0DF4A" w14:textId="77777777" w:rsidR="00F01315" w:rsidRDefault="00F01315">
            <w:proofErr w:type="spellStart"/>
            <w:r w:rsidRPr="008D5D83">
              <w:t>Student</w:t>
            </w:r>
            <w:proofErr w:type="spellEnd"/>
            <w:r w:rsidRPr="008D5D83">
              <w:t xml:space="preserve"> </w:t>
            </w:r>
            <w:proofErr w:type="spellStart"/>
            <w:r w:rsidRPr="008D5D83">
              <w:t>presentation</w:t>
            </w:r>
            <w:proofErr w:type="spellEnd"/>
            <w:r w:rsidRPr="008D5D83">
              <w:t xml:space="preserve">- </w:t>
            </w:r>
            <w:proofErr w:type="spellStart"/>
            <w:r w:rsidRPr="008D5D83">
              <w:t>Discussion</w:t>
            </w:r>
            <w:proofErr w:type="spellEnd"/>
          </w:p>
        </w:tc>
      </w:tr>
      <w:tr w:rsidR="00F01315" w:rsidRPr="00F01315" w14:paraId="62723CCA" w14:textId="77777777" w:rsidTr="009F0EA1">
        <w:trPr>
          <w:jc w:val="center"/>
        </w:trPr>
        <w:tc>
          <w:tcPr>
            <w:tcW w:w="897" w:type="dxa"/>
            <w:shd w:val="clear" w:color="auto" w:fill="auto"/>
          </w:tcPr>
          <w:p w14:paraId="4661BE39" w14:textId="77777777" w:rsidR="00F01315" w:rsidRDefault="00F01315" w:rsidP="00CD76DB">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14:paraId="2ECB5D83" w14:textId="77777777" w:rsidR="00F01315" w:rsidRDefault="00551592" w:rsidP="00551592">
            <w:pPr>
              <w:jc w:val="both"/>
              <w:rPr>
                <w:rFonts w:ascii="Arial" w:hAnsi="Arial" w:cs="Arial"/>
                <w:sz w:val="20"/>
              </w:rPr>
            </w:pPr>
            <w:r w:rsidRPr="00551592">
              <w:rPr>
                <w:rFonts w:ascii="Arial" w:hAnsi="Arial" w:cs="Arial"/>
                <w:sz w:val="20"/>
                <w:lang w:val="en"/>
              </w:rPr>
              <w:t>The liability of Apartment Managers for Floor Ownership According to Law</w:t>
            </w:r>
            <w:r>
              <w:rPr>
                <w:rFonts w:ascii="Arial" w:hAnsi="Arial" w:cs="Arial"/>
                <w:sz w:val="20"/>
                <w:lang w:val="en"/>
              </w:rPr>
              <w:t>.</w:t>
            </w:r>
            <w:r w:rsidRPr="00551592">
              <w:rPr>
                <w:rFonts w:ascii="Arial" w:hAnsi="Arial" w:cs="Arial"/>
                <w:sz w:val="20"/>
              </w:rPr>
              <w:t xml:space="preserve"> </w:t>
            </w:r>
          </w:p>
        </w:tc>
        <w:tc>
          <w:tcPr>
            <w:tcW w:w="2340" w:type="dxa"/>
            <w:gridSpan w:val="6"/>
            <w:shd w:val="clear" w:color="auto" w:fill="auto"/>
          </w:tcPr>
          <w:p w14:paraId="4ACF2509" w14:textId="77777777" w:rsid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p w14:paraId="07CC97D3" w14:textId="77777777" w:rsidR="00551592" w:rsidRPr="00F01315" w:rsidRDefault="00551592" w:rsidP="00551592">
            <w:pPr>
              <w:rPr>
                <w:rFonts w:ascii="Arial" w:hAnsi="Arial" w:cs="Arial"/>
                <w:sz w:val="20"/>
                <w:szCs w:val="20"/>
              </w:rPr>
            </w:pPr>
            <w:r w:rsidRPr="00551592">
              <w:rPr>
                <w:rFonts w:ascii="Arial" w:hAnsi="Arial" w:cs="Arial"/>
                <w:sz w:val="20"/>
                <w:szCs w:val="20"/>
                <w:lang w:val="en"/>
              </w:rPr>
              <w:t>Property Ownership Law</w:t>
            </w:r>
            <w:r>
              <w:rPr>
                <w:rFonts w:ascii="Arial" w:hAnsi="Arial" w:cs="Arial"/>
                <w:sz w:val="20"/>
                <w:szCs w:val="20"/>
                <w:lang w:val="en"/>
              </w:rPr>
              <w:t>.</w:t>
            </w:r>
          </w:p>
        </w:tc>
        <w:tc>
          <w:tcPr>
            <w:tcW w:w="3469" w:type="dxa"/>
            <w:gridSpan w:val="5"/>
            <w:shd w:val="clear" w:color="auto" w:fill="auto"/>
          </w:tcPr>
          <w:p w14:paraId="4EE92D0D" w14:textId="77777777" w:rsidR="00F01315" w:rsidRDefault="00F01315">
            <w:proofErr w:type="spellStart"/>
            <w:r w:rsidRPr="00F678D6">
              <w:t>Student</w:t>
            </w:r>
            <w:proofErr w:type="spellEnd"/>
            <w:r w:rsidRPr="00F678D6">
              <w:t xml:space="preserve"> </w:t>
            </w:r>
            <w:proofErr w:type="spellStart"/>
            <w:r w:rsidRPr="00F678D6">
              <w:t>presentation</w:t>
            </w:r>
            <w:proofErr w:type="spellEnd"/>
            <w:r w:rsidRPr="00F678D6">
              <w:t xml:space="preserve">- </w:t>
            </w:r>
            <w:proofErr w:type="spellStart"/>
            <w:r w:rsidRPr="00F678D6">
              <w:t>Discussion</w:t>
            </w:r>
            <w:proofErr w:type="spellEnd"/>
          </w:p>
        </w:tc>
      </w:tr>
      <w:tr w:rsidR="00F01315" w:rsidRPr="00F01315" w14:paraId="18538051" w14:textId="77777777" w:rsidTr="009F0EA1">
        <w:trPr>
          <w:jc w:val="center"/>
        </w:trPr>
        <w:tc>
          <w:tcPr>
            <w:tcW w:w="897" w:type="dxa"/>
            <w:shd w:val="clear" w:color="auto" w:fill="auto"/>
          </w:tcPr>
          <w:p w14:paraId="5392EEE4" w14:textId="77777777" w:rsidR="00F01315" w:rsidRPr="00B927D0" w:rsidRDefault="00F01315" w:rsidP="00CD76DB">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14:paraId="46E3950B" w14:textId="77777777" w:rsidR="00F01315" w:rsidRPr="003C287D" w:rsidRDefault="00551592" w:rsidP="00551592">
            <w:pPr>
              <w:jc w:val="both"/>
              <w:rPr>
                <w:rFonts w:ascii="Arial" w:hAnsi="Arial" w:cs="Arial"/>
                <w:sz w:val="20"/>
              </w:rPr>
            </w:pPr>
            <w:r w:rsidRPr="00551592">
              <w:rPr>
                <w:rFonts w:ascii="Arial" w:hAnsi="Arial" w:cs="Arial"/>
                <w:sz w:val="20"/>
                <w:lang w:val="en"/>
              </w:rPr>
              <w:t>The Theory of Unveiling Legal Entity in Civil Law Legal Persons</w:t>
            </w:r>
            <w:r>
              <w:rPr>
                <w:rFonts w:ascii="Arial" w:hAnsi="Arial" w:cs="Arial"/>
                <w:sz w:val="20"/>
                <w:lang w:val="en"/>
              </w:rPr>
              <w:t>.</w:t>
            </w:r>
          </w:p>
        </w:tc>
        <w:tc>
          <w:tcPr>
            <w:tcW w:w="2340" w:type="dxa"/>
            <w:gridSpan w:val="6"/>
            <w:shd w:val="clear" w:color="auto" w:fill="auto"/>
          </w:tcPr>
          <w:p w14:paraId="23D99646" w14:textId="77777777" w:rsidR="00F01315" w:rsidRP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tc>
        <w:tc>
          <w:tcPr>
            <w:tcW w:w="3469" w:type="dxa"/>
            <w:gridSpan w:val="5"/>
            <w:shd w:val="clear" w:color="auto" w:fill="auto"/>
          </w:tcPr>
          <w:p w14:paraId="6D66B5A6" w14:textId="77777777" w:rsidR="00F01315" w:rsidRDefault="00F01315">
            <w:proofErr w:type="spellStart"/>
            <w:r w:rsidRPr="00F678D6">
              <w:t>Student</w:t>
            </w:r>
            <w:proofErr w:type="spellEnd"/>
            <w:r w:rsidRPr="00F678D6">
              <w:t xml:space="preserve"> </w:t>
            </w:r>
            <w:proofErr w:type="spellStart"/>
            <w:r w:rsidRPr="00F678D6">
              <w:t>presentation</w:t>
            </w:r>
            <w:proofErr w:type="spellEnd"/>
            <w:r w:rsidRPr="00F678D6">
              <w:t xml:space="preserve">- </w:t>
            </w:r>
            <w:proofErr w:type="spellStart"/>
            <w:r w:rsidRPr="00F678D6">
              <w:t>Discussion</w:t>
            </w:r>
            <w:proofErr w:type="spellEnd"/>
          </w:p>
        </w:tc>
      </w:tr>
      <w:tr w:rsidR="00F01315" w:rsidRPr="00F01315" w14:paraId="4CCA2ACD" w14:textId="77777777" w:rsidTr="009F0EA1">
        <w:trPr>
          <w:jc w:val="center"/>
        </w:trPr>
        <w:tc>
          <w:tcPr>
            <w:tcW w:w="897" w:type="dxa"/>
            <w:shd w:val="clear" w:color="auto" w:fill="D2EAF1"/>
          </w:tcPr>
          <w:p w14:paraId="566E6330" w14:textId="77777777" w:rsidR="00F01315" w:rsidRPr="00B927D0" w:rsidRDefault="00F01315" w:rsidP="00CD76DB">
            <w:pPr>
              <w:jc w:val="center"/>
              <w:rPr>
                <w:rFonts w:ascii="Arial" w:hAnsi="Arial" w:cs="Arial"/>
                <w:sz w:val="20"/>
                <w:szCs w:val="20"/>
              </w:rPr>
            </w:pPr>
            <w:r>
              <w:rPr>
                <w:rFonts w:ascii="Arial" w:hAnsi="Arial" w:cs="Arial"/>
                <w:sz w:val="20"/>
                <w:szCs w:val="20"/>
              </w:rPr>
              <w:t>14</w:t>
            </w:r>
          </w:p>
        </w:tc>
        <w:tc>
          <w:tcPr>
            <w:tcW w:w="4313" w:type="dxa"/>
            <w:gridSpan w:val="12"/>
            <w:shd w:val="clear" w:color="auto" w:fill="D2EAF1"/>
          </w:tcPr>
          <w:p w14:paraId="63E01861" w14:textId="77777777" w:rsidR="00F01315" w:rsidRPr="003C287D" w:rsidRDefault="00320FCC" w:rsidP="00320FCC">
            <w:pPr>
              <w:jc w:val="both"/>
              <w:rPr>
                <w:rFonts w:ascii="Arial" w:hAnsi="Arial" w:cs="Arial"/>
                <w:sz w:val="20"/>
              </w:rPr>
            </w:pPr>
            <w:r w:rsidRPr="00320FCC">
              <w:rPr>
                <w:rFonts w:ascii="Arial" w:hAnsi="Arial" w:cs="Arial"/>
                <w:sz w:val="20"/>
                <w:lang w:val="en"/>
              </w:rPr>
              <w:t>Release in Civil Law Legal Persons</w:t>
            </w:r>
            <w:r>
              <w:rPr>
                <w:rFonts w:ascii="Arial" w:hAnsi="Arial" w:cs="Arial"/>
                <w:sz w:val="20"/>
                <w:lang w:val="en"/>
              </w:rPr>
              <w:t>.</w:t>
            </w:r>
          </w:p>
        </w:tc>
        <w:tc>
          <w:tcPr>
            <w:tcW w:w="2340" w:type="dxa"/>
            <w:gridSpan w:val="6"/>
            <w:shd w:val="clear" w:color="auto" w:fill="D2EAF1"/>
          </w:tcPr>
          <w:p w14:paraId="27142951" w14:textId="77777777" w:rsidR="00F01315" w:rsidRPr="00F01315" w:rsidRDefault="00F01315">
            <w:pPr>
              <w:rPr>
                <w:rFonts w:ascii="Arial" w:hAnsi="Arial" w:cs="Arial"/>
                <w:sz w:val="20"/>
                <w:szCs w:val="20"/>
              </w:rPr>
            </w:pPr>
            <w:proofErr w:type="spellStart"/>
            <w:r w:rsidRPr="00F01315">
              <w:rPr>
                <w:rFonts w:ascii="Arial" w:hAnsi="Arial" w:cs="Arial"/>
                <w:sz w:val="20"/>
                <w:szCs w:val="20"/>
              </w:rPr>
              <w:t>Turkish</w:t>
            </w:r>
            <w:proofErr w:type="spellEnd"/>
            <w:r w:rsidRPr="00F01315">
              <w:rPr>
                <w:rFonts w:ascii="Arial" w:hAnsi="Arial" w:cs="Arial"/>
                <w:sz w:val="20"/>
                <w:szCs w:val="20"/>
              </w:rPr>
              <w:t xml:space="preserve"> </w:t>
            </w:r>
            <w:proofErr w:type="spellStart"/>
            <w:r w:rsidRPr="00F01315">
              <w:rPr>
                <w:rFonts w:ascii="Arial" w:hAnsi="Arial" w:cs="Arial"/>
                <w:sz w:val="20"/>
                <w:szCs w:val="20"/>
              </w:rPr>
              <w:t>Civil</w:t>
            </w:r>
            <w:proofErr w:type="spellEnd"/>
            <w:r w:rsidRPr="00F01315">
              <w:rPr>
                <w:rFonts w:ascii="Arial" w:hAnsi="Arial" w:cs="Arial"/>
                <w:sz w:val="20"/>
                <w:szCs w:val="20"/>
              </w:rPr>
              <w:t xml:space="preserve"> </w:t>
            </w:r>
            <w:proofErr w:type="spellStart"/>
            <w:r w:rsidRPr="00F01315">
              <w:rPr>
                <w:rFonts w:ascii="Arial" w:hAnsi="Arial" w:cs="Arial"/>
                <w:sz w:val="20"/>
                <w:szCs w:val="20"/>
              </w:rPr>
              <w:t>Code</w:t>
            </w:r>
            <w:proofErr w:type="spellEnd"/>
            <w:r w:rsidRPr="00F01315">
              <w:rPr>
                <w:rFonts w:ascii="Arial" w:hAnsi="Arial" w:cs="Arial"/>
                <w:sz w:val="20"/>
                <w:szCs w:val="20"/>
              </w:rPr>
              <w:t xml:space="preserve"> </w:t>
            </w:r>
          </w:p>
        </w:tc>
        <w:tc>
          <w:tcPr>
            <w:tcW w:w="3469" w:type="dxa"/>
            <w:gridSpan w:val="5"/>
            <w:shd w:val="clear" w:color="auto" w:fill="D2EAF1"/>
          </w:tcPr>
          <w:p w14:paraId="4B81C75D" w14:textId="77777777" w:rsidR="00F01315" w:rsidRDefault="00F01315">
            <w:proofErr w:type="spellStart"/>
            <w:r w:rsidRPr="00F678D6">
              <w:t>Student</w:t>
            </w:r>
            <w:proofErr w:type="spellEnd"/>
            <w:r w:rsidRPr="00F678D6">
              <w:t xml:space="preserve"> </w:t>
            </w:r>
            <w:proofErr w:type="spellStart"/>
            <w:r w:rsidRPr="00F678D6">
              <w:t>presentation</w:t>
            </w:r>
            <w:proofErr w:type="spellEnd"/>
            <w:r w:rsidRPr="00F678D6">
              <w:t xml:space="preserve">- </w:t>
            </w:r>
            <w:proofErr w:type="spellStart"/>
            <w:r w:rsidRPr="00F678D6">
              <w:t>Discussion</w:t>
            </w:r>
            <w:proofErr w:type="spellEnd"/>
          </w:p>
        </w:tc>
      </w:tr>
      <w:tr w:rsidR="00013217" w:rsidRPr="00183415" w14:paraId="56834E22" w14:textId="77777777" w:rsidTr="009F0EA1">
        <w:trPr>
          <w:jc w:val="center"/>
        </w:trPr>
        <w:tc>
          <w:tcPr>
            <w:tcW w:w="11019" w:type="dxa"/>
            <w:gridSpan w:val="24"/>
            <w:shd w:val="clear" w:color="auto" w:fill="D2EAF1"/>
          </w:tcPr>
          <w:p w14:paraId="02D8E985" w14:textId="77777777" w:rsidR="00013217" w:rsidRPr="00183415" w:rsidRDefault="00013217" w:rsidP="00FF0BC3">
            <w:pPr>
              <w:jc w:val="center"/>
              <w:rPr>
                <w:rFonts w:ascii="Arial" w:hAnsi="Arial" w:cs="Arial"/>
                <w:b/>
                <w:bCs/>
                <w:sz w:val="20"/>
                <w:szCs w:val="20"/>
              </w:rPr>
            </w:pPr>
            <w:r>
              <w:rPr>
                <w:rFonts w:ascii="Arial" w:hAnsi="Arial" w:cs="Arial"/>
                <w:b/>
                <w:sz w:val="20"/>
                <w:szCs w:val="20"/>
              </w:rPr>
              <w:t>KAYNAKLAR</w:t>
            </w:r>
          </w:p>
        </w:tc>
      </w:tr>
      <w:tr w:rsidR="00013217" w:rsidRPr="00183415" w14:paraId="37CF48A0" w14:textId="77777777" w:rsidTr="009F0EA1">
        <w:trPr>
          <w:jc w:val="center"/>
        </w:trPr>
        <w:tc>
          <w:tcPr>
            <w:tcW w:w="2690" w:type="dxa"/>
            <w:gridSpan w:val="6"/>
            <w:tcBorders>
              <w:right w:val="nil"/>
            </w:tcBorders>
            <w:shd w:val="clear" w:color="auto" w:fill="auto"/>
          </w:tcPr>
          <w:p w14:paraId="06595EC0" w14:textId="77777777" w:rsidR="00013217" w:rsidRPr="00AB2C83" w:rsidRDefault="00013217" w:rsidP="00216CCC">
            <w:pPr>
              <w:rPr>
                <w:rFonts w:ascii="Arial" w:hAnsi="Arial" w:cs="Arial"/>
                <w:b/>
                <w:sz w:val="20"/>
                <w:szCs w:val="20"/>
              </w:rPr>
            </w:pPr>
            <w:r w:rsidRPr="00AB2C83">
              <w:rPr>
                <w:rFonts w:ascii="Arial" w:hAnsi="Arial" w:cs="Arial"/>
                <w:b/>
                <w:sz w:val="20"/>
                <w:szCs w:val="20"/>
              </w:rPr>
              <w:t xml:space="preserve">Ders </w:t>
            </w:r>
            <w:r w:rsidR="00216CCC">
              <w:rPr>
                <w:rFonts w:ascii="Arial" w:hAnsi="Arial" w:cs="Arial"/>
                <w:b/>
                <w:sz w:val="20"/>
                <w:szCs w:val="20"/>
              </w:rPr>
              <w:t>Materyali</w:t>
            </w:r>
          </w:p>
        </w:tc>
        <w:tc>
          <w:tcPr>
            <w:tcW w:w="8329" w:type="dxa"/>
            <w:gridSpan w:val="18"/>
            <w:tcBorders>
              <w:left w:val="nil"/>
            </w:tcBorders>
            <w:shd w:val="clear" w:color="auto" w:fill="auto"/>
          </w:tcPr>
          <w:p w14:paraId="2D94A18D" w14:textId="77777777" w:rsidR="00320FCC" w:rsidRPr="00320FCC" w:rsidRDefault="00320FCC" w:rsidP="00320FCC">
            <w:pPr>
              <w:rPr>
                <w:rFonts w:ascii="Arial" w:hAnsi="Arial" w:cs="Arial"/>
                <w:sz w:val="20"/>
                <w:lang w:val="en"/>
              </w:rPr>
            </w:pPr>
            <w:r w:rsidRPr="00320FCC">
              <w:rPr>
                <w:rFonts w:ascii="Arial" w:hAnsi="Arial" w:cs="Arial"/>
                <w:sz w:val="20"/>
                <w:lang w:val="en"/>
              </w:rPr>
              <w:t xml:space="preserve">Dural, M., &amp; </w:t>
            </w:r>
            <w:proofErr w:type="spellStart"/>
            <w:r w:rsidRPr="00320FCC">
              <w:rPr>
                <w:rFonts w:ascii="Arial" w:hAnsi="Arial" w:cs="Arial"/>
                <w:sz w:val="20"/>
                <w:lang w:val="en"/>
              </w:rPr>
              <w:t>Öz</w:t>
            </w:r>
            <w:proofErr w:type="spellEnd"/>
            <w:r w:rsidRPr="00320FCC">
              <w:rPr>
                <w:rFonts w:ascii="Arial" w:hAnsi="Arial" w:cs="Arial"/>
                <w:sz w:val="20"/>
                <w:lang w:val="en"/>
              </w:rPr>
              <w:t xml:space="preserve">, T. (2019). Turkish Private Law Volume IV, Inheritance Law. Istanbul: </w:t>
            </w:r>
            <w:proofErr w:type="spellStart"/>
            <w:r w:rsidRPr="00320FCC">
              <w:rPr>
                <w:rFonts w:ascii="Arial" w:hAnsi="Arial" w:cs="Arial"/>
                <w:sz w:val="20"/>
                <w:lang w:val="en"/>
              </w:rPr>
              <w:t>Filiz</w:t>
            </w:r>
            <w:proofErr w:type="spellEnd"/>
          </w:p>
          <w:p w14:paraId="3A0661BC" w14:textId="77777777" w:rsidR="00320FCC" w:rsidRPr="00320FCC" w:rsidRDefault="00320FCC" w:rsidP="00320FCC">
            <w:pPr>
              <w:rPr>
                <w:rFonts w:ascii="Arial" w:hAnsi="Arial" w:cs="Arial"/>
                <w:sz w:val="20"/>
              </w:rPr>
            </w:pPr>
            <w:r w:rsidRPr="00320FCC">
              <w:rPr>
                <w:rFonts w:ascii="Arial" w:hAnsi="Arial" w:cs="Arial"/>
                <w:sz w:val="20"/>
                <w:lang w:val="en"/>
              </w:rPr>
              <w:t>Bookstore.</w:t>
            </w:r>
          </w:p>
          <w:p w14:paraId="21E03607" w14:textId="77777777" w:rsidR="0062327E" w:rsidRPr="0062327E" w:rsidRDefault="0062327E" w:rsidP="0062327E">
            <w:pPr>
              <w:rPr>
                <w:rFonts w:ascii="Arial" w:hAnsi="Arial" w:cs="Arial"/>
                <w:sz w:val="20"/>
              </w:rPr>
            </w:pPr>
          </w:p>
          <w:p w14:paraId="31855E05" w14:textId="77777777" w:rsidR="00320FCC" w:rsidRPr="00320FCC" w:rsidRDefault="00320FCC" w:rsidP="00320FCC">
            <w:pPr>
              <w:rPr>
                <w:rFonts w:ascii="Arial" w:hAnsi="Arial" w:cs="Arial"/>
                <w:sz w:val="20"/>
                <w:lang w:val="en"/>
              </w:rPr>
            </w:pPr>
            <w:r w:rsidRPr="00320FCC">
              <w:rPr>
                <w:rFonts w:ascii="Arial" w:hAnsi="Arial" w:cs="Arial"/>
                <w:sz w:val="20"/>
                <w:lang w:val="en"/>
              </w:rPr>
              <w:t>Egger, A. E. (1948). Commentary on the Swiss Civil Code, Law of the Person Legal Entities</w:t>
            </w:r>
          </w:p>
          <w:p w14:paraId="6474B77D" w14:textId="77777777" w:rsidR="00320FCC" w:rsidRDefault="00320FCC" w:rsidP="00320FCC">
            <w:pPr>
              <w:rPr>
                <w:rFonts w:ascii="Arial" w:hAnsi="Arial" w:cs="Arial"/>
                <w:sz w:val="20"/>
                <w:lang w:val="en"/>
              </w:rPr>
            </w:pPr>
            <w:r w:rsidRPr="00320FCC">
              <w:rPr>
                <w:rFonts w:ascii="Arial" w:hAnsi="Arial" w:cs="Arial"/>
                <w:sz w:val="20"/>
                <w:lang w:val="en"/>
              </w:rPr>
              <w:t xml:space="preserve">Trans. </w:t>
            </w:r>
            <w:proofErr w:type="spellStart"/>
            <w:r w:rsidRPr="00320FCC">
              <w:rPr>
                <w:rFonts w:ascii="Arial" w:hAnsi="Arial" w:cs="Arial"/>
                <w:sz w:val="20"/>
                <w:lang w:val="en"/>
              </w:rPr>
              <w:t>Volf</w:t>
            </w:r>
            <w:proofErr w:type="spellEnd"/>
            <w:r w:rsidRPr="00320FCC">
              <w:rPr>
                <w:rFonts w:ascii="Arial" w:hAnsi="Arial" w:cs="Arial"/>
                <w:sz w:val="20"/>
                <w:lang w:val="en"/>
              </w:rPr>
              <w:t xml:space="preserve"> </w:t>
            </w:r>
            <w:proofErr w:type="spellStart"/>
            <w:r w:rsidRPr="00320FCC">
              <w:rPr>
                <w:rFonts w:ascii="Arial" w:hAnsi="Arial" w:cs="Arial"/>
                <w:sz w:val="20"/>
                <w:lang w:val="en"/>
              </w:rPr>
              <w:t>Çernis</w:t>
            </w:r>
            <w:proofErr w:type="spellEnd"/>
            <w:r w:rsidRPr="00320FCC">
              <w:rPr>
                <w:rFonts w:ascii="Arial" w:hAnsi="Arial" w:cs="Arial"/>
                <w:sz w:val="20"/>
                <w:lang w:val="en"/>
              </w:rPr>
              <w:t xml:space="preserve">), Ankara: </w:t>
            </w:r>
            <w:proofErr w:type="spellStart"/>
            <w:r w:rsidRPr="00320FCC">
              <w:rPr>
                <w:rFonts w:ascii="Arial" w:hAnsi="Arial" w:cs="Arial"/>
                <w:sz w:val="20"/>
                <w:lang w:val="en"/>
              </w:rPr>
              <w:t>Yeni</w:t>
            </w:r>
            <w:proofErr w:type="spellEnd"/>
            <w:r w:rsidRPr="00320FCC">
              <w:rPr>
                <w:rFonts w:ascii="Arial" w:hAnsi="Arial" w:cs="Arial"/>
                <w:sz w:val="20"/>
                <w:lang w:val="en"/>
              </w:rPr>
              <w:t xml:space="preserve"> Prison Printing House</w:t>
            </w:r>
          </w:p>
          <w:p w14:paraId="6CB00FCC" w14:textId="77777777" w:rsidR="00320FCC" w:rsidRPr="00320FCC" w:rsidRDefault="00320FCC" w:rsidP="00320FCC">
            <w:pPr>
              <w:rPr>
                <w:rFonts w:ascii="Arial" w:hAnsi="Arial" w:cs="Arial"/>
                <w:sz w:val="20"/>
              </w:rPr>
            </w:pPr>
          </w:p>
          <w:p w14:paraId="395AF9B3" w14:textId="77777777" w:rsidR="00320FCC" w:rsidRDefault="00320FCC" w:rsidP="00320FCC">
            <w:pPr>
              <w:rPr>
                <w:rFonts w:ascii="Arial" w:hAnsi="Arial" w:cs="Arial"/>
                <w:sz w:val="20"/>
                <w:szCs w:val="20"/>
                <w:lang w:val="en"/>
              </w:rPr>
            </w:pPr>
            <w:proofErr w:type="spellStart"/>
            <w:r w:rsidRPr="00320FCC">
              <w:rPr>
                <w:rFonts w:ascii="Arial" w:hAnsi="Arial" w:cs="Arial"/>
                <w:sz w:val="20"/>
                <w:szCs w:val="20"/>
                <w:lang w:val="en"/>
              </w:rPr>
              <w:t>Oğuzman</w:t>
            </w:r>
            <w:proofErr w:type="spellEnd"/>
            <w:r w:rsidRPr="00320FCC">
              <w:rPr>
                <w:rFonts w:ascii="Arial" w:hAnsi="Arial" w:cs="Arial"/>
                <w:sz w:val="20"/>
                <w:szCs w:val="20"/>
                <w:lang w:val="en"/>
              </w:rPr>
              <w:t xml:space="preserve">, M. K., &amp; </w:t>
            </w:r>
            <w:proofErr w:type="spellStart"/>
            <w:r w:rsidRPr="00320FCC">
              <w:rPr>
                <w:rFonts w:ascii="Arial" w:hAnsi="Arial" w:cs="Arial"/>
                <w:sz w:val="20"/>
                <w:szCs w:val="20"/>
                <w:lang w:val="en"/>
              </w:rPr>
              <w:t>Seliçi</w:t>
            </w:r>
            <w:proofErr w:type="spellEnd"/>
            <w:r w:rsidRPr="00320FCC">
              <w:rPr>
                <w:rFonts w:ascii="Arial" w:hAnsi="Arial" w:cs="Arial"/>
                <w:sz w:val="20"/>
                <w:szCs w:val="20"/>
                <w:lang w:val="en"/>
              </w:rPr>
              <w:t xml:space="preserve">, Ö (1982). Persons Law Courses, (Real and Legal, Persons) Istanbul: </w:t>
            </w:r>
            <w:proofErr w:type="spellStart"/>
            <w:r w:rsidRPr="00320FCC">
              <w:rPr>
                <w:rFonts w:ascii="Arial" w:hAnsi="Arial" w:cs="Arial"/>
                <w:sz w:val="20"/>
                <w:szCs w:val="20"/>
                <w:lang w:val="en"/>
              </w:rPr>
              <w:t>Filiz</w:t>
            </w:r>
            <w:proofErr w:type="spellEnd"/>
            <w:r w:rsidRPr="00320FCC">
              <w:rPr>
                <w:rFonts w:ascii="Arial" w:hAnsi="Arial" w:cs="Arial"/>
                <w:sz w:val="20"/>
                <w:szCs w:val="20"/>
                <w:lang w:val="en"/>
              </w:rPr>
              <w:t xml:space="preserve"> Publishing House.</w:t>
            </w:r>
          </w:p>
          <w:p w14:paraId="722A13C7" w14:textId="77777777" w:rsidR="00320FCC" w:rsidRDefault="00320FCC" w:rsidP="00320FCC">
            <w:pPr>
              <w:rPr>
                <w:rFonts w:ascii="Arial" w:hAnsi="Arial" w:cs="Arial"/>
                <w:sz w:val="20"/>
                <w:szCs w:val="20"/>
                <w:lang w:val="en"/>
              </w:rPr>
            </w:pPr>
          </w:p>
          <w:p w14:paraId="5345ABA2" w14:textId="77777777" w:rsidR="00320FCC" w:rsidRDefault="00320FCC" w:rsidP="00320FCC">
            <w:pPr>
              <w:rPr>
                <w:rFonts w:ascii="Arial" w:hAnsi="Arial" w:cs="Arial"/>
                <w:sz w:val="20"/>
                <w:szCs w:val="20"/>
                <w:lang w:val="en"/>
              </w:rPr>
            </w:pPr>
            <w:proofErr w:type="spellStart"/>
            <w:r w:rsidRPr="00320FCC">
              <w:rPr>
                <w:rFonts w:ascii="Arial" w:hAnsi="Arial" w:cs="Arial"/>
                <w:sz w:val="20"/>
                <w:szCs w:val="20"/>
                <w:lang w:val="en"/>
              </w:rPr>
              <w:t>Özsunay</w:t>
            </w:r>
            <w:proofErr w:type="spellEnd"/>
            <w:r w:rsidRPr="00320FCC">
              <w:rPr>
                <w:rFonts w:ascii="Arial" w:hAnsi="Arial" w:cs="Arial"/>
                <w:sz w:val="20"/>
                <w:szCs w:val="20"/>
                <w:lang w:val="en"/>
              </w:rPr>
              <w:t>, E. (1974). Legal Persons in Our Civil Law, (3rd Edition). Istanbul: İ.Ü. Faculty of Law Publications.</w:t>
            </w:r>
          </w:p>
          <w:p w14:paraId="32D646E3" w14:textId="77777777" w:rsidR="00320FCC" w:rsidRDefault="00320FCC" w:rsidP="00320FCC">
            <w:pPr>
              <w:rPr>
                <w:rFonts w:ascii="Arial" w:hAnsi="Arial" w:cs="Arial"/>
                <w:sz w:val="20"/>
                <w:szCs w:val="20"/>
                <w:lang w:val="en"/>
              </w:rPr>
            </w:pPr>
          </w:p>
          <w:p w14:paraId="616A2E8E" w14:textId="77777777" w:rsidR="00013217" w:rsidRDefault="00320FCC" w:rsidP="00320FCC">
            <w:pPr>
              <w:rPr>
                <w:rFonts w:ascii="Arial" w:hAnsi="Arial" w:cs="Arial"/>
                <w:sz w:val="20"/>
                <w:szCs w:val="20"/>
                <w:lang w:val="en"/>
              </w:rPr>
            </w:pPr>
            <w:proofErr w:type="spellStart"/>
            <w:r w:rsidRPr="00320FCC">
              <w:rPr>
                <w:rFonts w:ascii="Arial" w:hAnsi="Arial" w:cs="Arial"/>
                <w:sz w:val="20"/>
                <w:szCs w:val="20"/>
                <w:lang w:val="en"/>
              </w:rPr>
              <w:t>Öztan</w:t>
            </w:r>
            <w:proofErr w:type="spellEnd"/>
            <w:r w:rsidRPr="00320FCC">
              <w:rPr>
                <w:rFonts w:ascii="Arial" w:hAnsi="Arial" w:cs="Arial"/>
                <w:sz w:val="20"/>
                <w:szCs w:val="20"/>
                <w:lang w:val="en"/>
              </w:rPr>
              <w:t xml:space="preserve">, B. (1970). The Concept of Organ and Responsibility Arising from the Acts of the Organ in Civil Law Legal Persons. Ankara: </w:t>
            </w:r>
            <w:proofErr w:type="spellStart"/>
            <w:r w:rsidRPr="00320FCC">
              <w:rPr>
                <w:rFonts w:ascii="Arial" w:hAnsi="Arial" w:cs="Arial"/>
                <w:sz w:val="20"/>
                <w:szCs w:val="20"/>
                <w:lang w:val="en"/>
              </w:rPr>
              <w:t>Sevinç</w:t>
            </w:r>
            <w:proofErr w:type="spellEnd"/>
            <w:r w:rsidRPr="00320FCC">
              <w:rPr>
                <w:rFonts w:ascii="Arial" w:hAnsi="Arial" w:cs="Arial"/>
                <w:sz w:val="20"/>
                <w:szCs w:val="20"/>
                <w:lang w:val="en"/>
              </w:rPr>
              <w:t xml:space="preserve"> Printing House.</w:t>
            </w:r>
          </w:p>
          <w:p w14:paraId="4188F15A" w14:textId="77777777" w:rsidR="00894456" w:rsidRDefault="00894456" w:rsidP="00320FCC">
            <w:pPr>
              <w:rPr>
                <w:rFonts w:ascii="Arial" w:hAnsi="Arial" w:cs="Arial"/>
                <w:sz w:val="20"/>
                <w:szCs w:val="20"/>
                <w:lang w:val="en"/>
              </w:rPr>
            </w:pPr>
          </w:p>
          <w:p w14:paraId="3D9FD586" w14:textId="77777777" w:rsidR="00894456" w:rsidRPr="00255A8F" w:rsidRDefault="00894456" w:rsidP="00894456">
            <w:pPr>
              <w:rPr>
                <w:rFonts w:ascii="Arial" w:hAnsi="Arial" w:cs="Arial"/>
                <w:b/>
                <w:bCs/>
                <w:sz w:val="20"/>
                <w:szCs w:val="20"/>
              </w:rPr>
            </w:pPr>
            <w:proofErr w:type="spellStart"/>
            <w:r>
              <w:rPr>
                <w:rFonts w:ascii="Arial" w:hAnsi="Arial" w:cs="Arial"/>
                <w:sz w:val="20"/>
                <w:szCs w:val="20"/>
                <w:lang w:val="en"/>
              </w:rPr>
              <w:t>Çetin</w:t>
            </w:r>
            <w:proofErr w:type="spellEnd"/>
            <w:r>
              <w:rPr>
                <w:rFonts w:ascii="Arial" w:hAnsi="Arial" w:cs="Arial"/>
                <w:sz w:val="20"/>
                <w:szCs w:val="20"/>
                <w:lang w:val="en"/>
              </w:rPr>
              <w:t xml:space="preserve"> O (2019)  Liability of the </w:t>
            </w:r>
            <w:r w:rsidRPr="00D310A8">
              <w:rPr>
                <w:rFonts w:ascii="Arial" w:hAnsi="Arial" w:cs="Arial"/>
                <w:sz w:val="20"/>
                <w:szCs w:val="20"/>
                <w:lang w:val="en"/>
              </w:rPr>
              <w:t xml:space="preserve"> Board of </w:t>
            </w:r>
            <w:r>
              <w:rPr>
                <w:rFonts w:ascii="Arial" w:hAnsi="Arial" w:cs="Arial"/>
                <w:sz w:val="20"/>
                <w:szCs w:val="20"/>
                <w:lang w:val="en"/>
              </w:rPr>
              <w:t xml:space="preserve">Members of the </w:t>
            </w:r>
            <w:r w:rsidRPr="00D310A8">
              <w:rPr>
                <w:rFonts w:ascii="Arial" w:hAnsi="Arial" w:cs="Arial"/>
                <w:sz w:val="20"/>
                <w:szCs w:val="20"/>
                <w:lang w:val="en"/>
              </w:rPr>
              <w:t>e Association</w:t>
            </w:r>
            <w:r>
              <w:rPr>
                <w:rFonts w:ascii="Arial" w:hAnsi="Arial" w:cs="Arial"/>
                <w:sz w:val="20"/>
                <w:szCs w:val="20"/>
                <w:lang w:val="en"/>
              </w:rPr>
              <w:t xml:space="preserve">, Ankara </w:t>
            </w:r>
            <w:proofErr w:type="spellStart"/>
            <w:r>
              <w:rPr>
                <w:rFonts w:ascii="Arial" w:hAnsi="Arial" w:cs="Arial"/>
                <w:sz w:val="20"/>
                <w:szCs w:val="20"/>
                <w:lang w:val="en"/>
              </w:rPr>
              <w:t>Yetkin</w:t>
            </w:r>
            <w:proofErr w:type="spellEnd"/>
            <w:r>
              <w:rPr>
                <w:rFonts w:ascii="Arial" w:hAnsi="Arial" w:cs="Arial"/>
                <w:sz w:val="20"/>
                <w:szCs w:val="20"/>
                <w:lang w:val="en"/>
              </w:rPr>
              <w:t xml:space="preserve"> </w:t>
            </w:r>
            <w:r w:rsidRPr="00320FCC">
              <w:rPr>
                <w:rFonts w:ascii="Arial" w:hAnsi="Arial" w:cs="Arial"/>
                <w:sz w:val="20"/>
                <w:szCs w:val="20"/>
                <w:lang w:val="en"/>
              </w:rPr>
              <w:t xml:space="preserve"> Publishing House.</w:t>
            </w:r>
          </w:p>
        </w:tc>
      </w:tr>
      <w:tr w:rsidR="00013217" w:rsidRPr="00183415" w14:paraId="7A8BDE8A" w14:textId="77777777" w:rsidTr="009F0EA1">
        <w:trPr>
          <w:jc w:val="center"/>
        </w:trPr>
        <w:tc>
          <w:tcPr>
            <w:tcW w:w="2690" w:type="dxa"/>
            <w:gridSpan w:val="6"/>
            <w:shd w:val="clear" w:color="auto" w:fill="D2EAF1"/>
          </w:tcPr>
          <w:p w14:paraId="2621FEE3" w14:textId="77777777" w:rsidR="00013217" w:rsidRPr="00AB2C83" w:rsidRDefault="00013217" w:rsidP="0062327E">
            <w:pPr>
              <w:rPr>
                <w:rFonts w:ascii="Arial" w:hAnsi="Arial" w:cs="Arial"/>
                <w:b/>
                <w:sz w:val="20"/>
                <w:szCs w:val="20"/>
              </w:rPr>
            </w:pPr>
            <w:r w:rsidRPr="00AB2C83">
              <w:rPr>
                <w:rFonts w:ascii="Arial" w:hAnsi="Arial" w:cs="Arial"/>
                <w:b/>
                <w:sz w:val="20"/>
                <w:szCs w:val="20"/>
              </w:rPr>
              <w:t xml:space="preserve">WEB </w:t>
            </w:r>
          </w:p>
        </w:tc>
        <w:tc>
          <w:tcPr>
            <w:tcW w:w="8329" w:type="dxa"/>
            <w:gridSpan w:val="18"/>
            <w:shd w:val="clear" w:color="auto" w:fill="D2EAF1"/>
          </w:tcPr>
          <w:p w14:paraId="013C1F5D" w14:textId="77777777" w:rsidR="00013217" w:rsidRPr="00183415" w:rsidRDefault="00013217" w:rsidP="009335DC">
            <w:pPr>
              <w:rPr>
                <w:rFonts w:ascii="Arial" w:hAnsi="Arial" w:cs="Arial"/>
                <w:b/>
                <w:bCs/>
                <w:sz w:val="20"/>
                <w:szCs w:val="20"/>
              </w:rPr>
            </w:pPr>
          </w:p>
        </w:tc>
      </w:tr>
      <w:tr w:rsidR="00013217" w:rsidRPr="00CD0DFE" w14:paraId="220F59FB" w14:textId="77777777" w:rsidTr="009F0EA1">
        <w:trPr>
          <w:jc w:val="center"/>
        </w:trPr>
        <w:tc>
          <w:tcPr>
            <w:tcW w:w="2690" w:type="dxa"/>
            <w:gridSpan w:val="6"/>
            <w:tcBorders>
              <w:right w:val="nil"/>
            </w:tcBorders>
            <w:shd w:val="clear" w:color="auto" w:fill="auto"/>
          </w:tcPr>
          <w:p w14:paraId="62E55755" w14:textId="77777777" w:rsidR="00013217" w:rsidRPr="00AB2C83" w:rsidRDefault="0062327E" w:rsidP="0062327E">
            <w:pPr>
              <w:rPr>
                <w:rFonts w:ascii="Arial" w:hAnsi="Arial" w:cs="Arial"/>
                <w:b/>
                <w:bCs/>
                <w:sz w:val="20"/>
                <w:szCs w:val="20"/>
              </w:rPr>
            </w:pPr>
            <w:r>
              <w:rPr>
                <w:rFonts w:ascii="Arial" w:hAnsi="Arial" w:cs="Arial"/>
                <w:b/>
                <w:sz w:val="20"/>
                <w:szCs w:val="20"/>
              </w:rPr>
              <w:t xml:space="preserve">Course </w:t>
            </w:r>
            <w:proofErr w:type="spellStart"/>
            <w:r>
              <w:rPr>
                <w:rFonts w:ascii="Arial" w:hAnsi="Arial" w:cs="Arial"/>
                <w:b/>
                <w:sz w:val="20"/>
                <w:szCs w:val="20"/>
              </w:rPr>
              <w:t>Notes</w:t>
            </w:r>
            <w:proofErr w:type="spellEnd"/>
          </w:p>
        </w:tc>
        <w:tc>
          <w:tcPr>
            <w:tcW w:w="8329" w:type="dxa"/>
            <w:gridSpan w:val="18"/>
            <w:tcBorders>
              <w:left w:val="nil"/>
            </w:tcBorders>
            <w:shd w:val="clear" w:color="auto" w:fill="auto"/>
          </w:tcPr>
          <w:p w14:paraId="13543F5C" w14:textId="77777777" w:rsidR="00013217" w:rsidRPr="00CD0DFE" w:rsidRDefault="00013217" w:rsidP="00FF0BC3">
            <w:pPr>
              <w:rPr>
                <w:rFonts w:ascii="Arial" w:hAnsi="Arial" w:cs="Arial"/>
                <w:b/>
                <w:bCs/>
                <w:sz w:val="20"/>
                <w:szCs w:val="20"/>
                <w:u w:val="single"/>
              </w:rPr>
            </w:pPr>
          </w:p>
        </w:tc>
      </w:tr>
      <w:tr w:rsidR="00013217" w14:paraId="516B0B13" w14:textId="77777777" w:rsidTr="009F0EA1">
        <w:trPr>
          <w:jc w:val="center"/>
        </w:trPr>
        <w:tc>
          <w:tcPr>
            <w:tcW w:w="2690" w:type="dxa"/>
            <w:gridSpan w:val="6"/>
            <w:shd w:val="clear" w:color="auto" w:fill="D2EAF1"/>
          </w:tcPr>
          <w:p w14:paraId="41FBB672" w14:textId="77777777" w:rsidR="00013217" w:rsidRPr="00AB2C83" w:rsidRDefault="0062327E" w:rsidP="0062327E">
            <w:pPr>
              <w:rPr>
                <w:rFonts w:ascii="Arial" w:hAnsi="Arial" w:cs="Arial"/>
                <w:b/>
                <w:sz w:val="20"/>
                <w:szCs w:val="20"/>
              </w:rPr>
            </w:pPr>
            <w:r>
              <w:rPr>
                <w:rFonts w:ascii="Arial" w:hAnsi="Arial" w:cs="Arial"/>
                <w:b/>
                <w:sz w:val="20"/>
                <w:szCs w:val="20"/>
              </w:rPr>
              <w:t xml:space="preserve">Reference </w:t>
            </w:r>
            <w:proofErr w:type="spellStart"/>
            <w:r>
              <w:rPr>
                <w:rFonts w:ascii="Arial" w:hAnsi="Arial" w:cs="Arial"/>
                <w:b/>
                <w:sz w:val="20"/>
                <w:szCs w:val="20"/>
              </w:rPr>
              <w:t>Books</w:t>
            </w:r>
            <w:proofErr w:type="spellEnd"/>
          </w:p>
        </w:tc>
        <w:tc>
          <w:tcPr>
            <w:tcW w:w="8329" w:type="dxa"/>
            <w:gridSpan w:val="18"/>
            <w:shd w:val="clear" w:color="auto" w:fill="D2EAF1"/>
          </w:tcPr>
          <w:p w14:paraId="7092F918" w14:textId="77777777" w:rsidR="00013217" w:rsidRPr="00B50C22" w:rsidRDefault="00013217" w:rsidP="00BF54FA">
            <w:pPr>
              <w:jc w:val="both"/>
              <w:rPr>
                <w:rFonts w:ascii="Arial" w:hAnsi="Arial" w:cs="Arial"/>
                <w:sz w:val="20"/>
                <w:szCs w:val="20"/>
              </w:rPr>
            </w:pPr>
          </w:p>
        </w:tc>
      </w:tr>
      <w:tr w:rsidR="00013217" w:rsidRPr="00183415" w14:paraId="0A9B6366" w14:textId="77777777" w:rsidTr="009F0EA1">
        <w:trPr>
          <w:jc w:val="center"/>
        </w:trPr>
        <w:tc>
          <w:tcPr>
            <w:tcW w:w="11019" w:type="dxa"/>
            <w:gridSpan w:val="24"/>
            <w:shd w:val="clear" w:color="auto" w:fill="D2EAF1"/>
          </w:tcPr>
          <w:p w14:paraId="1294AD66" w14:textId="77777777" w:rsidR="00013217" w:rsidRPr="00183415" w:rsidRDefault="00013217" w:rsidP="00FF0BC3">
            <w:pPr>
              <w:jc w:val="center"/>
              <w:rPr>
                <w:rFonts w:ascii="Arial" w:hAnsi="Arial" w:cs="Arial"/>
                <w:b/>
                <w:bCs/>
                <w:sz w:val="20"/>
                <w:szCs w:val="20"/>
              </w:rPr>
            </w:pPr>
          </w:p>
          <w:p w14:paraId="6CCCDF32" w14:textId="77777777" w:rsidR="00013217" w:rsidRPr="00183415" w:rsidRDefault="0062327E" w:rsidP="0062327E">
            <w:pPr>
              <w:jc w:val="center"/>
              <w:rPr>
                <w:rFonts w:ascii="Arial" w:hAnsi="Arial" w:cs="Arial"/>
                <w:b/>
                <w:bCs/>
                <w:sz w:val="20"/>
                <w:szCs w:val="20"/>
              </w:rPr>
            </w:pPr>
            <w:r w:rsidRPr="0062327E">
              <w:rPr>
                <w:rFonts w:ascii="Arial" w:hAnsi="Arial" w:cs="Arial"/>
                <w:b/>
                <w:sz w:val="20"/>
                <w:szCs w:val="20"/>
              </w:rPr>
              <w:t>ASSESSMENT AND EVALUAT</w:t>
            </w:r>
            <w:r>
              <w:rPr>
                <w:rFonts w:ascii="Arial" w:hAnsi="Arial" w:cs="Arial"/>
                <w:b/>
                <w:sz w:val="20"/>
                <w:szCs w:val="20"/>
              </w:rPr>
              <w:t>I</w:t>
            </w:r>
            <w:r w:rsidRPr="0062327E">
              <w:rPr>
                <w:rFonts w:ascii="Arial" w:hAnsi="Arial" w:cs="Arial"/>
                <w:b/>
                <w:sz w:val="20"/>
                <w:szCs w:val="20"/>
              </w:rPr>
              <w:t>ON</w:t>
            </w:r>
          </w:p>
        </w:tc>
      </w:tr>
      <w:tr w:rsidR="00013217" w14:paraId="15100DD3" w14:textId="77777777" w:rsidTr="009F0EA1">
        <w:trPr>
          <w:jc w:val="center"/>
        </w:trPr>
        <w:tc>
          <w:tcPr>
            <w:tcW w:w="2870" w:type="dxa"/>
            <w:gridSpan w:val="7"/>
            <w:shd w:val="clear" w:color="auto" w:fill="auto"/>
          </w:tcPr>
          <w:p w14:paraId="0640F8A1" w14:textId="77777777" w:rsidR="00013217" w:rsidRDefault="0062327E" w:rsidP="0062327E">
            <w:pPr>
              <w:jc w:val="center"/>
              <w:rPr>
                <w:rFonts w:ascii="Arial" w:hAnsi="Arial" w:cs="Arial"/>
                <w:b/>
                <w:sz w:val="20"/>
                <w:szCs w:val="20"/>
              </w:rPr>
            </w:pPr>
            <w:proofErr w:type="spellStart"/>
            <w:r>
              <w:rPr>
                <w:rFonts w:ascii="Arial" w:hAnsi="Arial" w:cs="Arial"/>
                <w:b/>
                <w:sz w:val="20"/>
                <w:szCs w:val="20"/>
              </w:rPr>
              <w:t>Activities</w:t>
            </w:r>
            <w:proofErr w:type="spellEnd"/>
          </w:p>
        </w:tc>
        <w:tc>
          <w:tcPr>
            <w:tcW w:w="1520" w:type="dxa"/>
            <w:gridSpan w:val="3"/>
            <w:shd w:val="clear" w:color="auto" w:fill="D2EAF1"/>
          </w:tcPr>
          <w:p w14:paraId="058EF14A" w14:textId="77777777" w:rsidR="00013217" w:rsidRDefault="0062327E" w:rsidP="0062327E">
            <w:pPr>
              <w:jc w:val="center"/>
              <w:rPr>
                <w:rFonts w:ascii="Arial" w:hAnsi="Arial" w:cs="Arial"/>
                <w:b/>
                <w:sz w:val="20"/>
                <w:szCs w:val="20"/>
              </w:rPr>
            </w:pPr>
            <w:proofErr w:type="spellStart"/>
            <w:r>
              <w:rPr>
                <w:rFonts w:ascii="Arial" w:hAnsi="Arial" w:cs="Arial"/>
                <w:b/>
                <w:sz w:val="20"/>
                <w:szCs w:val="20"/>
              </w:rPr>
              <w:t>Number</w:t>
            </w:r>
            <w:proofErr w:type="spellEnd"/>
          </w:p>
        </w:tc>
        <w:tc>
          <w:tcPr>
            <w:tcW w:w="1173" w:type="dxa"/>
            <w:gridSpan w:val="4"/>
            <w:shd w:val="clear" w:color="auto" w:fill="auto"/>
          </w:tcPr>
          <w:p w14:paraId="57CB4B38" w14:textId="77777777" w:rsidR="00013217" w:rsidRDefault="0062327E" w:rsidP="0062327E">
            <w:pPr>
              <w:jc w:val="center"/>
              <w:rPr>
                <w:rFonts w:ascii="Arial" w:hAnsi="Arial" w:cs="Arial"/>
                <w:b/>
                <w:sz w:val="20"/>
                <w:szCs w:val="20"/>
              </w:rPr>
            </w:pPr>
            <w:proofErr w:type="spellStart"/>
            <w:r w:rsidRPr="0062327E">
              <w:rPr>
                <w:rFonts w:ascii="Arial" w:hAnsi="Arial" w:cs="Arial"/>
                <w:b/>
                <w:sz w:val="20"/>
                <w:szCs w:val="20"/>
              </w:rPr>
              <w:t>Contributi</w:t>
            </w:r>
            <w:r>
              <w:rPr>
                <w:rFonts w:ascii="Arial" w:hAnsi="Arial" w:cs="Arial"/>
                <w:b/>
                <w:sz w:val="20"/>
                <w:szCs w:val="20"/>
              </w:rPr>
              <w:t>ons</w:t>
            </w:r>
            <w:proofErr w:type="spellEnd"/>
            <w:r>
              <w:rPr>
                <w:rFonts w:ascii="Arial" w:hAnsi="Arial" w:cs="Arial"/>
                <w:b/>
                <w:sz w:val="20"/>
                <w:szCs w:val="20"/>
              </w:rPr>
              <w:t xml:space="preserve"> </w:t>
            </w:r>
          </w:p>
        </w:tc>
        <w:tc>
          <w:tcPr>
            <w:tcW w:w="5456" w:type="dxa"/>
            <w:gridSpan w:val="10"/>
            <w:shd w:val="clear" w:color="auto" w:fill="auto"/>
          </w:tcPr>
          <w:p w14:paraId="2D118B0C" w14:textId="77777777" w:rsidR="00013217" w:rsidRDefault="00013217" w:rsidP="0062327E">
            <w:pPr>
              <w:jc w:val="center"/>
              <w:rPr>
                <w:rFonts w:ascii="Arial" w:hAnsi="Arial" w:cs="Arial"/>
                <w:b/>
                <w:sz w:val="20"/>
                <w:szCs w:val="20"/>
              </w:rPr>
            </w:pPr>
            <w:proofErr w:type="spellStart"/>
            <w:r>
              <w:rPr>
                <w:rFonts w:ascii="Arial" w:hAnsi="Arial" w:cs="Arial"/>
                <w:b/>
                <w:sz w:val="20"/>
                <w:szCs w:val="20"/>
              </w:rPr>
              <w:t>Not</w:t>
            </w:r>
            <w:r w:rsidR="0062327E">
              <w:rPr>
                <w:rFonts w:ascii="Arial" w:hAnsi="Arial" w:cs="Arial"/>
                <w:b/>
                <w:sz w:val="20"/>
                <w:szCs w:val="20"/>
              </w:rPr>
              <w:t>es</w:t>
            </w:r>
            <w:proofErr w:type="spellEnd"/>
          </w:p>
        </w:tc>
      </w:tr>
      <w:tr w:rsidR="00013217" w:rsidRPr="00183415" w14:paraId="37A84E69" w14:textId="77777777" w:rsidTr="009F0EA1">
        <w:trPr>
          <w:jc w:val="center"/>
        </w:trPr>
        <w:tc>
          <w:tcPr>
            <w:tcW w:w="2870" w:type="dxa"/>
            <w:gridSpan w:val="7"/>
            <w:shd w:val="clear" w:color="auto" w:fill="D2EAF1"/>
          </w:tcPr>
          <w:p w14:paraId="23EF0F8D" w14:textId="77777777" w:rsidR="00013217" w:rsidRDefault="0062327E" w:rsidP="0062327E">
            <w:pPr>
              <w:rPr>
                <w:rFonts w:ascii="Arial" w:hAnsi="Arial" w:cs="Arial"/>
                <w:b/>
                <w:sz w:val="20"/>
                <w:szCs w:val="20"/>
              </w:rPr>
            </w:pPr>
            <w:proofErr w:type="spellStart"/>
            <w:r>
              <w:rPr>
                <w:rFonts w:ascii="Arial" w:hAnsi="Arial" w:cs="Arial"/>
                <w:b/>
                <w:sz w:val="20"/>
                <w:szCs w:val="20"/>
              </w:rPr>
              <w:t>Midterm</w:t>
            </w:r>
            <w:proofErr w:type="spellEnd"/>
          </w:p>
        </w:tc>
        <w:tc>
          <w:tcPr>
            <w:tcW w:w="1520" w:type="dxa"/>
            <w:gridSpan w:val="3"/>
            <w:shd w:val="clear" w:color="auto" w:fill="D2EAF1"/>
          </w:tcPr>
          <w:p w14:paraId="25345B08" w14:textId="77777777" w:rsidR="00013217" w:rsidRPr="00183415" w:rsidRDefault="00013217" w:rsidP="00FF0BC3">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64950E55" w14:textId="77777777" w:rsidR="00013217" w:rsidRPr="00183415" w:rsidRDefault="00013217" w:rsidP="00FF0BC3">
            <w:pPr>
              <w:jc w:val="center"/>
              <w:rPr>
                <w:rFonts w:ascii="Arial" w:hAnsi="Arial" w:cs="Arial"/>
                <w:b/>
                <w:sz w:val="20"/>
                <w:szCs w:val="20"/>
              </w:rPr>
            </w:pPr>
            <w:r>
              <w:rPr>
                <w:rFonts w:ascii="Arial" w:hAnsi="Arial" w:cs="Arial"/>
                <w:b/>
                <w:sz w:val="20"/>
                <w:szCs w:val="20"/>
              </w:rPr>
              <w:t>5</w:t>
            </w:r>
            <w:r w:rsidRPr="00183415">
              <w:rPr>
                <w:rFonts w:ascii="Arial" w:hAnsi="Arial" w:cs="Arial"/>
                <w:b/>
                <w:sz w:val="20"/>
                <w:szCs w:val="20"/>
              </w:rPr>
              <w:t>0%</w:t>
            </w:r>
          </w:p>
        </w:tc>
        <w:tc>
          <w:tcPr>
            <w:tcW w:w="5456" w:type="dxa"/>
            <w:gridSpan w:val="10"/>
            <w:shd w:val="clear" w:color="auto" w:fill="D2EAF1"/>
          </w:tcPr>
          <w:p w14:paraId="4553B735" w14:textId="77777777" w:rsidR="00013217" w:rsidRPr="00183415" w:rsidRDefault="00013217" w:rsidP="00FF0BC3">
            <w:pPr>
              <w:jc w:val="center"/>
              <w:rPr>
                <w:rFonts w:ascii="Arial" w:hAnsi="Arial" w:cs="Arial"/>
                <w:b/>
                <w:bCs/>
                <w:sz w:val="20"/>
                <w:szCs w:val="20"/>
              </w:rPr>
            </w:pPr>
          </w:p>
        </w:tc>
      </w:tr>
      <w:tr w:rsidR="00013217" w:rsidRPr="00183415" w14:paraId="18457BD7" w14:textId="77777777" w:rsidTr="009F0EA1">
        <w:trPr>
          <w:jc w:val="center"/>
        </w:trPr>
        <w:tc>
          <w:tcPr>
            <w:tcW w:w="2870" w:type="dxa"/>
            <w:gridSpan w:val="7"/>
            <w:shd w:val="clear" w:color="auto" w:fill="D2EAF1"/>
          </w:tcPr>
          <w:p w14:paraId="4ED4EA09" w14:textId="77777777" w:rsidR="00013217" w:rsidRPr="00216CCC" w:rsidRDefault="00216CCC" w:rsidP="00FF0BC3">
            <w:pPr>
              <w:rPr>
                <w:rFonts w:ascii="Arial" w:hAnsi="Arial" w:cs="Arial"/>
                <w:b/>
                <w:sz w:val="20"/>
                <w:szCs w:val="20"/>
              </w:rPr>
            </w:pPr>
            <w:r>
              <w:rPr>
                <w:rFonts w:ascii="Arial" w:hAnsi="Arial" w:cs="Arial"/>
                <w:b/>
                <w:sz w:val="20"/>
                <w:szCs w:val="20"/>
              </w:rPr>
              <w:t>Final</w:t>
            </w:r>
          </w:p>
        </w:tc>
        <w:tc>
          <w:tcPr>
            <w:tcW w:w="1520" w:type="dxa"/>
            <w:gridSpan w:val="3"/>
            <w:shd w:val="clear" w:color="auto" w:fill="D2EAF1"/>
          </w:tcPr>
          <w:p w14:paraId="59233794" w14:textId="77777777" w:rsidR="00013217" w:rsidRPr="00183415" w:rsidRDefault="00216CCC"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37182094" w14:textId="77777777" w:rsidR="00013217" w:rsidRPr="00183415" w:rsidRDefault="00013217" w:rsidP="00FF0BC3">
            <w:pPr>
              <w:jc w:val="center"/>
              <w:rPr>
                <w:rFonts w:ascii="Arial" w:hAnsi="Arial" w:cs="Arial"/>
                <w:b/>
                <w:sz w:val="20"/>
                <w:szCs w:val="20"/>
              </w:rPr>
            </w:pPr>
            <w:r>
              <w:rPr>
                <w:rFonts w:ascii="Arial" w:hAnsi="Arial" w:cs="Arial"/>
                <w:b/>
                <w:sz w:val="20"/>
                <w:szCs w:val="20"/>
              </w:rPr>
              <w:t>5</w:t>
            </w:r>
            <w:r w:rsidRPr="00183415">
              <w:rPr>
                <w:rFonts w:ascii="Arial" w:hAnsi="Arial" w:cs="Arial"/>
                <w:b/>
                <w:sz w:val="20"/>
                <w:szCs w:val="20"/>
              </w:rPr>
              <w:t>0%</w:t>
            </w:r>
          </w:p>
        </w:tc>
        <w:tc>
          <w:tcPr>
            <w:tcW w:w="5456" w:type="dxa"/>
            <w:gridSpan w:val="10"/>
            <w:shd w:val="clear" w:color="auto" w:fill="D2EAF1"/>
          </w:tcPr>
          <w:p w14:paraId="33A69240" w14:textId="77777777" w:rsidR="00013217" w:rsidRPr="00183415" w:rsidRDefault="00013217" w:rsidP="00FF0BC3">
            <w:pPr>
              <w:jc w:val="center"/>
              <w:rPr>
                <w:rFonts w:ascii="Arial" w:hAnsi="Arial" w:cs="Arial"/>
                <w:b/>
                <w:bCs/>
                <w:sz w:val="20"/>
                <w:szCs w:val="20"/>
              </w:rPr>
            </w:pPr>
          </w:p>
        </w:tc>
      </w:tr>
      <w:tr w:rsidR="00013217" w:rsidRPr="00183415" w14:paraId="40A2BD14" w14:textId="77777777" w:rsidTr="009F0EA1">
        <w:trPr>
          <w:trHeight w:val="70"/>
          <w:jc w:val="center"/>
        </w:trPr>
        <w:tc>
          <w:tcPr>
            <w:tcW w:w="11019" w:type="dxa"/>
            <w:gridSpan w:val="24"/>
            <w:shd w:val="clear" w:color="auto" w:fill="auto"/>
          </w:tcPr>
          <w:p w14:paraId="3CACB1BC" w14:textId="77777777" w:rsidR="00013217" w:rsidRPr="00183415" w:rsidRDefault="00013217" w:rsidP="00FF0BC3">
            <w:pPr>
              <w:jc w:val="center"/>
              <w:rPr>
                <w:rFonts w:ascii="Arial" w:hAnsi="Arial" w:cs="Arial"/>
                <w:b/>
                <w:bCs/>
                <w:sz w:val="20"/>
                <w:szCs w:val="20"/>
              </w:rPr>
            </w:pPr>
          </w:p>
          <w:p w14:paraId="482B4FD7" w14:textId="77777777" w:rsidR="00013217" w:rsidRPr="00183415" w:rsidRDefault="00013217" w:rsidP="0062327E">
            <w:pPr>
              <w:jc w:val="center"/>
              <w:rPr>
                <w:rFonts w:ascii="Arial" w:hAnsi="Arial" w:cs="Arial"/>
                <w:b/>
                <w:bCs/>
                <w:sz w:val="20"/>
                <w:szCs w:val="20"/>
              </w:rPr>
            </w:pPr>
            <w:r>
              <w:rPr>
                <w:rFonts w:ascii="Arial" w:hAnsi="Arial" w:cs="Arial"/>
                <w:b/>
                <w:sz w:val="20"/>
                <w:szCs w:val="20"/>
              </w:rPr>
              <w:t>AKTS TABL</w:t>
            </w:r>
            <w:r w:rsidR="0062327E">
              <w:rPr>
                <w:rFonts w:ascii="Arial" w:hAnsi="Arial" w:cs="Arial"/>
                <w:b/>
                <w:sz w:val="20"/>
                <w:szCs w:val="20"/>
              </w:rPr>
              <w:t>ES</w:t>
            </w:r>
          </w:p>
        </w:tc>
      </w:tr>
      <w:tr w:rsidR="00013217" w14:paraId="59388FDE" w14:textId="77777777" w:rsidTr="009F0EA1">
        <w:trPr>
          <w:jc w:val="center"/>
        </w:trPr>
        <w:tc>
          <w:tcPr>
            <w:tcW w:w="4185" w:type="dxa"/>
            <w:gridSpan w:val="9"/>
            <w:shd w:val="clear" w:color="auto" w:fill="D2EAF1"/>
          </w:tcPr>
          <w:p w14:paraId="3E3C772A" w14:textId="77777777" w:rsidR="00013217" w:rsidRDefault="0062327E" w:rsidP="0062327E">
            <w:pPr>
              <w:rPr>
                <w:rFonts w:ascii="Arial" w:hAnsi="Arial" w:cs="Arial"/>
                <w:b/>
                <w:sz w:val="20"/>
                <w:szCs w:val="20"/>
              </w:rPr>
            </w:pPr>
            <w:r>
              <w:rPr>
                <w:rFonts w:ascii="Arial" w:hAnsi="Arial" w:cs="Arial"/>
                <w:b/>
                <w:sz w:val="20"/>
                <w:szCs w:val="20"/>
              </w:rPr>
              <w:t>Content</w:t>
            </w:r>
          </w:p>
        </w:tc>
        <w:tc>
          <w:tcPr>
            <w:tcW w:w="1563" w:type="dxa"/>
            <w:gridSpan w:val="6"/>
            <w:shd w:val="clear" w:color="auto" w:fill="D2EAF1"/>
          </w:tcPr>
          <w:p w14:paraId="30B46A5D" w14:textId="77777777" w:rsidR="00013217" w:rsidRDefault="00A220E9" w:rsidP="00A220E9">
            <w:pPr>
              <w:jc w:val="center"/>
              <w:rPr>
                <w:rFonts w:ascii="Arial" w:hAnsi="Arial" w:cs="Arial"/>
                <w:b/>
                <w:sz w:val="20"/>
                <w:szCs w:val="20"/>
              </w:rPr>
            </w:pPr>
            <w:proofErr w:type="spellStart"/>
            <w:r>
              <w:rPr>
                <w:rFonts w:ascii="Arial" w:hAnsi="Arial" w:cs="Arial"/>
                <w:b/>
                <w:sz w:val="20"/>
                <w:szCs w:val="20"/>
              </w:rPr>
              <w:t>Number</w:t>
            </w:r>
            <w:proofErr w:type="spellEnd"/>
          </w:p>
        </w:tc>
        <w:tc>
          <w:tcPr>
            <w:tcW w:w="3054" w:type="dxa"/>
            <w:gridSpan w:val="7"/>
            <w:shd w:val="clear" w:color="auto" w:fill="D2EAF1"/>
          </w:tcPr>
          <w:p w14:paraId="14613F0A" w14:textId="77777777" w:rsidR="00013217" w:rsidRDefault="00A220E9" w:rsidP="00A220E9">
            <w:pPr>
              <w:jc w:val="center"/>
              <w:rPr>
                <w:rFonts w:ascii="Arial" w:hAnsi="Arial" w:cs="Arial"/>
                <w:b/>
                <w:sz w:val="20"/>
                <w:szCs w:val="20"/>
              </w:rPr>
            </w:pPr>
            <w:proofErr w:type="spellStart"/>
            <w:r>
              <w:rPr>
                <w:rFonts w:ascii="Arial" w:hAnsi="Arial" w:cs="Arial"/>
                <w:b/>
                <w:sz w:val="20"/>
                <w:szCs w:val="20"/>
              </w:rPr>
              <w:t>Period</w:t>
            </w:r>
            <w:proofErr w:type="spellEnd"/>
          </w:p>
        </w:tc>
        <w:tc>
          <w:tcPr>
            <w:tcW w:w="2217" w:type="dxa"/>
            <w:gridSpan w:val="2"/>
            <w:shd w:val="clear" w:color="auto" w:fill="D2EAF1"/>
          </w:tcPr>
          <w:p w14:paraId="71BC2085" w14:textId="77777777" w:rsidR="00013217" w:rsidRDefault="00A220E9" w:rsidP="00A220E9">
            <w:pPr>
              <w:jc w:val="center"/>
              <w:rPr>
                <w:rFonts w:ascii="Arial" w:hAnsi="Arial" w:cs="Arial"/>
                <w:b/>
                <w:sz w:val="20"/>
                <w:szCs w:val="20"/>
              </w:rPr>
            </w:pPr>
            <w:r>
              <w:rPr>
                <w:rFonts w:ascii="Arial" w:hAnsi="Arial" w:cs="Arial"/>
                <w:b/>
                <w:sz w:val="20"/>
                <w:szCs w:val="20"/>
              </w:rPr>
              <w:t>Total</w:t>
            </w:r>
          </w:p>
        </w:tc>
      </w:tr>
      <w:tr w:rsidR="00013217" w14:paraId="40991DD2" w14:textId="77777777" w:rsidTr="009F0EA1">
        <w:trPr>
          <w:jc w:val="center"/>
        </w:trPr>
        <w:tc>
          <w:tcPr>
            <w:tcW w:w="4185" w:type="dxa"/>
            <w:gridSpan w:val="9"/>
            <w:shd w:val="clear" w:color="auto" w:fill="auto"/>
          </w:tcPr>
          <w:p w14:paraId="69F413BC" w14:textId="77777777" w:rsidR="00013217" w:rsidRDefault="00A220E9" w:rsidP="00A220E9">
            <w:pPr>
              <w:rPr>
                <w:rFonts w:ascii="Arial" w:hAnsi="Arial" w:cs="Arial"/>
                <w:b/>
                <w:sz w:val="20"/>
                <w:szCs w:val="20"/>
              </w:rPr>
            </w:pPr>
            <w:r>
              <w:rPr>
                <w:rFonts w:ascii="Arial" w:hAnsi="Arial" w:cs="Arial"/>
                <w:b/>
                <w:sz w:val="20"/>
                <w:szCs w:val="20"/>
              </w:rPr>
              <w:t xml:space="preserve">Course </w:t>
            </w:r>
            <w:proofErr w:type="spellStart"/>
            <w:r>
              <w:rPr>
                <w:rFonts w:ascii="Arial" w:hAnsi="Arial" w:cs="Arial"/>
                <w:b/>
                <w:sz w:val="20"/>
                <w:szCs w:val="20"/>
              </w:rPr>
              <w:t>Period</w:t>
            </w:r>
            <w:proofErr w:type="spellEnd"/>
          </w:p>
        </w:tc>
        <w:tc>
          <w:tcPr>
            <w:tcW w:w="1563" w:type="dxa"/>
            <w:gridSpan w:val="6"/>
            <w:shd w:val="clear" w:color="auto" w:fill="D2EAF1"/>
          </w:tcPr>
          <w:p w14:paraId="53A5F634" w14:textId="77777777" w:rsidR="00013217" w:rsidRPr="00B927D0" w:rsidRDefault="0065483F" w:rsidP="00013217">
            <w:pPr>
              <w:jc w:val="center"/>
              <w:rPr>
                <w:rFonts w:ascii="Arial" w:hAnsi="Arial" w:cs="Arial"/>
                <w:b/>
                <w:bCs/>
                <w:sz w:val="20"/>
                <w:szCs w:val="20"/>
              </w:rPr>
            </w:pPr>
            <w:r>
              <w:rPr>
                <w:rFonts w:ascii="Arial" w:hAnsi="Arial" w:cs="Arial"/>
                <w:b/>
                <w:bCs/>
                <w:sz w:val="20"/>
                <w:szCs w:val="20"/>
              </w:rPr>
              <w:t>1</w:t>
            </w:r>
            <w:r w:rsidR="002205E5">
              <w:rPr>
                <w:rFonts w:ascii="Arial" w:hAnsi="Arial" w:cs="Arial"/>
                <w:b/>
                <w:bCs/>
                <w:sz w:val="20"/>
                <w:szCs w:val="20"/>
              </w:rPr>
              <w:t>4</w:t>
            </w:r>
          </w:p>
        </w:tc>
        <w:tc>
          <w:tcPr>
            <w:tcW w:w="3054" w:type="dxa"/>
            <w:gridSpan w:val="7"/>
            <w:shd w:val="clear" w:color="auto" w:fill="auto"/>
          </w:tcPr>
          <w:p w14:paraId="20E2F9BE" w14:textId="77777777" w:rsidR="00013217" w:rsidRPr="00B927D0" w:rsidRDefault="00013217" w:rsidP="00D50776">
            <w:pPr>
              <w:jc w:val="center"/>
              <w:rPr>
                <w:rFonts w:ascii="Arial" w:hAnsi="Arial" w:cs="Arial"/>
                <w:b/>
                <w:bCs/>
                <w:sz w:val="20"/>
                <w:szCs w:val="20"/>
              </w:rPr>
            </w:pPr>
            <w:r>
              <w:rPr>
                <w:rFonts w:ascii="Arial" w:hAnsi="Arial" w:cs="Arial"/>
                <w:b/>
                <w:bCs/>
                <w:sz w:val="20"/>
                <w:szCs w:val="20"/>
              </w:rPr>
              <w:t>3</w:t>
            </w:r>
          </w:p>
        </w:tc>
        <w:tc>
          <w:tcPr>
            <w:tcW w:w="2217" w:type="dxa"/>
            <w:gridSpan w:val="2"/>
            <w:shd w:val="clear" w:color="auto" w:fill="auto"/>
          </w:tcPr>
          <w:p w14:paraId="3E93A120" w14:textId="77777777" w:rsidR="00013217" w:rsidRPr="00B927D0" w:rsidRDefault="00013217" w:rsidP="00013217">
            <w:pPr>
              <w:jc w:val="center"/>
              <w:rPr>
                <w:rFonts w:ascii="Arial" w:hAnsi="Arial" w:cs="Arial"/>
                <w:b/>
                <w:bCs/>
                <w:sz w:val="20"/>
                <w:szCs w:val="20"/>
              </w:rPr>
            </w:pPr>
            <w:r>
              <w:rPr>
                <w:rFonts w:ascii="Arial" w:hAnsi="Arial" w:cs="Arial"/>
                <w:b/>
                <w:bCs/>
                <w:sz w:val="20"/>
                <w:szCs w:val="20"/>
              </w:rPr>
              <w:t>4</w:t>
            </w:r>
            <w:r w:rsidR="002205E5">
              <w:rPr>
                <w:rFonts w:ascii="Arial" w:hAnsi="Arial" w:cs="Arial"/>
                <w:b/>
                <w:bCs/>
                <w:sz w:val="20"/>
                <w:szCs w:val="20"/>
              </w:rPr>
              <w:t>2</w:t>
            </w:r>
          </w:p>
        </w:tc>
      </w:tr>
      <w:tr w:rsidR="00013217" w14:paraId="3B93CCCA" w14:textId="77777777" w:rsidTr="009F0EA1">
        <w:trPr>
          <w:jc w:val="center"/>
        </w:trPr>
        <w:tc>
          <w:tcPr>
            <w:tcW w:w="4185" w:type="dxa"/>
            <w:gridSpan w:val="9"/>
            <w:shd w:val="clear" w:color="auto" w:fill="D2EAF1"/>
          </w:tcPr>
          <w:p w14:paraId="4D19C8EC" w14:textId="77777777" w:rsidR="00013217" w:rsidRDefault="00A220E9" w:rsidP="00A220E9">
            <w:pPr>
              <w:rPr>
                <w:rFonts w:ascii="Arial" w:hAnsi="Arial" w:cs="Arial"/>
                <w:b/>
                <w:sz w:val="20"/>
                <w:szCs w:val="20"/>
              </w:rPr>
            </w:pPr>
            <w:proofErr w:type="spellStart"/>
            <w:r w:rsidRPr="00A220E9">
              <w:rPr>
                <w:rFonts w:ascii="Arial" w:hAnsi="Arial" w:cs="Arial"/>
                <w:b/>
                <w:sz w:val="20"/>
                <w:szCs w:val="20"/>
              </w:rPr>
              <w:t>Study</w:t>
            </w:r>
            <w:proofErr w:type="spellEnd"/>
            <w:r w:rsidRPr="00A220E9">
              <w:rPr>
                <w:rFonts w:ascii="Arial" w:hAnsi="Arial" w:cs="Arial"/>
                <w:b/>
                <w:sz w:val="20"/>
                <w:szCs w:val="20"/>
              </w:rPr>
              <w:t xml:space="preserve"> </w:t>
            </w:r>
            <w:proofErr w:type="spellStart"/>
            <w:r w:rsidRPr="00A220E9">
              <w:rPr>
                <w:rFonts w:ascii="Arial" w:hAnsi="Arial" w:cs="Arial"/>
                <w:b/>
                <w:sz w:val="20"/>
                <w:szCs w:val="20"/>
              </w:rPr>
              <w:t>Outside</w:t>
            </w:r>
            <w:proofErr w:type="spellEnd"/>
            <w:r w:rsidRPr="00A220E9">
              <w:rPr>
                <w:rFonts w:ascii="Arial" w:hAnsi="Arial" w:cs="Arial"/>
                <w:b/>
                <w:sz w:val="20"/>
                <w:szCs w:val="20"/>
              </w:rPr>
              <w:t xml:space="preserve"> C</w:t>
            </w:r>
            <w:r>
              <w:rPr>
                <w:rFonts w:ascii="Arial" w:hAnsi="Arial" w:cs="Arial"/>
                <w:b/>
                <w:sz w:val="20"/>
                <w:szCs w:val="20"/>
              </w:rPr>
              <w:t>ourse</w:t>
            </w:r>
          </w:p>
        </w:tc>
        <w:tc>
          <w:tcPr>
            <w:tcW w:w="1563" w:type="dxa"/>
            <w:gridSpan w:val="6"/>
            <w:shd w:val="clear" w:color="auto" w:fill="D2EAF1"/>
          </w:tcPr>
          <w:p w14:paraId="713DD215" w14:textId="77777777" w:rsidR="00013217" w:rsidRPr="00B927D0" w:rsidRDefault="0065483F" w:rsidP="00013217">
            <w:pPr>
              <w:jc w:val="center"/>
              <w:rPr>
                <w:rFonts w:ascii="Arial" w:hAnsi="Arial" w:cs="Arial"/>
                <w:b/>
                <w:bCs/>
                <w:sz w:val="20"/>
                <w:szCs w:val="20"/>
              </w:rPr>
            </w:pPr>
            <w:r>
              <w:rPr>
                <w:rFonts w:ascii="Arial" w:hAnsi="Arial" w:cs="Arial"/>
                <w:b/>
                <w:bCs/>
                <w:sz w:val="20"/>
                <w:szCs w:val="20"/>
              </w:rPr>
              <w:t>14</w:t>
            </w:r>
          </w:p>
        </w:tc>
        <w:tc>
          <w:tcPr>
            <w:tcW w:w="3054" w:type="dxa"/>
            <w:gridSpan w:val="7"/>
            <w:shd w:val="clear" w:color="auto" w:fill="D2EAF1"/>
          </w:tcPr>
          <w:p w14:paraId="6BB1735A" w14:textId="77777777" w:rsidR="00013217" w:rsidRPr="00B927D0" w:rsidRDefault="00013217" w:rsidP="00D50776">
            <w:pPr>
              <w:jc w:val="center"/>
              <w:rPr>
                <w:rFonts w:ascii="Arial" w:hAnsi="Arial" w:cs="Arial"/>
                <w:b/>
                <w:bCs/>
                <w:sz w:val="20"/>
                <w:szCs w:val="20"/>
              </w:rPr>
            </w:pPr>
            <w:r>
              <w:rPr>
                <w:rFonts w:ascii="Arial" w:hAnsi="Arial" w:cs="Arial"/>
                <w:b/>
                <w:bCs/>
                <w:sz w:val="20"/>
                <w:szCs w:val="20"/>
              </w:rPr>
              <w:t>9</w:t>
            </w:r>
          </w:p>
        </w:tc>
        <w:tc>
          <w:tcPr>
            <w:tcW w:w="2217" w:type="dxa"/>
            <w:gridSpan w:val="2"/>
            <w:shd w:val="clear" w:color="auto" w:fill="D2EAF1"/>
          </w:tcPr>
          <w:p w14:paraId="11A32A20" w14:textId="77777777" w:rsidR="00013217" w:rsidRPr="00B927D0" w:rsidRDefault="00013217" w:rsidP="00013217">
            <w:pPr>
              <w:jc w:val="center"/>
              <w:rPr>
                <w:rFonts w:ascii="Arial" w:hAnsi="Arial" w:cs="Arial"/>
                <w:b/>
                <w:bCs/>
                <w:sz w:val="20"/>
                <w:szCs w:val="20"/>
              </w:rPr>
            </w:pPr>
            <w:r>
              <w:rPr>
                <w:rFonts w:ascii="Arial" w:hAnsi="Arial" w:cs="Arial"/>
                <w:b/>
                <w:bCs/>
                <w:sz w:val="20"/>
                <w:szCs w:val="20"/>
              </w:rPr>
              <w:t>126</w:t>
            </w:r>
          </w:p>
        </w:tc>
      </w:tr>
      <w:tr w:rsidR="00013217" w14:paraId="7EF1977A" w14:textId="77777777" w:rsidTr="009F0EA1">
        <w:trPr>
          <w:jc w:val="center"/>
        </w:trPr>
        <w:tc>
          <w:tcPr>
            <w:tcW w:w="4185" w:type="dxa"/>
            <w:gridSpan w:val="9"/>
            <w:shd w:val="clear" w:color="auto" w:fill="D2EAF1"/>
          </w:tcPr>
          <w:p w14:paraId="30243FF2" w14:textId="77777777" w:rsidR="00013217" w:rsidRDefault="00A220E9" w:rsidP="00A220E9">
            <w:pPr>
              <w:rPr>
                <w:rFonts w:ascii="Arial" w:hAnsi="Arial" w:cs="Arial"/>
                <w:b/>
                <w:sz w:val="20"/>
                <w:szCs w:val="20"/>
              </w:rPr>
            </w:pPr>
            <w:proofErr w:type="spellStart"/>
            <w:r>
              <w:rPr>
                <w:rFonts w:ascii="Arial" w:hAnsi="Arial" w:cs="Arial"/>
                <w:b/>
                <w:sz w:val="20"/>
                <w:szCs w:val="20"/>
              </w:rPr>
              <w:t>Midterm</w:t>
            </w:r>
            <w:proofErr w:type="spellEnd"/>
            <w:r w:rsidR="00013217">
              <w:rPr>
                <w:rFonts w:ascii="Arial" w:hAnsi="Arial" w:cs="Arial"/>
                <w:b/>
                <w:sz w:val="20"/>
                <w:szCs w:val="20"/>
              </w:rPr>
              <w:t xml:space="preserve"> (</w:t>
            </w:r>
            <w:r>
              <w:rPr>
                <w:rFonts w:ascii="Arial" w:hAnsi="Arial" w:cs="Arial"/>
                <w:b/>
                <w:sz w:val="20"/>
                <w:szCs w:val="20"/>
              </w:rPr>
              <w:t>Presentation</w:t>
            </w:r>
            <w:r w:rsidR="00013217">
              <w:rPr>
                <w:rFonts w:ascii="Arial" w:hAnsi="Arial" w:cs="Arial"/>
                <w:b/>
                <w:sz w:val="20"/>
                <w:szCs w:val="20"/>
              </w:rPr>
              <w:t>)</w:t>
            </w:r>
          </w:p>
        </w:tc>
        <w:tc>
          <w:tcPr>
            <w:tcW w:w="1563" w:type="dxa"/>
            <w:gridSpan w:val="6"/>
            <w:shd w:val="clear" w:color="auto" w:fill="D2EAF1"/>
          </w:tcPr>
          <w:p w14:paraId="79B5E33A" w14:textId="77777777" w:rsidR="00013217" w:rsidRPr="00B927D0" w:rsidRDefault="0065483F" w:rsidP="00013217">
            <w:pPr>
              <w:jc w:val="center"/>
              <w:rPr>
                <w:rFonts w:ascii="Arial" w:hAnsi="Arial" w:cs="Arial"/>
                <w:b/>
                <w:bCs/>
                <w:sz w:val="20"/>
                <w:szCs w:val="20"/>
              </w:rPr>
            </w:pPr>
            <w:r>
              <w:rPr>
                <w:rFonts w:ascii="Arial" w:hAnsi="Arial" w:cs="Arial"/>
                <w:b/>
                <w:bCs/>
                <w:sz w:val="20"/>
                <w:szCs w:val="20"/>
              </w:rPr>
              <w:t>1</w:t>
            </w:r>
          </w:p>
        </w:tc>
        <w:tc>
          <w:tcPr>
            <w:tcW w:w="3054" w:type="dxa"/>
            <w:gridSpan w:val="7"/>
            <w:shd w:val="clear" w:color="auto" w:fill="D2EAF1"/>
          </w:tcPr>
          <w:p w14:paraId="51DB30BD" w14:textId="77777777" w:rsidR="00013217" w:rsidRPr="00B927D0" w:rsidRDefault="00013217" w:rsidP="00D50776">
            <w:pPr>
              <w:jc w:val="center"/>
              <w:rPr>
                <w:rFonts w:ascii="Arial" w:hAnsi="Arial" w:cs="Arial"/>
                <w:b/>
                <w:bCs/>
                <w:sz w:val="20"/>
                <w:szCs w:val="20"/>
              </w:rPr>
            </w:pPr>
            <w:r>
              <w:rPr>
                <w:rFonts w:ascii="Arial" w:hAnsi="Arial" w:cs="Arial"/>
                <w:b/>
                <w:bCs/>
                <w:sz w:val="20"/>
                <w:szCs w:val="20"/>
              </w:rPr>
              <w:t>30</w:t>
            </w:r>
          </w:p>
        </w:tc>
        <w:tc>
          <w:tcPr>
            <w:tcW w:w="2217" w:type="dxa"/>
            <w:gridSpan w:val="2"/>
            <w:shd w:val="clear" w:color="auto" w:fill="D2EAF1"/>
          </w:tcPr>
          <w:p w14:paraId="60E9A87C" w14:textId="77777777" w:rsidR="00013217" w:rsidRPr="00B927D0" w:rsidRDefault="00013217" w:rsidP="00013217">
            <w:pPr>
              <w:jc w:val="center"/>
              <w:rPr>
                <w:rFonts w:ascii="Arial" w:hAnsi="Arial" w:cs="Arial"/>
                <w:b/>
                <w:bCs/>
                <w:sz w:val="20"/>
                <w:szCs w:val="20"/>
              </w:rPr>
            </w:pPr>
            <w:r>
              <w:rPr>
                <w:rFonts w:ascii="Arial" w:hAnsi="Arial" w:cs="Arial"/>
                <w:b/>
                <w:bCs/>
                <w:sz w:val="20"/>
                <w:szCs w:val="20"/>
              </w:rPr>
              <w:t>30</w:t>
            </w:r>
          </w:p>
        </w:tc>
      </w:tr>
      <w:tr w:rsidR="00013217" w14:paraId="308FB9AA" w14:textId="77777777" w:rsidTr="009F0EA1">
        <w:trPr>
          <w:jc w:val="center"/>
        </w:trPr>
        <w:tc>
          <w:tcPr>
            <w:tcW w:w="4185" w:type="dxa"/>
            <w:gridSpan w:val="9"/>
            <w:shd w:val="clear" w:color="auto" w:fill="D2EAF1"/>
          </w:tcPr>
          <w:p w14:paraId="154D1BE2" w14:textId="77777777" w:rsidR="00013217" w:rsidRDefault="00013217" w:rsidP="00A220E9">
            <w:pPr>
              <w:rPr>
                <w:rFonts w:ascii="Arial" w:hAnsi="Arial" w:cs="Arial"/>
                <w:b/>
                <w:sz w:val="20"/>
                <w:szCs w:val="20"/>
              </w:rPr>
            </w:pPr>
            <w:r>
              <w:rPr>
                <w:rFonts w:ascii="Arial" w:hAnsi="Arial" w:cs="Arial"/>
                <w:b/>
                <w:sz w:val="20"/>
                <w:szCs w:val="20"/>
              </w:rPr>
              <w:t xml:space="preserve">Final </w:t>
            </w:r>
          </w:p>
        </w:tc>
        <w:tc>
          <w:tcPr>
            <w:tcW w:w="1563" w:type="dxa"/>
            <w:gridSpan w:val="6"/>
            <w:shd w:val="clear" w:color="auto" w:fill="D2EAF1"/>
          </w:tcPr>
          <w:p w14:paraId="4A336A9E" w14:textId="77777777" w:rsidR="00013217" w:rsidRPr="00B927D0" w:rsidRDefault="0065483F" w:rsidP="00013217">
            <w:pPr>
              <w:jc w:val="center"/>
              <w:rPr>
                <w:rFonts w:ascii="Arial" w:hAnsi="Arial" w:cs="Arial"/>
                <w:b/>
                <w:bCs/>
                <w:sz w:val="20"/>
                <w:szCs w:val="20"/>
              </w:rPr>
            </w:pPr>
            <w:r>
              <w:rPr>
                <w:rFonts w:ascii="Arial" w:hAnsi="Arial" w:cs="Arial"/>
                <w:b/>
                <w:bCs/>
                <w:sz w:val="20"/>
                <w:szCs w:val="20"/>
              </w:rPr>
              <w:t>1</w:t>
            </w:r>
          </w:p>
        </w:tc>
        <w:tc>
          <w:tcPr>
            <w:tcW w:w="3054" w:type="dxa"/>
            <w:gridSpan w:val="7"/>
            <w:shd w:val="clear" w:color="auto" w:fill="D2EAF1"/>
          </w:tcPr>
          <w:p w14:paraId="318E0E1C" w14:textId="77777777" w:rsidR="00013217" w:rsidRPr="00B927D0" w:rsidRDefault="00013217" w:rsidP="00D50776">
            <w:pPr>
              <w:jc w:val="center"/>
              <w:rPr>
                <w:rFonts w:ascii="Arial" w:hAnsi="Arial" w:cs="Arial"/>
                <w:b/>
                <w:bCs/>
                <w:sz w:val="20"/>
                <w:szCs w:val="20"/>
              </w:rPr>
            </w:pPr>
            <w:r>
              <w:rPr>
                <w:rFonts w:ascii="Arial" w:hAnsi="Arial" w:cs="Arial"/>
                <w:b/>
                <w:bCs/>
                <w:sz w:val="20"/>
                <w:szCs w:val="20"/>
              </w:rPr>
              <w:t>30</w:t>
            </w:r>
          </w:p>
        </w:tc>
        <w:tc>
          <w:tcPr>
            <w:tcW w:w="2217" w:type="dxa"/>
            <w:gridSpan w:val="2"/>
            <w:shd w:val="clear" w:color="auto" w:fill="D2EAF1"/>
          </w:tcPr>
          <w:p w14:paraId="31C0126D" w14:textId="77777777" w:rsidR="00013217" w:rsidRPr="00B927D0" w:rsidRDefault="00013217" w:rsidP="00013217">
            <w:pPr>
              <w:jc w:val="center"/>
              <w:rPr>
                <w:rFonts w:ascii="Arial" w:hAnsi="Arial" w:cs="Arial"/>
                <w:b/>
                <w:bCs/>
                <w:sz w:val="20"/>
                <w:szCs w:val="20"/>
              </w:rPr>
            </w:pPr>
            <w:r>
              <w:rPr>
                <w:rFonts w:ascii="Arial" w:hAnsi="Arial" w:cs="Arial"/>
                <w:b/>
                <w:bCs/>
                <w:sz w:val="20"/>
                <w:szCs w:val="20"/>
              </w:rPr>
              <w:t>30</w:t>
            </w:r>
          </w:p>
        </w:tc>
      </w:tr>
      <w:tr w:rsidR="00013217" w14:paraId="31EBAA6A" w14:textId="77777777" w:rsidTr="009F0EA1">
        <w:trPr>
          <w:jc w:val="center"/>
        </w:trPr>
        <w:tc>
          <w:tcPr>
            <w:tcW w:w="8802" w:type="dxa"/>
            <w:gridSpan w:val="22"/>
            <w:vMerge w:val="restart"/>
            <w:tcBorders>
              <w:right w:val="nil"/>
            </w:tcBorders>
            <w:shd w:val="clear" w:color="auto" w:fill="auto"/>
          </w:tcPr>
          <w:p w14:paraId="14D26EF9" w14:textId="77777777" w:rsidR="00013217" w:rsidRPr="00B927D0" w:rsidRDefault="00013217" w:rsidP="00D50776">
            <w:pPr>
              <w:jc w:val="right"/>
              <w:rPr>
                <w:rFonts w:ascii="Arial" w:hAnsi="Arial" w:cs="Arial"/>
                <w:b/>
                <w:bCs/>
                <w:sz w:val="20"/>
                <w:szCs w:val="20"/>
              </w:rPr>
            </w:pPr>
            <w:r w:rsidRPr="00B927D0">
              <w:rPr>
                <w:rFonts w:ascii="Arial" w:hAnsi="Arial" w:cs="Arial"/>
                <w:b/>
                <w:bCs/>
                <w:sz w:val="20"/>
                <w:szCs w:val="20"/>
              </w:rPr>
              <w:t>To</w:t>
            </w:r>
            <w:r w:rsidR="00A220E9">
              <w:rPr>
                <w:rFonts w:ascii="Arial" w:hAnsi="Arial" w:cs="Arial"/>
                <w:b/>
                <w:bCs/>
                <w:sz w:val="20"/>
                <w:szCs w:val="20"/>
              </w:rPr>
              <w:t>tal</w:t>
            </w:r>
          </w:p>
          <w:p w14:paraId="67F8137B" w14:textId="77777777" w:rsidR="00013217" w:rsidRPr="00D40A75" w:rsidRDefault="00013217" w:rsidP="00D50776">
            <w:pPr>
              <w:jc w:val="right"/>
              <w:rPr>
                <w:rFonts w:ascii="Arial" w:hAnsi="Arial" w:cs="Arial"/>
                <w:b/>
                <w:bCs/>
                <w:sz w:val="20"/>
                <w:szCs w:val="20"/>
              </w:rPr>
            </w:pPr>
            <w:proofErr w:type="spellStart"/>
            <w:r w:rsidRPr="00D40A75">
              <w:rPr>
                <w:rFonts w:ascii="Arial" w:hAnsi="Arial" w:cs="Arial"/>
                <w:b/>
                <w:bCs/>
                <w:sz w:val="20"/>
                <w:szCs w:val="20"/>
              </w:rPr>
              <w:t>To</w:t>
            </w:r>
            <w:r w:rsidR="00A220E9">
              <w:rPr>
                <w:rFonts w:ascii="Arial" w:hAnsi="Arial" w:cs="Arial"/>
                <w:b/>
                <w:bCs/>
                <w:sz w:val="20"/>
                <w:szCs w:val="20"/>
              </w:rPr>
              <w:t>TAL</w:t>
            </w:r>
            <w:proofErr w:type="spellEnd"/>
            <w:r w:rsidRPr="00D40A75">
              <w:rPr>
                <w:rFonts w:ascii="Arial" w:hAnsi="Arial" w:cs="Arial"/>
                <w:b/>
                <w:bCs/>
                <w:sz w:val="20"/>
                <w:szCs w:val="20"/>
              </w:rPr>
              <w:t>/ 30</w:t>
            </w:r>
          </w:p>
          <w:p w14:paraId="33104B66" w14:textId="77777777" w:rsidR="00013217" w:rsidRPr="00B927D0" w:rsidRDefault="00013217" w:rsidP="00A220E9">
            <w:pPr>
              <w:jc w:val="right"/>
              <w:rPr>
                <w:rFonts w:ascii="Arial" w:hAnsi="Arial" w:cs="Arial"/>
                <w:b/>
                <w:bCs/>
                <w:sz w:val="20"/>
                <w:szCs w:val="20"/>
              </w:rPr>
            </w:pPr>
            <w:r w:rsidRPr="00B927D0">
              <w:rPr>
                <w:rFonts w:ascii="Arial" w:hAnsi="Arial" w:cs="Arial"/>
                <w:b/>
                <w:bCs/>
                <w:sz w:val="20"/>
                <w:szCs w:val="20"/>
              </w:rPr>
              <w:t xml:space="preserve">AKTS </w:t>
            </w:r>
            <w:r w:rsidR="00A220E9">
              <w:rPr>
                <w:rFonts w:ascii="Arial" w:hAnsi="Arial" w:cs="Arial"/>
                <w:b/>
                <w:bCs/>
                <w:sz w:val="20"/>
                <w:szCs w:val="20"/>
              </w:rPr>
              <w:t>CREDİT</w:t>
            </w:r>
          </w:p>
        </w:tc>
        <w:tc>
          <w:tcPr>
            <w:tcW w:w="2217" w:type="dxa"/>
            <w:gridSpan w:val="2"/>
            <w:tcBorders>
              <w:left w:val="nil"/>
            </w:tcBorders>
            <w:shd w:val="clear" w:color="auto" w:fill="auto"/>
          </w:tcPr>
          <w:p w14:paraId="1329493F" w14:textId="77777777" w:rsidR="00013217" w:rsidRPr="00B927D0" w:rsidRDefault="00013217" w:rsidP="00013217">
            <w:pPr>
              <w:jc w:val="center"/>
              <w:rPr>
                <w:rFonts w:ascii="Arial" w:hAnsi="Arial" w:cs="Arial"/>
                <w:b/>
                <w:bCs/>
                <w:sz w:val="20"/>
                <w:szCs w:val="20"/>
              </w:rPr>
            </w:pPr>
            <w:r>
              <w:rPr>
                <w:rFonts w:ascii="Arial" w:hAnsi="Arial" w:cs="Arial"/>
                <w:b/>
                <w:bCs/>
                <w:sz w:val="20"/>
                <w:szCs w:val="20"/>
              </w:rPr>
              <w:t>228</w:t>
            </w:r>
          </w:p>
        </w:tc>
      </w:tr>
      <w:tr w:rsidR="00013217" w:rsidRPr="00183415" w14:paraId="0DEB9542" w14:textId="77777777" w:rsidTr="009F0EA1">
        <w:trPr>
          <w:jc w:val="center"/>
        </w:trPr>
        <w:tc>
          <w:tcPr>
            <w:tcW w:w="8802" w:type="dxa"/>
            <w:gridSpan w:val="22"/>
            <w:vMerge/>
            <w:shd w:val="clear" w:color="auto" w:fill="D2EAF1"/>
          </w:tcPr>
          <w:p w14:paraId="38F564A6" w14:textId="77777777" w:rsidR="00013217" w:rsidRPr="00183415" w:rsidRDefault="00013217" w:rsidP="00FF0BC3">
            <w:pPr>
              <w:rPr>
                <w:rFonts w:ascii="Arial" w:hAnsi="Arial" w:cs="Arial"/>
                <w:b/>
                <w:bCs/>
                <w:sz w:val="20"/>
                <w:szCs w:val="20"/>
              </w:rPr>
            </w:pPr>
          </w:p>
        </w:tc>
        <w:tc>
          <w:tcPr>
            <w:tcW w:w="2217" w:type="dxa"/>
            <w:gridSpan w:val="2"/>
            <w:shd w:val="clear" w:color="auto" w:fill="D2EAF1"/>
          </w:tcPr>
          <w:p w14:paraId="3922FA5D" w14:textId="77777777" w:rsidR="00013217" w:rsidRPr="00183415" w:rsidRDefault="002205E5" w:rsidP="00013217">
            <w:pPr>
              <w:jc w:val="center"/>
              <w:rPr>
                <w:rFonts w:ascii="Arial" w:hAnsi="Arial" w:cs="Arial"/>
                <w:b/>
                <w:bCs/>
                <w:sz w:val="20"/>
                <w:szCs w:val="20"/>
              </w:rPr>
            </w:pPr>
            <w:r>
              <w:rPr>
                <w:rFonts w:ascii="Arial" w:hAnsi="Arial" w:cs="Arial"/>
                <w:b/>
                <w:bCs/>
                <w:sz w:val="20"/>
                <w:szCs w:val="20"/>
              </w:rPr>
              <w:t>=228</w:t>
            </w:r>
            <w:r w:rsidR="00013217">
              <w:rPr>
                <w:rFonts w:ascii="Arial" w:hAnsi="Arial" w:cs="Arial"/>
                <w:b/>
                <w:bCs/>
                <w:sz w:val="20"/>
                <w:szCs w:val="20"/>
              </w:rPr>
              <w:t>/30=7,</w:t>
            </w:r>
            <w:r>
              <w:rPr>
                <w:rFonts w:ascii="Arial" w:hAnsi="Arial" w:cs="Arial"/>
                <w:b/>
                <w:bCs/>
                <w:sz w:val="20"/>
                <w:szCs w:val="20"/>
              </w:rPr>
              <w:t>6</w:t>
            </w:r>
          </w:p>
        </w:tc>
      </w:tr>
      <w:tr w:rsidR="00013217" w:rsidRPr="00183415" w14:paraId="59E5A47D" w14:textId="77777777" w:rsidTr="009F0EA1">
        <w:trPr>
          <w:jc w:val="center"/>
        </w:trPr>
        <w:tc>
          <w:tcPr>
            <w:tcW w:w="8802" w:type="dxa"/>
            <w:gridSpan w:val="22"/>
            <w:vMerge/>
            <w:tcBorders>
              <w:right w:val="nil"/>
            </w:tcBorders>
            <w:shd w:val="clear" w:color="auto" w:fill="auto"/>
          </w:tcPr>
          <w:p w14:paraId="21C9C5CB" w14:textId="77777777" w:rsidR="00013217" w:rsidRPr="00183415" w:rsidRDefault="00013217" w:rsidP="00FF0BC3">
            <w:pPr>
              <w:rPr>
                <w:rFonts w:ascii="Arial" w:hAnsi="Arial" w:cs="Arial"/>
                <w:b/>
                <w:bCs/>
                <w:sz w:val="20"/>
                <w:szCs w:val="20"/>
              </w:rPr>
            </w:pPr>
          </w:p>
        </w:tc>
        <w:tc>
          <w:tcPr>
            <w:tcW w:w="2217" w:type="dxa"/>
            <w:gridSpan w:val="2"/>
            <w:tcBorders>
              <w:left w:val="nil"/>
            </w:tcBorders>
            <w:shd w:val="clear" w:color="auto" w:fill="auto"/>
          </w:tcPr>
          <w:p w14:paraId="54B5B4CB" w14:textId="77777777" w:rsidR="00013217" w:rsidRPr="00183415" w:rsidRDefault="00013217" w:rsidP="00013217">
            <w:pPr>
              <w:jc w:val="center"/>
              <w:rPr>
                <w:rFonts w:ascii="Arial" w:hAnsi="Arial" w:cs="Arial"/>
                <w:b/>
                <w:bCs/>
                <w:sz w:val="20"/>
                <w:szCs w:val="20"/>
              </w:rPr>
            </w:pPr>
            <w:r>
              <w:rPr>
                <w:rFonts w:ascii="Arial" w:hAnsi="Arial" w:cs="Arial"/>
                <w:b/>
                <w:bCs/>
                <w:sz w:val="20"/>
                <w:szCs w:val="20"/>
              </w:rPr>
              <w:t>8</w:t>
            </w:r>
          </w:p>
        </w:tc>
      </w:tr>
    </w:tbl>
    <w:p w14:paraId="59E439F5" w14:textId="77777777" w:rsidR="00E23A83" w:rsidRDefault="00E23A83" w:rsidP="0049506A">
      <w:pPr>
        <w:tabs>
          <w:tab w:val="left" w:pos="360"/>
        </w:tabs>
        <w:jc w:val="center"/>
        <w:rPr>
          <w:rFonts w:ascii="Arial" w:hAnsi="Arial" w:cs="Arial"/>
          <w:sz w:val="20"/>
          <w:szCs w:val="20"/>
        </w:rPr>
      </w:pPr>
    </w:p>
    <w:p w14:paraId="23905116" w14:textId="77777777" w:rsidR="00605B61" w:rsidRDefault="00605B61" w:rsidP="0049506A">
      <w:pPr>
        <w:tabs>
          <w:tab w:val="left" w:pos="360"/>
        </w:tabs>
        <w:jc w:val="center"/>
        <w:rPr>
          <w:rFonts w:ascii="Arial" w:hAnsi="Arial" w:cs="Arial"/>
          <w:sz w:val="20"/>
          <w:szCs w:val="20"/>
        </w:rPr>
      </w:pPr>
    </w:p>
    <w:p w14:paraId="72836DBD" w14:textId="77777777" w:rsidR="001A3A5E" w:rsidRPr="000E69C6" w:rsidRDefault="001A3A5E" w:rsidP="0049506A">
      <w:pPr>
        <w:tabs>
          <w:tab w:val="left" w:pos="360"/>
        </w:tabs>
        <w:jc w:val="center"/>
        <w:rPr>
          <w:rFonts w:ascii="Arial" w:hAnsi="Arial" w:cs="Arial"/>
          <w:sz w:val="20"/>
          <w:szCs w:val="20"/>
        </w:rPr>
      </w:pPr>
    </w:p>
    <w:p w14:paraId="3715E711" w14:textId="77777777" w:rsidR="00E67127" w:rsidRDefault="00E67127"/>
    <w:sectPr w:rsidR="00E67127"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088376988">
    <w:abstractNumId w:val="11"/>
  </w:num>
  <w:num w:numId="2" w16cid:durableId="2103065092">
    <w:abstractNumId w:val="5"/>
  </w:num>
  <w:num w:numId="3" w16cid:durableId="1716274646">
    <w:abstractNumId w:val="1"/>
  </w:num>
  <w:num w:numId="4" w16cid:durableId="1786145775">
    <w:abstractNumId w:val="2"/>
  </w:num>
  <w:num w:numId="5" w16cid:durableId="2006474541">
    <w:abstractNumId w:val="3"/>
  </w:num>
  <w:num w:numId="6" w16cid:durableId="16322788">
    <w:abstractNumId w:val="12"/>
  </w:num>
  <w:num w:numId="7" w16cid:durableId="969869538">
    <w:abstractNumId w:val="8"/>
  </w:num>
  <w:num w:numId="8" w16cid:durableId="48723422">
    <w:abstractNumId w:val="4"/>
  </w:num>
  <w:num w:numId="9" w16cid:durableId="445201906">
    <w:abstractNumId w:val="7"/>
  </w:num>
  <w:num w:numId="10" w16cid:durableId="867916888">
    <w:abstractNumId w:val="10"/>
  </w:num>
  <w:num w:numId="11" w16cid:durableId="1457597232">
    <w:abstractNumId w:val="6"/>
  </w:num>
  <w:num w:numId="12" w16cid:durableId="30619289">
    <w:abstractNumId w:val="9"/>
  </w:num>
  <w:num w:numId="13" w16cid:durableId="133132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13217"/>
    <w:rsid w:val="00022B03"/>
    <w:rsid w:val="00036F3E"/>
    <w:rsid w:val="00060F0F"/>
    <w:rsid w:val="000D67DD"/>
    <w:rsid w:val="000E69C6"/>
    <w:rsid w:val="00103D94"/>
    <w:rsid w:val="00121A84"/>
    <w:rsid w:val="001419AB"/>
    <w:rsid w:val="00146B67"/>
    <w:rsid w:val="001560EF"/>
    <w:rsid w:val="00183415"/>
    <w:rsid w:val="001948AE"/>
    <w:rsid w:val="001A3A5E"/>
    <w:rsid w:val="001D4E00"/>
    <w:rsid w:val="001F38E8"/>
    <w:rsid w:val="001F63BA"/>
    <w:rsid w:val="001F65E5"/>
    <w:rsid w:val="002059DA"/>
    <w:rsid w:val="00216CCC"/>
    <w:rsid w:val="002205E5"/>
    <w:rsid w:val="002344B0"/>
    <w:rsid w:val="00255A8F"/>
    <w:rsid w:val="00286050"/>
    <w:rsid w:val="002933AD"/>
    <w:rsid w:val="002D34BB"/>
    <w:rsid w:val="002D5FB1"/>
    <w:rsid w:val="0031104B"/>
    <w:rsid w:val="00320FCC"/>
    <w:rsid w:val="00354BC6"/>
    <w:rsid w:val="00381040"/>
    <w:rsid w:val="003A51F3"/>
    <w:rsid w:val="003A584A"/>
    <w:rsid w:val="003A60D7"/>
    <w:rsid w:val="003B0B19"/>
    <w:rsid w:val="003D22E0"/>
    <w:rsid w:val="003F4A6E"/>
    <w:rsid w:val="004228CE"/>
    <w:rsid w:val="004368FF"/>
    <w:rsid w:val="00457122"/>
    <w:rsid w:val="0047730C"/>
    <w:rsid w:val="00481B9E"/>
    <w:rsid w:val="00487687"/>
    <w:rsid w:val="0049506A"/>
    <w:rsid w:val="004A3FCC"/>
    <w:rsid w:val="005157C1"/>
    <w:rsid w:val="00533FC2"/>
    <w:rsid w:val="00536CC4"/>
    <w:rsid w:val="00551592"/>
    <w:rsid w:val="005563D5"/>
    <w:rsid w:val="00583019"/>
    <w:rsid w:val="0058474B"/>
    <w:rsid w:val="005B6A94"/>
    <w:rsid w:val="005C0DED"/>
    <w:rsid w:val="00605B61"/>
    <w:rsid w:val="00620819"/>
    <w:rsid w:val="0062327E"/>
    <w:rsid w:val="0065483F"/>
    <w:rsid w:val="006A098C"/>
    <w:rsid w:val="006E3E85"/>
    <w:rsid w:val="00766259"/>
    <w:rsid w:val="00766316"/>
    <w:rsid w:val="00776C3E"/>
    <w:rsid w:val="007B52A7"/>
    <w:rsid w:val="007C64A7"/>
    <w:rsid w:val="007D5ACD"/>
    <w:rsid w:val="007D7832"/>
    <w:rsid w:val="007E1192"/>
    <w:rsid w:val="008111EF"/>
    <w:rsid w:val="00846464"/>
    <w:rsid w:val="0086649A"/>
    <w:rsid w:val="008703EE"/>
    <w:rsid w:val="00894456"/>
    <w:rsid w:val="008A4940"/>
    <w:rsid w:val="008B29A1"/>
    <w:rsid w:val="008B773C"/>
    <w:rsid w:val="008C26BF"/>
    <w:rsid w:val="0091531F"/>
    <w:rsid w:val="009335DC"/>
    <w:rsid w:val="009460F8"/>
    <w:rsid w:val="00971BE9"/>
    <w:rsid w:val="00997068"/>
    <w:rsid w:val="009C5F4E"/>
    <w:rsid w:val="009E6FEB"/>
    <w:rsid w:val="009F0EA1"/>
    <w:rsid w:val="00A10986"/>
    <w:rsid w:val="00A220E9"/>
    <w:rsid w:val="00A25227"/>
    <w:rsid w:val="00A3484E"/>
    <w:rsid w:val="00A578F2"/>
    <w:rsid w:val="00A65A86"/>
    <w:rsid w:val="00AB2C83"/>
    <w:rsid w:val="00AF77A7"/>
    <w:rsid w:val="00B02A42"/>
    <w:rsid w:val="00B10843"/>
    <w:rsid w:val="00B159A9"/>
    <w:rsid w:val="00B25BF8"/>
    <w:rsid w:val="00B50C22"/>
    <w:rsid w:val="00B5680F"/>
    <w:rsid w:val="00B65143"/>
    <w:rsid w:val="00B80511"/>
    <w:rsid w:val="00B94C79"/>
    <w:rsid w:val="00BA4F39"/>
    <w:rsid w:val="00BC7F10"/>
    <w:rsid w:val="00BD27A1"/>
    <w:rsid w:val="00BF54FA"/>
    <w:rsid w:val="00C15FE8"/>
    <w:rsid w:val="00C2606D"/>
    <w:rsid w:val="00C268D4"/>
    <w:rsid w:val="00C43517"/>
    <w:rsid w:val="00C76097"/>
    <w:rsid w:val="00C83EBF"/>
    <w:rsid w:val="00CD0DFE"/>
    <w:rsid w:val="00CD5986"/>
    <w:rsid w:val="00CD68D9"/>
    <w:rsid w:val="00CD76DB"/>
    <w:rsid w:val="00CE2097"/>
    <w:rsid w:val="00CF1DAD"/>
    <w:rsid w:val="00D03BE4"/>
    <w:rsid w:val="00D26C8C"/>
    <w:rsid w:val="00D310A8"/>
    <w:rsid w:val="00D50776"/>
    <w:rsid w:val="00D63957"/>
    <w:rsid w:val="00D86592"/>
    <w:rsid w:val="00DB4CFB"/>
    <w:rsid w:val="00DD50D1"/>
    <w:rsid w:val="00DF7951"/>
    <w:rsid w:val="00E073A1"/>
    <w:rsid w:val="00E23A83"/>
    <w:rsid w:val="00E67127"/>
    <w:rsid w:val="00E77088"/>
    <w:rsid w:val="00E90470"/>
    <w:rsid w:val="00E91092"/>
    <w:rsid w:val="00EB1615"/>
    <w:rsid w:val="00EB58F6"/>
    <w:rsid w:val="00EC4C07"/>
    <w:rsid w:val="00ED1291"/>
    <w:rsid w:val="00ED3DE1"/>
    <w:rsid w:val="00EE79FA"/>
    <w:rsid w:val="00F01315"/>
    <w:rsid w:val="00F0203C"/>
    <w:rsid w:val="00F30046"/>
    <w:rsid w:val="00F3279F"/>
    <w:rsid w:val="00FA0B92"/>
    <w:rsid w:val="00FE3BF6"/>
    <w:rsid w:val="00FF0BC3"/>
    <w:rsid w:val="00FF5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84D42"/>
  <w15:chartTrackingRefBased/>
  <w15:docId w15:val="{6C765E2F-F335-40D5-8C14-FB997536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7">
    <w:name w:val="heading 7"/>
    <w:basedOn w:val="Normal"/>
    <w:next w:val="Normal"/>
    <w:link w:val="Balk7Char"/>
    <w:qFormat/>
    <w:rsid w:val="00F30046"/>
    <w:pPr>
      <w:spacing w:before="240" w:after="60"/>
      <w:outlineLvl w:val="6"/>
    </w:pPr>
    <w:rPr>
      <w:lang w:val="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
    <w:name w:val="Medium Shading 1 -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Balk7Char">
    <w:name w:val="Başlık 7 Char"/>
    <w:link w:val="Balk7"/>
    <w:semiHidden/>
    <w:locked/>
    <w:rsid w:val="00F30046"/>
    <w:rPr>
      <w:sz w:val="24"/>
      <w:szCs w:val="24"/>
      <w:lang w:val="en-US" w:eastAsia="tr-TR" w:bidi="ar-SA"/>
    </w:rPr>
  </w:style>
  <w:style w:type="paragraph" w:styleId="ResimYazs">
    <w:name w:val="caption"/>
    <w:basedOn w:val="Normal"/>
    <w:next w:val="Normal"/>
    <w:qFormat/>
    <w:rsid w:val="00457122"/>
    <w:pPr>
      <w:spacing w:after="200"/>
    </w:pPr>
    <w:rPr>
      <w:b/>
      <w:bCs/>
      <w:color w:val="4F81BD"/>
      <w:sz w:val="18"/>
      <w:szCs w:val="18"/>
    </w:rPr>
  </w:style>
  <w:style w:type="paragraph" w:styleId="HTMLncedenBiimlendirilmi">
    <w:name w:val="HTML Preformatted"/>
    <w:basedOn w:val="Normal"/>
    <w:link w:val="HTMLncedenBiimlendirilmiChar"/>
    <w:rsid w:val="00D310A8"/>
    <w:rPr>
      <w:rFonts w:ascii="Courier New" w:hAnsi="Courier New" w:cs="Courier New"/>
      <w:sz w:val="20"/>
      <w:szCs w:val="20"/>
    </w:rPr>
  </w:style>
  <w:style w:type="character" w:customStyle="1" w:styleId="HTMLncedenBiimlendirilmiChar">
    <w:name w:val="HTML Önceden Biçimlendirilmiş Char"/>
    <w:link w:val="HTMLncedenBiimlendirilmi"/>
    <w:rsid w:val="00D310A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3100">
      <w:bodyDiv w:val="1"/>
      <w:marLeft w:val="0"/>
      <w:marRight w:val="0"/>
      <w:marTop w:val="0"/>
      <w:marBottom w:val="0"/>
      <w:divBdr>
        <w:top w:val="none" w:sz="0" w:space="0" w:color="auto"/>
        <w:left w:val="none" w:sz="0" w:space="0" w:color="auto"/>
        <w:bottom w:val="none" w:sz="0" w:space="0" w:color="auto"/>
        <w:right w:val="none" w:sz="0" w:space="0" w:color="auto"/>
      </w:divBdr>
    </w:div>
    <w:div w:id="122771509">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65899675">
      <w:bodyDiv w:val="1"/>
      <w:marLeft w:val="0"/>
      <w:marRight w:val="0"/>
      <w:marTop w:val="0"/>
      <w:marBottom w:val="0"/>
      <w:divBdr>
        <w:top w:val="none" w:sz="0" w:space="0" w:color="auto"/>
        <w:left w:val="none" w:sz="0" w:space="0" w:color="auto"/>
        <w:bottom w:val="none" w:sz="0" w:space="0" w:color="auto"/>
        <w:right w:val="none" w:sz="0" w:space="0" w:color="auto"/>
      </w:divBdr>
    </w:div>
    <w:div w:id="225267548">
      <w:bodyDiv w:val="1"/>
      <w:marLeft w:val="0"/>
      <w:marRight w:val="0"/>
      <w:marTop w:val="0"/>
      <w:marBottom w:val="0"/>
      <w:divBdr>
        <w:top w:val="none" w:sz="0" w:space="0" w:color="auto"/>
        <w:left w:val="none" w:sz="0" w:space="0" w:color="auto"/>
        <w:bottom w:val="none" w:sz="0" w:space="0" w:color="auto"/>
        <w:right w:val="none" w:sz="0" w:space="0" w:color="auto"/>
      </w:divBdr>
    </w:div>
    <w:div w:id="226385946">
      <w:bodyDiv w:val="1"/>
      <w:marLeft w:val="0"/>
      <w:marRight w:val="0"/>
      <w:marTop w:val="0"/>
      <w:marBottom w:val="0"/>
      <w:divBdr>
        <w:top w:val="none" w:sz="0" w:space="0" w:color="auto"/>
        <w:left w:val="none" w:sz="0" w:space="0" w:color="auto"/>
        <w:bottom w:val="none" w:sz="0" w:space="0" w:color="auto"/>
        <w:right w:val="none" w:sz="0" w:space="0" w:color="auto"/>
      </w:divBdr>
    </w:div>
    <w:div w:id="302926470">
      <w:bodyDiv w:val="1"/>
      <w:marLeft w:val="0"/>
      <w:marRight w:val="0"/>
      <w:marTop w:val="0"/>
      <w:marBottom w:val="0"/>
      <w:divBdr>
        <w:top w:val="none" w:sz="0" w:space="0" w:color="auto"/>
        <w:left w:val="none" w:sz="0" w:space="0" w:color="auto"/>
        <w:bottom w:val="none" w:sz="0" w:space="0" w:color="auto"/>
        <w:right w:val="none" w:sz="0" w:space="0" w:color="auto"/>
      </w:divBdr>
    </w:div>
    <w:div w:id="459958236">
      <w:bodyDiv w:val="1"/>
      <w:marLeft w:val="0"/>
      <w:marRight w:val="0"/>
      <w:marTop w:val="0"/>
      <w:marBottom w:val="0"/>
      <w:divBdr>
        <w:top w:val="none" w:sz="0" w:space="0" w:color="auto"/>
        <w:left w:val="none" w:sz="0" w:space="0" w:color="auto"/>
        <w:bottom w:val="none" w:sz="0" w:space="0" w:color="auto"/>
        <w:right w:val="none" w:sz="0" w:space="0" w:color="auto"/>
      </w:divBdr>
    </w:div>
    <w:div w:id="547492592">
      <w:bodyDiv w:val="1"/>
      <w:marLeft w:val="0"/>
      <w:marRight w:val="0"/>
      <w:marTop w:val="0"/>
      <w:marBottom w:val="0"/>
      <w:divBdr>
        <w:top w:val="none" w:sz="0" w:space="0" w:color="auto"/>
        <w:left w:val="none" w:sz="0" w:space="0" w:color="auto"/>
        <w:bottom w:val="none" w:sz="0" w:space="0" w:color="auto"/>
        <w:right w:val="none" w:sz="0" w:space="0" w:color="auto"/>
      </w:divBdr>
    </w:div>
    <w:div w:id="551501990">
      <w:bodyDiv w:val="1"/>
      <w:marLeft w:val="0"/>
      <w:marRight w:val="0"/>
      <w:marTop w:val="0"/>
      <w:marBottom w:val="0"/>
      <w:divBdr>
        <w:top w:val="none" w:sz="0" w:space="0" w:color="auto"/>
        <w:left w:val="none" w:sz="0" w:space="0" w:color="auto"/>
        <w:bottom w:val="none" w:sz="0" w:space="0" w:color="auto"/>
        <w:right w:val="none" w:sz="0" w:space="0" w:color="auto"/>
      </w:divBdr>
    </w:div>
    <w:div w:id="564150478">
      <w:bodyDiv w:val="1"/>
      <w:marLeft w:val="0"/>
      <w:marRight w:val="0"/>
      <w:marTop w:val="0"/>
      <w:marBottom w:val="0"/>
      <w:divBdr>
        <w:top w:val="none" w:sz="0" w:space="0" w:color="auto"/>
        <w:left w:val="none" w:sz="0" w:space="0" w:color="auto"/>
        <w:bottom w:val="none" w:sz="0" w:space="0" w:color="auto"/>
        <w:right w:val="none" w:sz="0" w:space="0" w:color="auto"/>
      </w:divBdr>
    </w:div>
    <w:div w:id="745956743">
      <w:bodyDiv w:val="1"/>
      <w:marLeft w:val="0"/>
      <w:marRight w:val="0"/>
      <w:marTop w:val="0"/>
      <w:marBottom w:val="0"/>
      <w:divBdr>
        <w:top w:val="none" w:sz="0" w:space="0" w:color="auto"/>
        <w:left w:val="none" w:sz="0" w:space="0" w:color="auto"/>
        <w:bottom w:val="none" w:sz="0" w:space="0" w:color="auto"/>
        <w:right w:val="none" w:sz="0" w:space="0" w:color="auto"/>
      </w:divBdr>
    </w:div>
    <w:div w:id="815608380">
      <w:bodyDiv w:val="1"/>
      <w:marLeft w:val="0"/>
      <w:marRight w:val="0"/>
      <w:marTop w:val="0"/>
      <w:marBottom w:val="0"/>
      <w:divBdr>
        <w:top w:val="none" w:sz="0" w:space="0" w:color="auto"/>
        <w:left w:val="none" w:sz="0" w:space="0" w:color="auto"/>
        <w:bottom w:val="none" w:sz="0" w:space="0" w:color="auto"/>
        <w:right w:val="none" w:sz="0" w:space="0" w:color="auto"/>
      </w:divBdr>
    </w:div>
    <w:div w:id="937056354">
      <w:bodyDiv w:val="1"/>
      <w:marLeft w:val="0"/>
      <w:marRight w:val="0"/>
      <w:marTop w:val="0"/>
      <w:marBottom w:val="0"/>
      <w:divBdr>
        <w:top w:val="none" w:sz="0" w:space="0" w:color="auto"/>
        <w:left w:val="none" w:sz="0" w:space="0" w:color="auto"/>
        <w:bottom w:val="none" w:sz="0" w:space="0" w:color="auto"/>
        <w:right w:val="none" w:sz="0" w:space="0" w:color="auto"/>
      </w:divBdr>
    </w:div>
    <w:div w:id="978534225">
      <w:bodyDiv w:val="1"/>
      <w:marLeft w:val="0"/>
      <w:marRight w:val="0"/>
      <w:marTop w:val="0"/>
      <w:marBottom w:val="0"/>
      <w:divBdr>
        <w:top w:val="none" w:sz="0" w:space="0" w:color="auto"/>
        <w:left w:val="none" w:sz="0" w:space="0" w:color="auto"/>
        <w:bottom w:val="none" w:sz="0" w:space="0" w:color="auto"/>
        <w:right w:val="none" w:sz="0" w:space="0" w:color="auto"/>
      </w:divBdr>
    </w:div>
    <w:div w:id="989483506">
      <w:bodyDiv w:val="1"/>
      <w:marLeft w:val="0"/>
      <w:marRight w:val="0"/>
      <w:marTop w:val="0"/>
      <w:marBottom w:val="0"/>
      <w:divBdr>
        <w:top w:val="none" w:sz="0" w:space="0" w:color="auto"/>
        <w:left w:val="none" w:sz="0" w:space="0" w:color="auto"/>
        <w:bottom w:val="none" w:sz="0" w:space="0" w:color="auto"/>
        <w:right w:val="none" w:sz="0" w:space="0" w:color="auto"/>
      </w:divBdr>
    </w:div>
    <w:div w:id="1046102796">
      <w:bodyDiv w:val="1"/>
      <w:marLeft w:val="0"/>
      <w:marRight w:val="0"/>
      <w:marTop w:val="0"/>
      <w:marBottom w:val="0"/>
      <w:divBdr>
        <w:top w:val="none" w:sz="0" w:space="0" w:color="auto"/>
        <w:left w:val="none" w:sz="0" w:space="0" w:color="auto"/>
        <w:bottom w:val="none" w:sz="0" w:space="0" w:color="auto"/>
        <w:right w:val="none" w:sz="0" w:space="0" w:color="auto"/>
      </w:divBdr>
    </w:div>
    <w:div w:id="1187013721">
      <w:bodyDiv w:val="1"/>
      <w:marLeft w:val="0"/>
      <w:marRight w:val="0"/>
      <w:marTop w:val="0"/>
      <w:marBottom w:val="0"/>
      <w:divBdr>
        <w:top w:val="none" w:sz="0" w:space="0" w:color="auto"/>
        <w:left w:val="none" w:sz="0" w:space="0" w:color="auto"/>
        <w:bottom w:val="none" w:sz="0" w:space="0" w:color="auto"/>
        <w:right w:val="none" w:sz="0" w:space="0" w:color="auto"/>
      </w:divBdr>
    </w:div>
    <w:div w:id="1191072167">
      <w:bodyDiv w:val="1"/>
      <w:marLeft w:val="0"/>
      <w:marRight w:val="0"/>
      <w:marTop w:val="0"/>
      <w:marBottom w:val="0"/>
      <w:divBdr>
        <w:top w:val="none" w:sz="0" w:space="0" w:color="auto"/>
        <w:left w:val="none" w:sz="0" w:space="0" w:color="auto"/>
        <w:bottom w:val="none" w:sz="0" w:space="0" w:color="auto"/>
        <w:right w:val="none" w:sz="0" w:space="0" w:color="auto"/>
      </w:divBdr>
    </w:div>
    <w:div w:id="1233389005">
      <w:bodyDiv w:val="1"/>
      <w:marLeft w:val="0"/>
      <w:marRight w:val="0"/>
      <w:marTop w:val="0"/>
      <w:marBottom w:val="0"/>
      <w:divBdr>
        <w:top w:val="none" w:sz="0" w:space="0" w:color="auto"/>
        <w:left w:val="none" w:sz="0" w:space="0" w:color="auto"/>
        <w:bottom w:val="none" w:sz="0" w:space="0" w:color="auto"/>
        <w:right w:val="none" w:sz="0" w:space="0" w:color="auto"/>
      </w:divBdr>
    </w:div>
    <w:div w:id="1263682086">
      <w:bodyDiv w:val="1"/>
      <w:marLeft w:val="0"/>
      <w:marRight w:val="0"/>
      <w:marTop w:val="0"/>
      <w:marBottom w:val="0"/>
      <w:divBdr>
        <w:top w:val="none" w:sz="0" w:space="0" w:color="auto"/>
        <w:left w:val="none" w:sz="0" w:space="0" w:color="auto"/>
        <w:bottom w:val="none" w:sz="0" w:space="0" w:color="auto"/>
        <w:right w:val="none" w:sz="0" w:space="0" w:color="auto"/>
      </w:divBdr>
    </w:div>
    <w:div w:id="1338338770">
      <w:bodyDiv w:val="1"/>
      <w:marLeft w:val="0"/>
      <w:marRight w:val="0"/>
      <w:marTop w:val="0"/>
      <w:marBottom w:val="0"/>
      <w:divBdr>
        <w:top w:val="none" w:sz="0" w:space="0" w:color="auto"/>
        <w:left w:val="none" w:sz="0" w:space="0" w:color="auto"/>
        <w:bottom w:val="none" w:sz="0" w:space="0" w:color="auto"/>
        <w:right w:val="none" w:sz="0" w:space="0" w:color="auto"/>
      </w:divBdr>
    </w:div>
    <w:div w:id="1402023937">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75314121">
      <w:bodyDiv w:val="1"/>
      <w:marLeft w:val="0"/>
      <w:marRight w:val="0"/>
      <w:marTop w:val="0"/>
      <w:marBottom w:val="0"/>
      <w:divBdr>
        <w:top w:val="none" w:sz="0" w:space="0" w:color="auto"/>
        <w:left w:val="none" w:sz="0" w:space="0" w:color="auto"/>
        <w:bottom w:val="none" w:sz="0" w:space="0" w:color="auto"/>
        <w:right w:val="none" w:sz="0" w:space="0" w:color="auto"/>
      </w:divBdr>
    </w:div>
    <w:div w:id="1592011299">
      <w:bodyDiv w:val="1"/>
      <w:marLeft w:val="0"/>
      <w:marRight w:val="0"/>
      <w:marTop w:val="0"/>
      <w:marBottom w:val="0"/>
      <w:divBdr>
        <w:top w:val="none" w:sz="0" w:space="0" w:color="auto"/>
        <w:left w:val="none" w:sz="0" w:space="0" w:color="auto"/>
        <w:bottom w:val="none" w:sz="0" w:space="0" w:color="auto"/>
        <w:right w:val="none" w:sz="0" w:space="0" w:color="auto"/>
      </w:divBdr>
    </w:div>
    <w:div w:id="1666395383">
      <w:bodyDiv w:val="1"/>
      <w:marLeft w:val="0"/>
      <w:marRight w:val="0"/>
      <w:marTop w:val="0"/>
      <w:marBottom w:val="0"/>
      <w:divBdr>
        <w:top w:val="none" w:sz="0" w:space="0" w:color="auto"/>
        <w:left w:val="none" w:sz="0" w:space="0" w:color="auto"/>
        <w:bottom w:val="none" w:sz="0" w:space="0" w:color="auto"/>
        <w:right w:val="none" w:sz="0" w:space="0" w:color="auto"/>
      </w:divBdr>
    </w:div>
    <w:div w:id="16821199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780635798">
      <w:bodyDiv w:val="1"/>
      <w:marLeft w:val="0"/>
      <w:marRight w:val="0"/>
      <w:marTop w:val="0"/>
      <w:marBottom w:val="0"/>
      <w:divBdr>
        <w:top w:val="none" w:sz="0" w:space="0" w:color="auto"/>
        <w:left w:val="none" w:sz="0" w:space="0" w:color="auto"/>
        <w:bottom w:val="none" w:sz="0" w:space="0" w:color="auto"/>
        <w:right w:val="none" w:sz="0" w:space="0" w:color="auto"/>
      </w:divBdr>
    </w:div>
    <w:div w:id="1805584338">
      <w:bodyDiv w:val="1"/>
      <w:marLeft w:val="0"/>
      <w:marRight w:val="0"/>
      <w:marTop w:val="0"/>
      <w:marBottom w:val="0"/>
      <w:divBdr>
        <w:top w:val="none" w:sz="0" w:space="0" w:color="auto"/>
        <w:left w:val="none" w:sz="0" w:space="0" w:color="auto"/>
        <w:bottom w:val="none" w:sz="0" w:space="0" w:color="auto"/>
        <w:right w:val="none" w:sz="0" w:space="0" w:color="auto"/>
      </w:divBdr>
    </w:div>
    <w:div w:id="1871260678">
      <w:bodyDiv w:val="1"/>
      <w:marLeft w:val="0"/>
      <w:marRight w:val="0"/>
      <w:marTop w:val="0"/>
      <w:marBottom w:val="0"/>
      <w:divBdr>
        <w:top w:val="none" w:sz="0" w:space="0" w:color="auto"/>
        <w:left w:val="none" w:sz="0" w:space="0" w:color="auto"/>
        <w:bottom w:val="none" w:sz="0" w:space="0" w:color="auto"/>
        <w:right w:val="none" w:sz="0" w:space="0" w:color="auto"/>
      </w:divBdr>
    </w:div>
    <w:div w:id="1871800861">
      <w:bodyDiv w:val="1"/>
      <w:marLeft w:val="0"/>
      <w:marRight w:val="0"/>
      <w:marTop w:val="0"/>
      <w:marBottom w:val="0"/>
      <w:divBdr>
        <w:top w:val="none" w:sz="0" w:space="0" w:color="auto"/>
        <w:left w:val="none" w:sz="0" w:space="0" w:color="auto"/>
        <w:bottom w:val="none" w:sz="0" w:space="0" w:color="auto"/>
        <w:right w:val="none" w:sz="0" w:space="0" w:color="auto"/>
      </w:divBdr>
    </w:div>
    <w:div w:id="1957979695">
      <w:bodyDiv w:val="1"/>
      <w:marLeft w:val="0"/>
      <w:marRight w:val="0"/>
      <w:marTop w:val="0"/>
      <w:marBottom w:val="0"/>
      <w:divBdr>
        <w:top w:val="none" w:sz="0" w:space="0" w:color="auto"/>
        <w:left w:val="none" w:sz="0" w:space="0" w:color="auto"/>
        <w:bottom w:val="none" w:sz="0" w:space="0" w:color="auto"/>
        <w:right w:val="none" w:sz="0" w:space="0" w:color="auto"/>
      </w:divBdr>
    </w:div>
    <w:div w:id="1975601965">
      <w:bodyDiv w:val="1"/>
      <w:marLeft w:val="0"/>
      <w:marRight w:val="0"/>
      <w:marTop w:val="0"/>
      <w:marBottom w:val="0"/>
      <w:divBdr>
        <w:top w:val="none" w:sz="0" w:space="0" w:color="auto"/>
        <w:left w:val="none" w:sz="0" w:space="0" w:color="auto"/>
        <w:bottom w:val="none" w:sz="0" w:space="0" w:color="auto"/>
        <w:right w:val="none" w:sz="0" w:space="0" w:color="auto"/>
      </w:divBdr>
    </w:div>
    <w:div w:id="2083332976">
      <w:bodyDiv w:val="1"/>
      <w:marLeft w:val="0"/>
      <w:marRight w:val="0"/>
      <w:marTop w:val="0"/>
      <w:marBottom w:val="0"/>
      <w:divBdr>
        <w:top w:val="none" w:sz="0" w:space="0" w:color="auto"/>
        <w:left w:val="none" w:sz="0" w:space="0" w:color="auto"/>
        <w:bottom w:val="none" w:sz="0" w:space="0" w:color="auto"/>
        <w:right w:val="none" w:sz="0" w:space="0" w:color="auto"/>
      </w:divBdr>
    </w:div>
    <w:div w:id="2089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hattasdelen@cag.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Cag University</Company>
  <LinksUpToDate>false</LinksUpToDate>
  <CharactersWithSpaces>5961</CharactersWithSpaces>
  <SharedDoc>false</SharedDoc>
  <HLinks>
    <vt:vector size="6" baseType="variant">
      <vt:variant>
        <vt:i4>7798784</vt:i4>
      </vt:variant>
      <vt:variant>
        <vt:i4>0</vt:i4>
      </vt:variant>
      <vt:variant>
        <vt:i4>0</vt:i4>
      </vt:variant>
      <vt:variant>
        <vt:i4>5</vt:i4>
      </vt:variant>
      <vt:variant>
        <vt:lpwstr>mailto:nihattasdelen@cag.edu.tr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NILGUN CETIN</cp:lastModifiedBy>
  <cp:revision>2</cp:revision>
  <dcterms:created xsi:type="dcterms:W3CDTF">2022-07-16T08:34:00Z</dcterms:created>
  <dcterms:modified xsi:type="dcterms:W3CDTF">2022-07-16T08:34:00Z</dcterms:modified>
</cp:coreProperties>
</file>