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3BB6DDB5" w:rsidR="005A2B8A" w:rsidRPr="001B4DBF" w:rsidRDefault="006D47E9" w:rsidP="004904EB">
            <w:pPr>
              <w:spacing w:line="360" w:lineRule="auto"/>
              <w:jc w:val="center"/>
              <w:rPr>
                <w:rFonts w:ascii="Arial" w:hAnsi="Arial" w:cs="Arial"/>
                <w:bCs w:val="0"/>
                <w:iCs/>
                <w:color w:val="FFFFFF"/>
                <w:sz w:val="22"/>
                <w:szCs w:val="22"/>
              </w:rPr>
            </w:pPr>
            <w:r w:rsidRPr="001B4DBF">
              <w:rPr>
                <w:rFonts w:ascii="Arial" w:hAnsi="Arial" w:cs="Arial"/>
                <w:bCs w:val="0"/>
                <w:iCs/>
                <w:color w:val="000000" w:themeColor="text1"/>
                <w:sz w:val="22"/>
                <w:szCs w:val="22"/>
              </w:rPr>
              <w:t xml:space="preserve">Faculty of </w:t>
            </w:r>
            <w:r w:rsidR="009F2F53">
              <w:rPr>
                <w:rFonts w:ascii="Arial" w:hAnsi="Arial" w:cs="Arial"/>
                <w:bCs w:val="0"/>
                <w:iCs/>
                <w:color w:val="000000" w:themeColor="text1"/>
                <w:sz w:val="22"/>
                <w:szCs w:val="22"/>
              </w:rPr>
              <w:t>Arts and Science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8446F0"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8446F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28090FAC" w:rsidR="00681162" w:rsidRPr="001B4DBF" w:rsidRDefault="00E12644" w:rsidP="00833C72">
            <w:pPr>
              <w:jc w:val="center"/>
              <w:rPr>
                <w:rFonts w:ascii="Arial" w:hAnsi="Arial" w:cs="Arial"/>
                <w:b w:val="0"/>
                <w:bCs w:val="0"/>
                <w:sz w:val="22"/>
                <w:szCs w:val="22"/>
              </w:rPr>
            </w:pPr>
            <w:r>
              <w:rPr>
                <w:rFonts w:ascii="Arial" w:hAnsi="Arial" w:cs="Arial"/>
                <w:b w:val="0"/>
                <w:bCs w:val="0"/>
                <w:sz w:val="22"/>
                <w:szCs w:val="22"/>
              </w:rPr>
              <w:t>TRN 419</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F8F2DF2" w:rsidR="00681162" w:rsidRPr="001B4DBF" w:rsidRDefault="00E12644" w:rsidP="00833C72">
            <w:pPr>
              <w:jc w:val="center"/>
              <w:rPr>
                <w:rFonts w:ascii="Arial" w:hAnsi="Arial" w:cs="Arial"/>
                <w:sz w:val="22"/>
                <w:szCs w:val="22"/>
              </w:rPr>
            </w:pPr>
            <w:r>
              <w:rPr>
                <w:rFonts w:ascii="Arial" w:hAnsi="Arial" w:cs="Arial"/>
                <w:sz w:val="22"/>
                <w:szCs w:val="22"/>
              </w:rPr>
              <w:t>Advanced Consecutive Interpreting</w:t>
            </w:r>
          </w:p>
        </w:tc>
        <w:tc>
          <w:tcPr>
            <w:tcW w:w="2112" w:type="dxa"/>
            <w:gridSpan w:val="3"/>
            <w:shd w:val="clear" w:color="auto" w:fill="FFFFFF" w:themeFill="background1"/>
            <w:vAlign w:val="center"/>
          </w:tcPr>
          <w:p w14:paraId="5967AF88" w14:textId="2720AB9B" w:rsidR="00681162" w:rsidRPr="001B4DBF" w:rsidRDefault="00E12644"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(2-2) 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098BEDD1" w:rsidR="00681162" w:rsidRPr="001B4DBF" w:rsidRDefault="00346931" w:rsidP="00833C72">
            <w:pPr>
              <w:jc w:val="center"/>
              <w:rPr>
                <w:rFonts w:ascii="Arial" w:hAnsi="Arial" w:cs="Arial"/>
                <w:b w:val="0"/>
                <w:bCs w:val="0"/>
                <w:sz w:val="22"/>
                <w:szCs w:val="22"/>
              </w:rPr>
            </w:pPr>
            <w:r>
              <w:rPr>
                <w:rFonts w:ascii="Arial" w:hAnsi="Arial" w:cs="Arial"/>
                <w:b w:val="0"/>
                <w:bCs w:val="0"/>
                <w:sz w:val="22"/>
                <w:szCs w:val="22"/>
              </w:rPr>
              <w:t>7</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8446F0">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77777777" w:rsidR="00681162" w:rsidRPr="001B4DBF" w:rsidRDefault="00681162" w:rsidP="00833C72">
            <w:pPr>
              <w:rPr>
                <w:rFonts w:ascii="Arial" w:hAnsi="Arial" w:cs="Arial"/>
                <w:b w:val="0"/>
                <w:sz w:val="22"/>
                <w:szCs w:val="22"/>
              </w:rPr>
            </w:pP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DBEAF36" w:rsidR="001B4DBF" w:rsidRPr="001B4DBF" w:rsidRDefault="00BD499F" w:rsidP="00833C72">
            <w:pPr>
              <w:rPr>
                <w:rFonts w:ascii="Arial" w:hAnsi="Arial" w:cs="Arial"/>
                <w:sz w:val="22"/>
                <w:szCs w:val="22"/>
              </w:rPr>
            </w:pPr>
            <w:r>
              <w:rPr>
                <w:rFonts w:ascii="Arial" w:hAnsi="Arial" w:cs="Arial"/>
                <w:sz w:val="22"/>
                <w:szCs w:val="22"/>
              </w:rPr>
              <w:t>English/ Turkish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4952917B" w:rsidR="001B4DBF" w:rsidRPr="001B4DBF" w:rsidRDefault="00BD499F"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8446F0">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9FD3853" w:rsidR="00681162" w:rsidRPr="00BD499F" w:rsidRDefault="003360EF" w:rsidP="00833C72">
            <w:pPr>
              <w:rPr>
                <w:rFonts w:ascii="Arial" w:hAnsi="Arial" w:cs="Arial"/>
                <w:b w:val="0"/>
                <w:bCs w:val="0"/>
                <w:sz w:val="22"/>
                <w:szCs w:val="22"/>
              </w:rPr>
            </w:pPr>
            <w:r w:rsidRPr="001B4DBF">
              <w:rPr>
                <w:rFonts w:ascii="Arial" w:hAnsi="Arial" w:cs="Arial"/>
                <w:sz w:val="22"/>
                <w:szCs w:val="22"/>
              </w:rPr>
              <w:t xml:space="preserve"> </w:t>
            </w:r>
            <w:r w:rsidR="00BD499F" w:rsidRPr="00BD499F">
              <w:rPr>
                <w:rFonts w:ascii="Arial" w:hAnsi="Arial" w:cs="Arial"/>
                <w:b w:val="0"/>
                <w:sz w:val="22"/>
                <w:szCs w:val="22"/>
              </w:rPr>
              <w:t>4th year /Compulsory</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8446F0">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8446F0">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8446F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8446F0">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5415871" w:rsidR="00F96934" w:rsidRPr="001B4DBF" w:rsidRDefault="00BD499F" w:rsidP="00466279">
            <w:pPr>
              <w:jc w:val="center"/>
              <w:rPr>
                <w:rFonts w:ascii="Arial" w:hAnsi="Arial" w:cs="Arial"/>
                <w:b w:val="0"/>
                <w:sz w:val="22"/>
                <w:szCs w:val="22"/>
              </w:rPr>
            </w:pPr>
            <w:r>
              <w:rPr>
                <w:rFonts w:ascii="Arial" w:hAnsi="Arial" w:cs="Arial"/>
                <w:b w:val="0"/>
                <w:sz w:val="22"/>
                <w:szCs w:val="22"/>
              </w:rPr>
              <w:t xml:space="preserve">Dr. Aysun Dağtaş </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72A6EE29" w:rsidR="00F96934" w:rsidRPr="001B4DBF" w:rsidRDefault="00BD499F" w:rsidP="00833C72">
            <w:pPr>
              <w:jc w:val="center"/>
              <w:rPr>
                <w:rFonts w:ascii="Arial" w:hAnsi="Arial" w:cs="Arial"/>
                <w:bCs/>
                <w:sz w:val="22"/>
                <w:szCs w:val="22"/>
              </w:rPr>
            </w:pPr>
            <w:r>
              <w:rPr>
                <w:rFonts w:ascii="Arial" w:hAnsi="Arial" w:cs="Arial"/>
                <w:bCs/>
                <w:sz w:val="22"/>
                <w:szCs w:val="22"/>
              </w:rPr>
              <w:t>Fri 10.00- 12.20</w:t>
            </w:r>
          </w:p>
        </w:tc>
        <w:tc>
          <w:tcPr>
            <w:tcW w:w="2112" w:type="dxa"/>
            <w:gridSpan w:val="3"/>
            <w:tcBorders>
              <w:top w:val="single" w:sz="4" w:space="0" w:color="4C94D8" w:themeColor="text2" w:themeTint="80"/>
            </w:tcBorders>
            <w:shd w:val="clear" w:color="auto" w:fill="FFFFFF" w:themeFill="background1"/>
            <w:vAlign w:val="center"/>
          </w:tcPr>
          <w:p w14:paraId="72C71106" w14:textId="18E8D245" w:rsidR="00F96934" w:rsidRPr="001B4DBF" w:rsidRDefault="00BD499F"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Mon 10.00-11.00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688EF456" w:rsidR="00F96934" w:rsidRPr="001B4DBF" w:rsidRDefault="00BD499F" w:rsidP="00833C72">
            <w:pPr>
              <w:jc w:val="center"/>
              <w:rPr>
                <w:rFonts w:ascii="Arial" w:hAnsi="Arial" w:cs="Arial"/>
                <w:b w:val="0"/>
                <w:sz w:val="22"/>
                <w:szCs w:val="22"/>
              </w:rPr>
            </w:pPr>
            <w:r>
              <w:rPr>
                <w:rFonts w:ascii="Arial" w:hAnsi="Arial" w:cs="Arial"/>
                <w:b w:val="0"/>
                <w:sz w:val="22"/>
                <w:szCs w:val="22"/>
              </w:rPr>
              <w:t>aysunyurdaisik</w:t>
            </w:r>
            <w:r w:rsidR="005F660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8446F0">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1D7D0900" w:rsidR="00F96934" w:rsidRPr="001B4DBF" w:rsidRDefault="005F6603" w:rsidP="0034027E">
            <w:pPr>
              <w:rPr>
                <w:rFonts w:ascii="Arial" w:hAnsi="Arial" w:cs="Arial"/>
                <w:b w:val="0"/>
                <w:bCs w:val="0"/>
                <w:sz w:val="22"/>
                <w:szCs w:val="22"/>
              </w:rPr>
            </w:pPr>
            <w:r>
              <w:rPr>
                <w:rFonts w:ascii="Arial" w:hAnsi="Arial" w:cs="Arial"/>
                <w:b w:val="0"/>
                <w:bCs w:val="0"/>
                <w:sz w:val="22"/>
                <w:szCs w:val="22"/>
              </w:rPr>
              <w:t xml:space="preserve">Dr. Aysun Dağtaş </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22FCE59" w:rsidR="001C134A" w:rsidRPr="002271B0" w:rsidRDefault="008446F0">
            <w:pPr>
              <w:rPr>
                <w:rFonts w:ascii="Arial" w:hAnsi="Arial" w:cs="Arial"/>
                <w:b w:val="0"/>
                <w:sz w:val="22"/>
                <w:szCs w:val="22"/>
              </w:rPr>
            </w:pPr>
            <w:r w:rsidRPr="001B4DBF">
              <w:rPr>
                <w:rFonts w:ascii="Arial" w:hAnsi="Arial" w:cs="Arial"/>
                <w:sz w:val="22"/>
                <w:szCs w:val="22"/>
              </w:rPr>
              <w:t>Course Objectives</w:t>
            </w:r>
            <w:r w:rsidR="002271B0">
              <w:rPr>
                <w:rFonts w:ascii="Arial" w:hAnsi="Arial" w:cs="Arial"/>
                <w:sz w:val="22"/>
                <w:szCs w:val="22"/>
              </w:rPr>
              <w:t xml:space="preserve">: </w:t>
            </w:r>
            <w:r w:rsidR="002271B0" w:rsidRPr="002271B0">
              <w:rPr>
                <w:rFonts w:ascii="Arial" w:hAnsi="Arial" w:cs="Arial"/>
                <w:b w:val="0"/>
                <w:sz w:val="22"/>
                <w:szCs w:val="22"/>
              </w:rPr>
              <w:t>The course aims to refine students’ ability to perform consecutive interpreting at a professional level. Objectives include developing advanced note-taking strategies, enhancing memory retention and accuracy, improving delivery and register adaptation, and handling complex subject matter across different domains. Students will also strengthen problem-solving skills under real-time pressure and receive targeted practice to build confidence in high-stakes interpreting settings.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8446F0">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8446F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8446F0"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1BB9CE17" w:rsidR="003A0CE5" w:rsidRPr="001B4DBF" w:rsidRDefault="002271B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271B0">
              <w:rPr>
                <w:rFonts w:ascii="Arial" w:hAnsi="Arial" w:cs="Arial"/>
                <w:sz w:val="22"/>
                <w:szCs w:val="22"/>
              </w:rPr>
              <w:t>recall and explain key principles, ethics, and processes of consecutive interpreting.</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48D2E906" w:rsidR="003A0CE5" w:rsidRPr="001B4DBF" w:rsidRDefault="00F95A87" w:rsidP="00466279">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5E426CA9" w:rsidR="003A0CE5" w:rsidRPr="001B4DBF" w:rsidRDefault="00F95A87"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5FE49F48" w:rsidR="003A0CE5" w:rsidRPr="001B4DBF" w:rsidRDefault="008B3C7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B3C78">
              <w:rPr>
                <w:rFonts w:ascii="Arial" w:hAnsi="Arial" w:cs="Arial"/>
                <w:sz w:val="22"/>
                <w:szCs w:val="22"/>
              </w:rPr>
              <w:t>apply advanced note-taking and memory strategies in interpreting exercises.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2E9AE2E8" w:rsidR="003A0CE5" w:rsidRPr="001B4DBF" w:rsidRDefault="00C116D7" w:rsidP="00466279">
            <w:pPr>
              <w:jc w:val="center"/>
              <w:rPr>
                <w:rFonts w:ascii="Arial" w:hAnsi="Arial" w:cs="Arial"/>
                <w:sz w:val="22"/>
                <w:szCs w:val="22"/>
              </w:rPr>
            </w:pPr>
            <w:r>
              <w:rPr>
                <w:rFonts w:ascii="Arial" w:hAnsi="Arial" w:cs="Arial"/>
                <w:sz w:val="22"/>
                <w:szCs w:val="22"/>
              </w:rPr>
              <w:t>6,13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E50D8AD" w:rsidR="003A0CE5" w:rsidRPr="001B4DBF" w:rsidRDefault="00C116D7" w:rsidP="00466279">
            <w:pPr>
              <w:jc w:val="center"/>
              <w:rPr>
                <w:rFonts w:ascii="Arial" w:hAnsi="Arial" w:cs="Arial"/>
                <w:b w:val="0"/>
                <w:sz w:val="22"/>
                <w:szCs w:val="22"/>
              </w:rPr>
            </w:pPr>
            <w:r>
              <w:rPr>
                <w:rFonts w:ascii="Arial" w:hAnsi="Arial" w:cs="Arial"/>
                <w:b w:val="0"/>
                <w:sz w:val="22"/>
                <w:szCs w:val="22"/>
              </w:rPr>
              <w:t>4,5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76FA7565" w:rsidR="003A0CE5" w:rsidRPr="001B4DBF" w:rsidRDefault="008B3C7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B3C78">
              <w:rPr>
                <w:rFonts w:ascii="Arial" w:hAnsi="Arial" w:cs="Arial"/>
                <w:sz w:val="22"/>
                <w:szCs w:val="22"/>
              </w:rPr>
              <w:t>demonstrate the ability to adapt register, tone, and style in various professional contexts.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29BE29D2" w:rsidR="003A0CE5" w:rsidRPr="001B4DBF" w:rsidRDefault="00BB1BA1"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F573494" w:rsidR="003A0CE5" w:rsidRPr="001B4DBF" w:rsidRDefault="00BB1BA1"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E2EFC12" w:rsidR="003A0CE5" w:rsidRPr="001B4DBF" w:rsidRDefault="0032793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7932">
              <w:rPr>
                <w:rFonts w:ascii="Arial" w:hAnsi="Arial" w:cs="Arial"/>
                <w:sz w:val="22"/>
                <w:szCs w:val="22"/>
              </w:rPr>
              <w:t>analyze complex speeches to identify main ideas, supporting details, and nuanced meaning.</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4F89030E" w:rsidR="003A0CE5" w:rsidRPr="001B4DBF" w:rsidRDefault="00BB1BA1"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56472280" w:rsidR="003A0CE5" w:rsidRPr="001B4DBF" w:rsidRDefault="00BB1BA1"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5C06CA14" w:rsidR="003A0CE5" w:rsidRPr="001B4DBF" w:rsidRDefault="0032793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7932">
              <w:rPr>
                <w:rFonts w:ascii="Arial" w:hAnsi="Arial" w:cs="Arial"/>
                <w:sz w:val="22"/>
                <w:szCs w:val="22"/>
              </w:rPr>
              <w:t>assess challenges in source texts and propose appropriate interpreting strategies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4D9FAECD" w:rsidR="003A0CE5" w:rsidRPr="001B4DBF" w:rsidRDefault="005708FD" w:rsidP="00466279">
            <w:pPr>
              <w:jc w:val="center"/>
              <w:rPr>
                <w:rFonts w:ascii="Arial" w:hAnsi="Arial" w:cs="Arial"/>
                <w:sz w:val="22"/>
                <w:szCs w:val="22"/>
              </w:rPr>
            </w:pPr>
            <w:r>
              <w:rPr>
                <w:rFonts w:ascii="Arial" w:hAnsi="Arial" w:cs="Arial"/>
                <w:sz w:val="22"/>
                <w:szCs w:val="22"/>
              </w:rPr>
              <w:t>6,9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C60B8A5" w:rsidR="003A0CE5" w:rsidRPr="001B4DBF" w:rsidRDefault="005708FD" w:rsidP="00466279">
            <w:pPr>
              <w:jc w:val="center"/>
              <w:rPr>
                <w:rFonts w:ascii="Arial" w:hAnsi="Arial" w:cs="Arial"/>
                <w:b w:val="0"/>
                <w:sz w:val="22"/>
                <w:szCs w:val="22"/>
              </w:rPr>
            </w:pPr>
            <w:r>
              <w:rPr>
                <w:rFonts w:ascii="Arial" w:hAnsi="Arial" w:cs="Arial"/>
                <w:b w:val="0"/>
                <w:sz w:val="22"/>
                <w:szCs w:val="22"/>
              </w:rPr>
              <w:t>5,4</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2630AB70" w:rsidR="003A0CE5" w:rsidRPr="001B4DBF" w:rsidRDefault="005708FD"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7932">
              <w:rPr>
                <w:rFonts w:ascii="Arial" w:hAnsi="Arial" w:cs="Arial"/>
                <w:sz w:val="22"/>
                <w:szCs w:val="22"/>
              </w:rPr>
              <w:t>perform extended consecutive interpreting tasks in simulated professional settings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9A2AD4A" w:rsidR="003A0CE5" w:rsidRPr="001B4DBF" w:rsidRDefault="005708FD" w:rsidP="00466279">
            <w:pPr>
              <w:jc w:val="center"/>
              <w:rPr>
                <w:rFonts w:ascii="Arial" w:hAnsi="Arial" w:cs="Arial"/>
                <w:sz w:val="22"/>
                <w:szCs w:val="22"/>
              </w:rPr>
            </w:pPr>
            <w:r>
              <w:rPr>
                <w:rFonts w:ascii="Arial" w:hAnsi="Arial" w:cs="Arial"/>
                <w:sz w:val="22"/>
                <w:szCs w:val="22"/>
              </w:rPr>
              <w:t>13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70DEEC90" w:rsidR="003A0CE5" w:rsidRPr="001B4DBF" w:rsidRDefault="005708F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342DA475" w:rsidR="003A0CE5" w:rsidRPr="001B4DBF" w:rsidRDefault="003A0CE5" w:rsidP="00466279">
            <w:pPr>
              <w:jc w:val="center"/>
              <w:rPr>
                <w:rFonts w:ascii="Arial" w:hAnsi="Arial" w:cs="Arial"/>
                <w:sz w:val="22"/>
                <w:szCs w:val="22"/>
              </w:rPr>
            </w:pPr>
          </w:p>
        </w:tc>
        <w:tc>
          <w:tcPr>
            <w:tcW w:w="6521" w:type="dxa"/>
            <w:gridSpan w:val="7"/>
            <w:shd w:val="clear" w:color="auto" w:fill="DAE9F7" w:themeFill="text2" w:themeFillTint="1A"/>
            <w:vAlign w:val="center"/>
          </w:tcPr>
          <w:p w14:paraId="4D3CE84B" w14:textId="14FC17FB" w:rsidR="003A0CE5" w:rsidRPr="001B4DBF" w:rsidRDefault="0032793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7932">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777777" w:rsidR="003A0CE5" w:rsidRPr="001B4DBF" w:rsidRDefault="003A0CE5" w:rsidP="00466279">
            <w:pPr>
              <w:jc w:val="center"/>
              <w:rPr>
                <w:rFonts w:ascii="Arial" w:hAnsi="Arial" w:cs="Arial"/>
                <w:b w:val="0"/>
                <w:sz w:val="22"/>
                <w:szCs w:val="22"/>
              </w:rPr>
            </w:pP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8446F0">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6DD4149F" w:rsidR="001B5C97" w:rsidRPr="002271B0" w:rsidRDefault="002271B0" w:rsidP="001B5C97">
            <w:pPr>
              <w:rPr>
                <w:rFonts w:ascii="Arial" w:hAnsi="Arial" w:cs="Arial"/>
                <w:b w:val="0"/>
                <w:color w:val="333333"/>
                <w:sz w:val="22"/>
                <w:szCs w:val="22"/>
              </w:rPr>
            </w:pPr>
            <w:r w:rsidRPr="002271B0">
              <w:rPr>
                <w:rFonts w:ascii="Arial" w:hAnsi="Arial" w:cs="Arial"/>
                <w:b w:val="0"/>
                <w:color w:val="333333"/>
                <w:sz w:val="22"/>
                <w:szCs w:val="22"/>
              </w:rPr>
              <w:t>The course covers a review of core principles, professional ethics, and advanced note-taking strategies, focusing on clarity, speed, and efficiency. Students will work on strengthening memory retention, accuracy, and delivery, while learning to adapt register, tone, and style to different contexts. The course includes practice with domain-specific materials such as political, legal, medical, and business discourse, alongside exercises in problem-solving, managing ambiguities, and handling pressure in real-time interpreting. Through practical workshops, simulations, and feedback sessions, participants will refine their performance skills and conclude with a comprehensive final assessment to evaluate progress and professional readiness.</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8446F0"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8446F0"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8446F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B7EDA48" w14:textId="77777777" w:rsidR="00E05705" w:rsidRPr="00E05705" w:rsidRDefault="00E05705" w:rsidP="00E05705">
            <w:pPr>
              <w:rPr>
                <w:rFonts w:ascii="Arial" w:hAnsi="Arial" w:cs="Arial"/>
                <w:sz w:val="22"/>
                <w:szCs w:val="22"/>
                <w:lang w:val="en-US"/>
              </w:rPr>
            </w:pPr>
            <w:r w:rsidRPr="00E05705">
              <w:rPr>
                <w:rFonts w:ascii="Arial" w:hAnsi="Arial" w:cs="Arial"/>
                <w:sz w:val="22"/>
                <w:szCs w:val="22"/>
                <w:lang w:val="en-US"/>
              </w:rPr>
              <w:t>Introduction to the course</w:t>
            </w:r>
          </w:p>
          <w:p w14:paraId="43B9E913" w14:textId="77777777" w:rsidR="003923D0" w:rsidRPr="001B4DBF" w:rsidRDefault="003923D0" w:rsidP="00466279">
            <w:pPr>
              <w:rPr>
                <w:rFonts w:ascii="Arial" w:hAnsi="Arial" w:cs="Arial"/>
                <w:sz w:val="22"/>
                <w:szCs w:val="22"/>
              </w:rPr>
            </w:pPr>
          </w:p>
        </w:tc>
        <w:tc>
          <w:tcPr>
            <w:tcW w:w="2744" w:type="dxa"/>
            <w:gridSpan w:val="4"/>
            <w:shd w:val="clear" w:color="auto" w:fill="DAE9F7" w:themeFill="text2" w:themeFillTint="1A"/>
            <w:vAlign w:val="center"/>
          </w:tcPr>
          <w:p w14:paraId="035982D0" w14:textId="77777777" w:rsidR="00E05705" w:rsidRDefault="00E05705" w:rsidP="00E0570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05705">
              <w:rPr>
                <w:rFonts w:ascii="Arial" w:hAnsi="Arial" w:cs="Arial"/>
                <w:sz w:val="22"/>
                <w:szCs w:val="22"/>
              </w:rPr>
              <w:t xml:space="preserve">Students review the basic principles of interpreting </w:t>
            </w:r>
            <w:r w:rsidRPr="00E05705">
              <w:rPr>
                <w:rFonts w:ascii="Arial" w:hAnsi="Arial" w:cs="Arial"/>
                <w:sz w:val="22"/>
                <w:szCs w:val="22"/>
              </w:rPr>
              <w:lastRenderedPageBreak/>
              <w:t>(accuracy, fidelity, ethics).</w:t>
            </w:r>
          </w:p>
          <w:p w14:paraId="0468E9DD" w14:textId="1BFC0DA7" w:rsidR="00E05705" w:rsidRPr="00E05705" w:rsidRDefault="00E05705" w:rsidP="00E0570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05705">
              <w:rPr>
                <w:rFonts w:ascii="Arial" w:hAnsi="Arial" w:cs="Arial"/>
                <w:sz w:val="22"/>
                <w:szCs w:val="22"/>
              </w:rPr>
              <w:t>They prepare a short reflection (written or oral) on their previous interpreting experiences and expectations.</w:t>
            </w:r>
          </w:p>
          <w:p w14:paraId="4E2F6454" w14:textId="77777777" w:rsidR="003360EF" w:rsidRPr="001B4DBF"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3AD967B2" w14:textId="5E448C10" w:rsidR="00E05705" w:rsidRPr="00E05705" w:rsidRDefault="00E05705" w:rsidP="00E05705">
            <w:pPr>
              <w:rPr>
                <w:rFonts w:ascii="Arial" w:hAnsi="Arial" w:cs="Arial"/>
                <w:b w:val="0"/>
                <w:sz w:val="22"/>
                <w:szCs w:val="22"/>
              </w:rPr>
            </w:pPr>
            <w:r w:rsidRPr="00E05705">
              <w:rPr>
                <w:rFonts w:ascii="Arial" w:hAnsi="Arial" w:cs="Arial"/>
                <w:b w:val="0"/>
                <w:sz w:val="22"/>
                <w:szCs w:val="22"/>
              </w:rPr>
              <w:lastRenderedPageBreak/>
              <w:t xml:space="preserve">Interactive lecture: Overview of course </w:t>
            </w:r>
            <w:r w:rsidRPr="00E05705">
              <w:rPr>
                <w:rFonts w:ascii="Arial" w:hAnsi="Arial" w:cs="Arial"/>
                <w:b w:val="0"/>
                <w:sz w:val="22"/>
                <w:szCs w:val="22"/>
              </w:rPr>
              <w:lastRenderedPageBreak/>
              <w:t>objectives, structure, and assessment methods.</w:t>
            </w:r>
          </w:p>
          <w:p w14:paraId="416BDFE5" w14:textId="351A1702" w:rsidR="00E05705" w:rsidRPr="00E05705" w:rsidRDefault="00E05705" w:rsidP="00E05705">
            <w:pPr>
              <w:rPr>
                <w:rFonts w:ascii="Arial" w:hAnsi="Arial" w:cs="Arial"/>
                <w:b w:val="0"/>
                <w:sz w:val="22"/>
                <w:szCs w:val="22"/>
              </w:rPr>
            </w:pPr>
            <w:r w:rsidRPr="00E05705">
              <w:rPr>
                <w:rFonts w:ascii="Arial" w:hAnsi="Arial" w:cs="Arial"/>
                <w:b w:val="0"/>
                <w:sz w:val="22"/>
                <w:szCs w:val="22"/>
              </w:rPr>
              <w:t>Class discussion: Sharing students’ prior experiences, challenges, and goals.</w:t>
            </w:r>
          </w:p>
          <w:p w14:paraId="627931ED" w14:textId="0028BDA6" w:rsidR="00E05705" w:rsidRPr="00E05705" w:rsidRDefault="00E05705" w:rsidP="00E05705">
            <w:pPr>
              <w:rPr>
                <w:rFonts w:ascii="Arial" w:hAnsi="Arial" w:cs="Arial"/>
                <w:b w:val="0"/>
                <w:sz w:val="22"/>
                <w:szCs w:val="22"/>
              </w:rPr>
            </w:pPr>
            <w:r w:rsidRPr="00E05705">
              <w:rPr>
                <w:rFonts w:ascii="Arial" w:hAnsi="Arial" w:cs="Arial"/>
                <w:b w:val="0"/>
                <w:sz w:val="22"/>
                <w:szCs w:val="22"/>
              </w:rPr>
              <w:t>Ice-breaking activity: Short consecutive interpreting exercise (simple speech) to assess baseline skills.</w:t>
            </w:r>
          </w:p>
          <w:p w14:paraId="0B28CFF9" w14:textId="77777777" w:rsidR="003360EF" w:rsidRPr="001B4DBF" w:rsidRDefault="003360EF" w:rsidP="00466279">
            <w:pPr>
              <w:rPr>
                <w:rFonts w:ascii="Arial" w:hAnsi="Arial" w:cs="Arial"/>
                <w:sz w:val="22"/>
                <w:szCs w:val="22"/>
              </w:rPr>
            </w:pPr>
          </w:p>
        </w:tc>
      </w:tr>
      <w:tr w:rsidR="003360EF"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lastRenderedPageBreak/>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48D6D33B" w:rsidR="003923D0" w:rsidRPr="001B4DBF" w:rsidRDefault="008B2610" w:rsidP="00466279">
            <w:pPr>
              <w:rPr>
                <w:rFonts w:ascii="Arial" w:hAnsi="Arial" w:cs="Arial"/>
                <w:sz w:val="22"/>
                <w:szCs w:val="22"/>
              </w:rPr>
            </w:pPr>
            <w:r w:rsidRPr="008B2610">
              <w:rPr>
                <w:rFonts w:ascii="Arial" w:hAnsi="Arial" w:cs="Arial"/>
                <w:sz w:val="22"/>
                <w:szCs w:val="22"/>
                <w:lang w:val="en-US"/>
              </w:rPr>
              <w:t>Active Listening and working on memory skills</w:t>
            </w:r>
          </w:p>
        </w:tc>
        <w:tc>
          <w:tcPr>
            <w:tcW w:w="2744" w:type="dxa"/>
            <w:gridSpan w:val="4"/>
            <w:shd w:val="clear" w:color="auto" w:fill="FFFFFF" w:themeFill="background1"/>
            <w:vAlign w:val="center"/>
          </w:tcPr>
          <w:p w14:paraId="13935D51" w14:textId="04349284" w:rsidR="008B2610" w:rsidRPr="008B2610" w:rsidRDefault="008B2610" w:rsidP="008B261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B2610">
              <w:rPr>
                <w:rFonts w:ascii="Arial" w:hAnsi="Arial" w:cs="Arial"/>
                <w:sz w:val="22"/>
                <w:szCs w:val="22"/>
              </w:rPr>
              <w:t>Students listen to 2–3 short authentic speeches (news, TED Talks, or political statements) and take notes on main ideas.</w:t>
            </w:r>
          </w:p>
          <w:p w14:paraId="30C08DCE" w14:textId="41BAE1D3" w:rsidR="008B2610" w:rsidRDefault="008B2610" w:rsidP="008B261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B2610">
              <w:rPr>
                <w:rFonts w:ascii="Arial" w:hAnsi="Arial" w:cs="Arial"/>
                <w:sz w:val="22"/>
                <w:szCs w:val="22"/>
              </w:rPr>
              <w:t>Review strategies for active listening (e.g</w:t>
            </w:r>
            <w:proofErr w:type="gramStart"/>
            <w:r w:rsidRPr="008B2610">
              <w:rPr>
                <w:rFonts w:ascii="Arial" w:hAnsi="Arial" w:cs="Arial"/>
                <w:sz w:val="22"/>
                <w:szCs w:val="22"/>
              </w:rPr>
              <w:t>.,</w:t>
            </w:r>
            <w:proofErr w:type="gramEnd"/>
            <w:r w:rsidRPr="008B2610">
              <w:rPr>
                <w:rFonts w:ascii="Arial" w:hAnsi="Arial" w:cs="Arial"/>
                <w:sz w:val="22"/>
                <w:szCs w:val="22"/>
              </w:rPr>
              <w:t xml:space="preserve"> identifying key words, anticipating content, recognizing discourse markers).</w:t>
            </w:r>
          </w:p>
          <w:p w14:paraId="061FFDC3" w14:textId="3E9326B7" w:rsidR="008B2610" w:rsidRPr="008B2610" w:rsidRDefault="008B2610" w:rsidP="008B261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Students pre-read chapter 4 from the course book: </w:t>
            </w:r>
            <w:r w:rsidRPr="008B2610">
              <w:rPr>
                <w:rFonts w:ascii="Arial" w:hAnsi="Arial" w:cs="Arial"/>
                <w:sz w:val="22"/>
                <w:szCs w:val="22"/>
                <w:lang w:val="en-US"/>
              </w:rPr>
              <w:t>Robin Setton, Andrew Dawrant. “Conference Interpreting: A Complete Course</w:t>
            </w:r>
          </w:p>
          <w:p w14:paraId="67DFA02F" w14:textId="77777777" w:rsidR="003360EF" w:rsidRPr="001B4DBF"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66C1D452" w14:textId="181648E8" w:rsidR="008B2610" w:rsidRPr="008B2610" w:rsidRDefault="008B2610" w:rsidP="008B2610">
            <w:pPr>
              <w:rPr>
                <w:rFonts w:ascii="Arial" w:hAnsi="Arial" w:cs="Arial"/>
                <w:b w:val="0"/>
                <w:sz w:val="22"/>
                <w:szCs w:val="22"/>
              </w:rPr>
            </w:pPr>
            <w:r w:rsidRPr="008B2610">
              <w:rPr>
                <w:rFonts w:ascii="Arial" w:hAnsi="Arial" w:cs="Arial"/>
                <w:b w:val="0"/>
                <w:sz w:val="22"/>
                <w:szCs w:val="22"/>
              </w:rPr>
              <w:t>Mini-lecture: Introduction to active listening as a foundation for interpreting.</w:t>
            </w:r>
          </w:p>
          <w:p w14:paraId="34FB2994" w14:textId="5DCC6247" w:rsidR="008B2610" w:rsidRPr="008B2610" w:rsidRDefault="008B2610" w:rsidP="008B2610">
            <w:pPr>
              <w:rPr>
                <w:rFonts w:ascii="Arial" w:hAnsi="Arial" w:cs="Arial"/>
                <w:b w:val="0"/>
                <w:sz w:val="22"/>
                <w:szCs w:val="22"/>
              </w:rPr>
            </w:pPr>
            <w:r w:rsidRPr="008B2610">
              <w:rPr>
                <w:rFonts w:ascii="Arial" w:hAnsi="Arial" w:cs="Arial"/>
                <w:b w:val="0"/>
                <w:sz w:val="22"/>
                <w:szCs w:val="22"/>
              </w:rPr>
              <w:t>Listening drills: Short audio clips played once; students recall and summarize orally.</w:t>
            </w:r>
          </w:p>
          <w:p w14:paraId="2276D9CD" w14:textId="6E1A2165" w:rsidR="008B2610" w:rsidRPr="008B2610" w:rsidRDefault="008B2610" w:rsidP="008B2610">
            <w:pPr>
              <w:rPr>
                <w:rFonts w:ascii="Arial" w:hAnsi="Arial" w:cs="Arial"/>
                <w:b w:val="0"/>
                <w:sz w:val="22"/>
                <w:szCs w:val="22"/>
              </w:rPr>
            </w:pPr>
            <w:r w:rsidRPr="008B2610">
              <w:rPr>
                <w:rFonts w:ascii="Arial" w:hAnsi="Arial" w:cs="Arial"/>
                <w:b w:val="0"/>
                <w:sz w:val="22"/>
                <w:szCs w:val="22"/>
              </w:rPr>
              <w:t>Memory exercises: Number/word sequences, story-retelling, and shadowing techniques.</w:t>
            </w:r>
          </w:p>
          <w:p w14:paraId="448E4871" w14:textId="43B2C589" w:rsidR="008B2610" w:rsidRPr="008B2610" w:rsidRDefault="008B2610" w:rsidP="008B2610">
            <w:pPr>
              <w:rPr>
                <w:rFonts w:ascii="Arial" w:hAnsi="Arial" w:cs="Arial"/>
                <w:b w:val="0"/>
                <w:sz w:val="22"/>
                <w:szCs w:val="22"/>
              </w:rPr>
            </w:pPr>
            <w:r w:rsidRPr="008B2610">
              <w:rPr>
                <w:rFonts w:ascii="Arial" w:hAnsi="Arial" w:cs="Arial"/>
                <w:b w:val="0"/>
                <w:sz w:val="22"/>
                <w:szCs w:val="22"/>
              </w:rPr>
              <w:t>Guided practice: Students interpret short segments consecutively without notes to strengthen short-term memory.</w:t>
            </w:r>
          </w:p>
          <w:p w14:paraId="091113C1" w14:textId="77777777" w:rsidR="003360EF" w:rsidRPr="001B4DBF" w:rsidRDefault="003360EF" w:rsidP="00466279">
            <w:pPr>
              <w:rPr>
                <w:rFonts w:ascii="Arial" w:hAnsi="Arial" w:cs="Arial"/>
                <w:sz w:val="22"/>
                <w:szCs w:val="22"/>
              </w:rPr>
            </w:pPr>
          </w:p>
        </w:tc>
      </w:tr>
      <w:tr w:rsidR="003360EF"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08A33A68" w:rsidR="003923D0" w:rsidRPr="001B4DBF" w:rsidRDefault="008B2610" w:rsidP="00466279">
            <w:pPr>
              <w:rPr>
                <w:rFonts w:ascii="Arial" w:hAnsi="Arial" w:cs="Arial"/>
                <w:sz w:val="22"/>
                <w:szCs w:val="22"/>
              </w:rPr>
            </w:pPr>
            <w:r w:rsidRPr="008B2610">
              <w:rPr>
                <w:rFonts w:ascii="Arial" w:hAnsi="Arial" w:cs="Arial"/>
                <w:sz w:val="22"/>
                <w:szCs w:val="22"/>
                <w:lang w:val="en-US"/>
              </w:rPr>
              <w:t>Working on memory skills and analyzing the text structure</w:t>
            </w:r>
          </w:p>
        </w:tc>
        <w:tc>
          <w:tcPr>
            <w:tcW w:w="2744" w:type="dxa"/>
            <w:gridSpan w:val="4"/>
            <w:shd w:val="clear" w:color="auto" w:fill="DAE9F7" w:themeFill="text2" w:themeFillTint="1A"/>
            <w:vAlign w:val="center"/>
          </w:tcPr>
          <w:p w14:paraId="2CCF5279" w14:textId="19AAD2CB" w:rsidR="008B2610" w:rsidRPr="008B2610" w:rsidRDefault="008B2610" w:rsidP="008B261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B2610">
              <w:rPr>
                <w:rFonts w:ascii="Arial" w:hAnsi="Arial" w:cs="Arial"/>
                <w:sz w:val="22"/>
                <w:szCs w:val="22"/>
              </w:rPr>
              <w:t xml:space="preserve">Students listen to 1–2 authentic speeches (3–5 minutes) and outline the </w:t>
            </w:r>
            <w:r w:rsidRPr="008B2610">
              <w:rPr>
                <w:rFonts w:ascii="Arial" w:hAnsi="Arial" w:cs="Arial"/>
                <w:b/>
                <w:bCs/>
                <w:sz w:val="22"/>
                <w:szCs w:val="22"/>
              </w:rPr>
              <w:t>main ideas, supporting points, and transitions</w:t>
            </w:r>
            <w:r w:rsidRPr="008B2610">
              <w:rPr>
                <w:rFonts w:ascii="Arial" w:hAnsi="Arial" w:cs="Arial"/>
                <w:sz w:val="22"/>
                <w:szCs w:val="22"/>
              </w:rPr>
              <w:t>.</w:t>
            </w:r>
          </w:p>
          <w:p w14:paraId="289BAF18" w14:textId="44063E5C" w:rsidR="008B2610" w:rsidRDefault="008B2610" w:rsidP="008B261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B2610">
              <w:rPr>
                <w:rFonts w:ascii="Arial" w:hAnsi="Arial" w:cs="Arial"/>
                <w:sz w:val="22"/>
                <w:szCs w:val="22"/>
              </w:rPr>
              <w:t>Practice short memory drills (lists of numbers, names, or short narratives) to strengthen retention.</w:t>
            </w:r>
          </w:p>
          <w:p w14:paraId="2E410569" w14:textId="5CD52E61" w:rsidR="008B2610" w:rsidRPr="008B2610" w:rsidRDefault="008B2610" w:rsidP="008B261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Students pre-read </w:t>
            </w:r>
            <w:r w:rsidR="002B3B71" w:rsidRPr="002B3B71">
              <w:rPr>
                <w:rFonts w:ascii="Arial" w:hAnsi="Arial" w:cs="Arial"/>
                <w:sz w:val="22"/>
                <w:szCs w:val="22"/>
              </w:rPr>
              <w:t xml:space="preserve">chapter 4 from the course book: </w:t>
            </w:r>
            <w:r w:rsidR="002B3B71" w:rsidRPr="002B3B71">
              <w:rPr>
                <w:rFonts w:ascii="Arial" w:hAnsi="Arial" w:cs="Arial"/>
                <w:sz w:val="22"/>
                <w:szCs w:val="22"/>
                <w:lang w:val="en-US"/>
              </w:rPr>
              <w:t>Robin Setton, Andrew Dawrant. “Conference Interpreting: A Complete Course</w:t>
            </w:r>
          </w:p>
          <w:p w14:paraId="7B75F9D1" w14:textId="77777777" w:rsidR="003360EF" w:rsidRPr="001B4DBF"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5139B2F" w14:textId="222E56A4" w:rsidR="002B3B71" w:rsidRPr="002B3B71" w:rsidRDefault="002B3B71" w:rsidP="002B3B71">
            <w:pPr>
              <w:rPr>
                <w:rFonts w:ascii="Arial" w:hAnsi="Arial" w:cs="Arial"/>
                <w:b w:val="0"/>
                <w:sz w:val="22"/>
                <w:szCs w:val="22"/>
              </w:rPr>
            </w:pPr>
            <w:r w:rsidRPr="002B3B71">
              <w:rPr>
                <w:rFonts w:ascii="Arial" w:hAnsi="Arial" w:cs="Arial"/>
                <w:b w:val="0"/>
                <w:sz w:val="22"/>
                <w:szCs w:val="22"/>
              </w:rPr>
              <w:t>Mini-lecture: Overview of how text structure affects comprehension and memory in interpreting.</w:t>
            </w:r>
          </w:p>
          <w:p w14:paraId="5C34FF3D" w14:textId="312F5F9F" w:rsidR="002B3B71" w:rsidRPr="002B3B71" w:rsidRDefault="002B3B71" w:rsidP="002B3B71">
            <w:pPr>
              <w:rPr>
                <w:rFonts w:ascii="Arial" w:hAnsi="Arial" w:cs="Arial"/>
                <w:b w:val="0"/>
                <w:sz w:val="22"/>
                <w:szCs w:val="22"/>
              </w:rPr>
            </w:pPr>
            <w:r w:rsidRPr="002B3B71">
              <w:rPr>
                <w:rFonts w:ascii="Arial" w:hAnsi="Arial" w:cs="Arial"/>
                <w:b w:val="0"/>
                <w:sz w:val="22"/>
                <w:szCs w:val="22"/>
              </w:rPr>
              <w:t>Listening &amp; recall exercises: Students listen to short passages, then reproduce them orally without notes.</w:t>
            </w:r>
          </w:p>
          <w:p w14:paraId="7D274876" w14:textId="5C4F05B8" w:rsidR="002B3B71" w:rsidRPr="002B3B71" w:rsidRDefault="002B3B71" w:rsidP="002B3B71">
            <w:pPr>
              <w:rPr>
                <w:rFonts w:ascii="Arial" w:hAnsi="Arial" w:cs="Arial"/>
                <w:b w:val="0"/>
                <w:sz w:val="22"/>
                <w:szCs w:val="22"/>
              </w:rPr>
            </w:pPr>
            <w:r w:rsidRPr="002B3B71">
              <w:rPr>
                <w:rFonts w:ascii="Arial" w:hAnsi="Arial" w:cs="Arial"/>
                <w:b w:val="0"/>
                <w:sz w:val="22"/>
                <w:szCs w:val="22"/>
              </w:rPr>
              <w:t>Guided practice: Consecutive interpreting of short speeches with emphasis on remembering structure, not just words.</w:t>
            </w:r>
          </w:p>
          <w:p w14:paraId="6713D0C6" w14:textId="275F997F" w:rsidR="002B3B71" w:rsidRPr="002B3B71" w:rsidRDefault="002B3B71" w:rsidP="002B3B71">
            <w:pPr>
              <w:rPr>
                <w:rFonts w:ascii="Arial" w:hAnsi="Arial" w:cs="Arial"/>
                <w:b w:val="0"/>
                <w:sz w:val="22"/>
                <w:szCs w:val="22"/>
              </w:rPr>
            </w:pPr>
            <w:r w:rsidRPr="002B3B71">
              <w:rPr>
                <w:rFonts w:ascii="Arial" w:hAnsi="Arial" w:cs="Arial"/>
                <w:b w:val="0"/>
                <w:sz w:val="22"/>
                <w:szCs w:val="22"/>
              </w:rPr>
              <w:t>Peer feedback &amp; discussion: Students compare strategies for retaining information and recognizing discourse organization.</w:t>
            </w:r>
          </w:p>
          <w:p w14:paraId="77FDD091" w14:textId="77777777" w:rsidR="003360EF" w:rsidRPr="001B4DBF" w:rsidRDefault="003360EF" w:rsidP="00466279">
            <w:pPr>
              <w:rPr>
                <w:rFonts w:ascii="Arial" w:hAnsi="Arial" w:cs="Arial"/>
                <w:sz w:val="22"/>
                <w:szCs w:val="22"/>
              </w:rPr>
            </w:pPr>
          </w:p>
        </w:tc>
      </w:tr>
      <w:tr w:rsidR="003360EF"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16095DE1" w:rsidR="003923D0" w:rsidRPr="001B4DBF" w:rsidRDefault="002B3B71" w:rsidP="00466279">
            <w:pPr>
              <w:rPr>
                <w:rFonts w:ascii="Arial" w:hAnsi="Arial" w:cs="Arial"/>
                <w:sz w:val="22"/>
                <w:szCs w:val="22"/>
              </w:rPr>
            </w:pPr>
            <w:r w:rsidRPr="002B3B71">
              <w:rPr>
                <w:rFonts w:ascii="Arial" w:hAnsi="Arial" w:cs="Arial"/>
                <w:sz w:val="22"/>
                <w:szCs w:val="22"/>
                <w:lang w:val="en-US"/>
              </w:rPr>
              <w:t>Reviewing Principles and techniques of note-taking</w:t>
            </w:r>
          </w:p>
        </w:tc>
        <w:tc>
          <w:tcPr>
            <w:tcW w:w="2744" w:type="dxa"/>
            <w:gridSpan w:val="4"/>
            <w:shd w:val="clear" w:color="auto" w:fill="FFFFFF" w:themeFill="background1"/>
            <w:vAlign w:val="center"/>
          </w:tcPr>
          <w:p w14:paraId="07ED0FA4" w14:textId="058973DF" w:rsidR="00540B1B" w:rsidRPr="00540B1B" w:rsidRDefault="00540B1B" w:rsidP="00540B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0B1B">
              <w:rPr>
                <w:rFonts w:ascii="Arial" w:hAnsi="Arial" w:cs="Arial"/>
                <w:sz w:val="22"/>
                <w:szCs w:val="22"/>
              </w:rPr>
              <w:t>Students review basic note-taking principles (symbols, abbreviations, logical structure).</w:t>
            </w:r>
          </w:p>
          <w:p w14:paraId="2C7DA899" w14:textId="03808197" w:rsidR="00540B1B" w:rsidRPr="00540B1B" w:rsidRDefault="00540B1B" w:rsidP="00540B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40B1B">
              <w:rPr>
                <w:rFonts w:ascii="Arial" w:hAnsi="Arial" w:cs="Arial"/>
                <w:sz w:val="22"/>
                <w:szCs w:val="22"/>
              </w:rPr>
              <w:t xml:space="preserve">Watch or listen to a short speech (2–3 minutes) and attempt note-taking </w:t>
            </w:r>
            <w:r w:rsidRPr="00540B1B">
              <w:rPr>
                <w:rFonts w:ascii="Arial" w:hAnsi="Arial" w:cs="Arial"/>
                <w:sz w:val="22"/>
                <w:szCs w:val="22"/>
              </w:rPr>
              <w:lastRenderedPageBreak/>
              <w:t>for main ideas.</w:t>
            </w:r>
          </w:p>
          <w:p w14:paraId="72FEE239" w14:textId="77777777" w:rsidR="003360EF" w:rsidRPr="001B4DBF"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6F46C1E3" w14:textId="77777777" w:rsidR="003B648F" w:rsidRPr="003B648F" w:rsidRDefault="003B648F" w:rsidP="003B648F">
            <w:pPr>
              <w:rPr>
                <w:rFonts w:ascii="Arial" w:hAnsi="Arial" w:cs="Arial"/>
                <w:b w:val="0"/>
                <w:bCs w:val="0"/>
                <w:sz w:val="22"/>
                <w:szCs w:val="22"/>
              </w:rPr>
            </w:pPr>
            <w:r w:rsidRPr="003B648F">
              <w:rPr>
                <w:rFonts w:ascii="Arial" w:hAnsi="Arial" w:cs="Arial"/>
                <w:b w:val="0"/>
                <w:bCs w:val="0"/>
                <w:sz w:val="22"/>
                <w:szCs w:val="22"/>
              </w:rPr>
              <w:lastRenderedPageBreak/>
              <w:t>Mini-lecture: Review of key principles (economy, clarity, consistency) in consecutive interpreting note-taking.</w:t>
            </w:r>
          </w:p>
          <w:p w14:paraId="687222D5" w14:textId="7FEAD6FE" w:rsidR="003B648F" w:rsidRPr="003B648F" w:rsidRDefault="003B648F" w:rsidP="003B648F">
            <w:pPr>
              <w:rPr>
                <w:rFonts w:ascii="Arial" w:hAnsi="Arial" w:cs="Arial"/>
                <w:b w:val="0"/>
                <w:bCs w:val="0"/>
                <w:sz w:val="22"/>
                <w:szCs w:val="22"/>
              </w:rPr>
            </w:pPr>
            <w:r w:rsidRPr="003B648F">
              <w:rPr>
                <w:rFonts w:ascii="Arial" w:hAnsi="Arial" w:cs="Arial"/>
                <w:b w:val="0"/>
                <w:bCs w:val="0"/>
                <w:sz w:val="22"/>
                <w:szCs w:val="22"/>
              </w:rPr>
              <w:t xml:space="preserve">Demonstration: Instructor models note-taking for a </w:t>
            </w:r>
            <w:r w:rsidRPr="003B648F">
              <w:rPr>
                <w:rFonts w:ascii="Arial" w:hAnsi="Arial" w:cs="Arial"/>
                <w:b w:val="0"/>
                <w:bCs w:val="0"/>
                <w:sz w:val="22"/>
                <w:szCs w:val="22"/>
              </w:rPr>
              <w:lastRenderedPageBreak/>
              <w:t>short passage, then discusses choices.</w:t>
            </w:r>
          </w:p>
          <w:p w14:paraId="7DAF2356" w14:textId="7EA13BAD" w:rsidR="003B648F" w:rsidRPr="003B648F" w:rsidRDefault="003B648F" w:rsidP="003B648F">
            <w:pPr>
              <w:rPr>
                <w:rFonts w:ascii="Arial" w:hAnsi="Arial" w:cs="Arial"/>
                <w:b w:val="0"/>
                <w:bCs w:val="0"/>
                <w:sz w:val="22"/>
                <w:szCs w:val="22"/>
              </w:rPr>
            </w:pPr>
            <w:r w:rsidRPr="003B648F">
              <w:rPr>
                <w:rFonts w:ascii="Arial" w:hAnsi="Arial" w:cs="Arial"/>
                <w:b w:val="0"/>
                <w:bCs w:val="0"/>
                <w:sz w:val="22"/>
                <w:szCs w:val="22"/>
              </w:rPr>
              <w:t>Guided practice: Students practice note-taking on progressively longer segments (1–2 minutes).</w:t>
            </w:r>
          </w:p>
          <w:p w14:paraId="42EB91E7" w14:textId="184E325C" w:rsidR="003B648F" w:rsidRPr="003B648F" w:rsidRDefault="003B648F" w:rsidP="003B648F">
            <w:pPr>
              <w:rPr>
                <w:rFonts w:ascii="Arial" w:hAnsi="Arial" w:cs="Arial"/>
                <w:b w:val="0"/>
                <w:bCs w:val="0"/>
                <w:sz w:val="22"/>
                <w:szCs w:val="22"/>
              </w:rPr>
            </w:pPr>
            <w:r w:rsidRPr="003B648F">
              <w:rPr>
                <w:rFonts w:ascii="Arial" w:hAnsi="Arial" w:cs="Arial"/>
                <w:b w:val="0"/>
                <w:bCs w:val="0"/>
                <w:sz w:val="22"/>
                <w:szCs w:val="22"/>
              </w:rPr>
              <w:t>Comparative analysis: Students exchange notes with peers to compare strategies.</w:t>
            </w:r>
          </w:p>
          <w:p w14:paraId="3739A057" w14:textId="77777777" w:rsidR="003360EF" w:rsidRPr="003B648F" w:rsidRDefault="003360EF" w:rsidP="00466279">
            <w:pPr>
              <w:rPr>
                <w:rFonts w:ascii="Arial" w:hAnsi="Arial" w:cs="Arial"/>
                <w:b w:val="0"/>
                <w:bCs w:val="0"/>
                <w:sz w:val="22"/>
                <w:szCs w:val="22"/>
              </w:rPr>
            </w:pPr>
          </w:p>
        </w:tc>
      </w:tr>
      <w:tr w:rsidR="003360EF"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lastRenderedPageBreak/>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111FDE40" w:rsidR="003923D0" w:rsidRPr="001B4DBF" w:rsidRDefault="00106577" w:rsidP="00106577">
            <w:pPr>
              <w:rPr>
                <w:rFonts w:ascii="Arial" w:hAnsi="Arial" w:cs="Arial"/>
                <w:sz w:val="22"/>
                <w:szCs w:val="22"/>
              </w:rPr>
            </w:pPr>
            <w:r w:rsidRPr="00106577">
              <w:rPr>
                <w:rFonts w:ascii="Arial" w:hAnsi="Arial" w:cs="Arial"/>
                <w:sz w:val="22"/>
                <w:szCs w:val="22"/>
                <w:lang w:val="en-US"/>
              </w:rPr>
              <w:t>Revision on note-taking/recognising and splitting ideas/links/symbols</w:t>
            </w:r>
          </w:p>
        </w:tc>
        <w:tc>
          <w:tcPr>
            <w:tcW w:w="2744" w:type="dxa"/>
            <w:gridSpan w:val="4"/>
            <w:shd w:val="clear" w:color="auto" w:fill="DAE9F7" w:themeFill="text2" w:themeFillTint="1A"/>
            <w:vAlign w:val="center"/>
          </w:tcPr>
          <w:p w14:paraId="329CA485" w14:textId="3D4EE3A6" w:rsidR="00106577" w:rsidRPr="00106577" w:rsidRDefault="00106577" w:rsidP="001065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06577">
              <w:rPr>
                <w:rFonts w:ascii="Arial" w:hAnsi="Arial" w:cs="Arial"/>
                <w:sz w:val="22"/>
                <w:szCs w:val="22"/>
              </w:rPr>
              <w:t xml:space="preserve">Students pre-read </w:t>
            </w:r>
            <w:r w:rsidR="00D13508">
              <w:rPr>
                <w:rFonts w:ascii="Arial" w:hAnsi="Arial" w:cs="Arial"/>
                <w:sz w:val="22"/>
                <w:szCs w:val="22"/>
              </w:rPr>
              <w:t xml:space="preserve">the related </w:t>
            </w:r>
            <w:r w:rsidRPr="00106577">
              <w:rPr>
                <w:rFonts w:ascii="Arial" w:hAnsi="Arial" w:cs="Arial"/>
                <w:sz w:val="22"/>
                <w:szCs w:val="22"/>
              </w:rPr>
              <w:t xml:space="preserve">chapter from the course book: </w:t>
            </w:r>
            <w:r w:rsidRPr="00106577">
              <w:rPr>
                <w:rFonts w:ascii="Arial" w:hAnsi="Arial" w:cs="Arial"/>
                <w:sz w:val="22"/>
                <w:szCs w:val="22"/>
                <w:lang w:val="en-US"/>
              </w:rPr>
              <w:t>Robin Setton, Andrew Dawrant. “Conference Interpreting: A Complete Course</w:t>
            </w:r>
          </w:p>
          <w:p w14:paraId="5C1A0E65" w14:textId="492212A9" w:rsidR="00303E71" w:rsidRPr="00303E71" w:rsidRDefault="00303E71" w:rsidP="00303E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03E71">
              <w:rPr>
                <w:rFonts w:ascii="Arial" w:hAnsi="Arial" w:cs="Arial"/>
                <w:sz w:val="22"/>
                <w:szCs w:val="22"/>
              </w:rPr>
              <w:t>Students revise their personal note-taking systems from previous weeks.</w:t>
            </w:r>
          </w:p>
          <w:p w14:paraId="0B545FB9" w14:textId="77777777" w:rsidR="00303E71" w:rsidRDefault="00303E71" w:rsidP="00303E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03E71">
              <w:rPr>
                <w:rFonts w:ascii="Arial" w:hAnsi="Arial" w:cs="Arial"/>
                <w:sz w:val="22"/>
                <w:szCs w:val="22"/>
              </w:rPr>
              <w:t>Practice identifying main ideas vs. supporting details in short speeches or texts.</w:t>
            </w:r>
          </w:p>
          <w:p w14:paraId="1B8A110E" w14:textId="1CB5F3BD" w:rsidR="00303E71" w:rsidRPr="00303E71" w:rsidRDefault="00303E71" w:rsidP="00303E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03E71">
              <w:rPr>
                <w:rFonts w:ascii="Arial" w:hAnsi="Arial" w:cs="Arial"/>
                <w:sz w:val="22"/>
                <w:szCs w:val="22"/>
              </w:rPr>
              <w:t>Review commonly used interpreting symbols and create a personal glossary of symbols and abbreviations.</w:t>
            </w:r>
          </w:p>
          <w:p w14:paraId="43A2FED1" w14:textId="77777777" w:rsidR="003360EF" w:rsidRPr="001B4DBF"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2DE4E" w14:textId="113F0042" w:rsidR="00530696" w:rsidRPr="00530696" w:rsidRDefault="00530696" w:rsidP="00530696">
            <w:pPr>
              <w:rPr>
                <w:rFonts w:ascii="Arial" w:hAnsi="Arial" w:cs="Arial"/>
                <w:b w:val="0"/>
                <w:bCs w:val="0"/>
                <w:sz w:val="22"/>
                <w:szCs w:val="22"/>
              </w:rPr>
            </w:pPr>
            <w:r w:rsidRPr="00530696">
              <w:rPr>
                <w:rFonts w:ascii="Arial" w:hAnsi="Arial" w:cs="Arial"/>
                <w:b w:val="0"/>
                <w:bCs w:val="0"/>
                <w:sz w:val="22"/>
                <w:szCs w:val="22"/>
              </w:rPr>
              <w:t>Mini-lecture &amp; demonstration: Effective strategies for segmenting ideas, recognizing logical links (cause–effect, contrast, sequence), and using consistent symbols.</w:t>
            </w:r>
          </w:p>
          <w:p w14:paraId="43EB026F" w14:textId="66B8F727" w:rsidR="00530696" w:rsidRPr="00530696" w:rsidRDefault="00530696" w:rsidP="00530696">
            <w:pPr>
              <w:rPr>
                <w:rFonts w:ascii="Arial" w:hAnsi="Arial" w:cs="Arial"/>
                <w:b w:val="0"/>
                <w:bCs w:val="0"/>
                <w:sz w:val="22"/>
                <w:szCs w:val="22"/>
              </w:rPr>
            </w:pPr>
            <w:r w:rsidRPr="00530696">
              <w:rPr>
                <w:rFonts w:ascii="Arial" w:hAnsi="Arial" w:cs="Arial"/>
                <w:b w:val="0"/>
                <w:bCs w:val="0"/>
                <w:sz w:val="22"/>
                <w:szCs w:val="22"/>
              </w:rPr>
              <w:t>Guided practice: Students listen to short passages and practice dividing them into meaningful units while noting down symbols. Peer comparison activity: Exchange notes to see how others split ideas and represented links.</w:t>
            </w:r>
          </w:p>
          <w:p w14:paraId="5F167A28" w14:textId="77777777" w:rsidR="003360EF" w:rsidRPr="001B4DBF" w:rsidRDefault="003360EF" w:rsidP="00466279">
            <w:pPr>
              <w:rPr>
                <w:rFonts w:ascii="Arial" w:hAnsi="Arial" w:cs="Arial"/>
                <w:sz w:val="22"/>
                <w:szCs w:val="22"/>
              </w:rPr>
            </w:pPr>
          </w:p>
        </w:tc>
      </w:tr>
      <w:tr w:rsidR="003360EF"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2DE1723" w14:textId="77777777" w:rsidR="00DF5760" w:rsidRPr="00DF5760" w:rsidRDefault="00DF5760" w:rsidP="00DF5760">
            <w:pPr>
              <w:rPr>
                <w:rFonts w:ascii="Arial" w:hAnsi="Arial" w:cs="Arial"/>
                <w:sz w:val="22"/>
                <w:szCs w:val="22"/>
                <w:lang w:val="en-US"/>
              </w:rPr>
            </w:pPr>
            <w:r w:rsidRPr="00DF5760">
              <w:rPr>
                <w:rFonts w:ascii="Arial" w:hAnsi="Arial" w:cs="Arial"/>
                <w:sz w:val="22"/>
                <w:szCs w:val="22"/>
                <w:lang w:val="en-US"/>
              </w:rPr>
              <w:t>Consecutive Interpreting Practice</w:t>
            </w:r>
          </w:p>
          <w:p w14:paraId="206DAB37" w14:textId="0D2A75F4" w:rsidR="003923D0" w:rsidRPr="001B4DBF" w:rsidRDefault="00DF5760" w:rsidP="00DF5760">
            <w:pPr>
              <w:rPr>
                <w:rFonts w:ascii="Arial" w:hAnsi="Arial" w:cs="Arial"/>
                <w:sz w:val="22"/>
                <w:szCs w:val="22"/>
              </w:rPr>
            </w:pPr>
            <w:r w:rsidRPr="00DF5760">
              <w:rPr>
                <w:rFonts w:ascii="Arial" w:hAnsi="Arial" w:cs="Arial"/>
                <w:sz w:val="22"/>
                <w:szCs w:val="22"/>
                <w:lang w:val="en-US"/>
              </w:rPr>
              <w:t>(EU and International Politics)</w:t>
            </w:r>
          </w:p>
        </w:tc>
        <w:tc>
          <w:tcPr>
            <w:tcW w:w="2744" w:type="dxa"/>
            <w:gridSpan w:val="4"/>
            <w:shd w:val="clear" w:color="auto" w:fill="FFFFFF" w:themeFill="background1"/>
            <w:vAlign w:val="center"/>
          </w:tcPr>
          <w:p w14:paraId="5FCE2F79" w14:textId="2623B8FD" w:rsidR="005766BE" w:rsidRPr="005766BE" w:rsidRDefault="005766BE" w:rsidP="005766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66BE">
              <w:rPr>
                <w:rFonts w:ascii="Arial" w:hAnsi="Arial" w:cs="Arial"/>
                <w:sz w:val="22"/>
                <w:szCs w:val="22"/>
              </w:rPr>
              <w:t>Students research key terminology and concepts related to the EU institutions, decision-making processes, and current international political issues.</w:t>
            </w:r>
          </w:p>
          <w:p w14:paraId="040011B9" w14:textId="7BCF0797" w:rsidR="005766BE" w:rsidRPr="005766BE" w:rsidRDefault="005766BE" w:rsidP="005766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66BE">
              <w:rPr>
                <w:rFonts w:ascii="Arial" w:hAnsi="Arial" w:cs="Arial"/>
                <w:sz w:val="22"/>
                <w:szCs w:val="22"/>
              </w:rPr>
              <w:t>Read 1–2 short political speeches or press releases (e.g</w:t>
            </w:r>
            <w:proofErr w:type="gramStart"/>
            <w:r w:rsidRPr="005766BE">
              <w:rPr>
                <w:rFonts w:ascii="Arial" w:hAnsi="Arial" w:cs="Arial"/>
                <w:sz w:val="22"/>
                <w:szCs w:val="22"/>
              </w:rPr>
              <w:t>.,</w:t>
            </w:r>
            <w:proofErr w:type="gramEnd"/>
            <w:r w:rsidRPr="005766BE">
              <w:rPr>
                <w:rFonts w:ascii="Arial" w:hAnsi="Arial" w:cs="Arial"/>
                <w:sz w:val="22"/>
                <w:szCs w:val="22"/>
              </w:rPr>
              <w:t xml:space="preserve"> from the European Commission, UN, or NATO).</w:t>
            </w:r>
          </w:p>
          <w:p w14:paraId="77755E05" w14:textId="77777777" w:rsidR="005766BE" w:rsidRDefault="005766BE" w:rsidP="005766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66BE">
              <w:rPr>
                <w:rFonts w:ascii="Arial" w:hAnsi="Arial" w:cs="Arial"/>
                <w:sz w:val="22"/>
                <w:szCs w:val="22"/>
              </w:rPr>
              <w:t>Prepare a glossary of specialized terms (e.g</w:t>
            </w:r>
            <w:proofErr w:type="gramStart"/>
            <w:r w:rsidRPr="005766BE">
              <w:rPr>
                <w:rFonts w:ascii="Arial" w:hAnsi="Arial" w:cs="Arial"/>
                <w:sz w:val="22"/>
                <w:szCs w:val="22"/>
              </w:rPr>
              <w:t>.,</w:t>
            </w:r>
            <w:proofErr w:type="gramEnd"/>
            <w:r w:rsidRPr="005766BE">
              <w:rPr>
                <w:rFonts w:ascii="Arial" w:hAnsi="Arial" w:cs="Arial"/>
                <w:sz w:val="22"/>
                <w:szCs w:val="22"/>
              </w:rPr>
              <w:t xml:space="preserve"> “European Council,” “sovereignty,” “sanctions,” “diplomacy”).</w:t>
            </w:r>
          </w:p>
          <w:p w14:paraId="57BAE8C8" w14:textId="1A242392" w:rsidR="005766BE" w:rsidRPr="005766BE" w:rsidRDefault="005766BE" w:rsidP="005766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766BE">
              <w:rPr>
                <w:rFonts w:ascii="Arial" w:hAnsi="Arial" w:cs="Arial"/>
                <w:sz w:val="22"/>
                <w:szCs w:val="22"/>
              </w:rPr>
              <w:t xml:space="preserve">Listen to an authentic political speech </w:t>
            </w:r>
            <w:proofErr w:type="gramStart"/>
            <w:r w:rsidRPr="005766BE">
              <w:rPr>
                <w:rFonts w:ascii="Arial" w:hAnsi="Arial" w:cs="Arial"/>
                <w:sz w:val="22"/>
                <w:szCs w:val="22"/>
              </w:rPr>
              <w:t>online</w:t>
            </w:r>
            <w:proofErr w:type="gramEnd"/>
            <w:r w:rsidRPr="005766BE">
              <w:rPr>
                <w:rFonts w:ascii="Arial" w:hAnsi="Arial" w:cs="Arial"/>
                <w:sz w:val="22"/>
                <w:szCs w:val="22"/>
              </w:rPr>
              <w:t xml:space="preserve"> and practice summarizing main arguments.</w:t>
            </w:r>
          </w:p>
          <w:p w14:paraId="2A4E24EA" w14:textId="77777777" w:rsidR="003360EF" w:rsidRPr="001B4DBF"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69AE9B6F" w14:textId="425F5C6E" w:rsidR="00E00EC7" w:rsidRPr="00E00EC7" w:rsidRDefault="00E00EC7" w:rsidP="00E00EC7">
            <w:pPr>
              <w:rPr>
                <w:rFonts w:ascii="Arial" w:hAnsi="Arial" w:cs="Arial"/>
                <w:b w:val="0"/>
                <w:bCs w:val="0"/>
                <w:sz w:val="22"/>
                <w:szCs w:val="22"/>
              </w:rPr>
            </w:pPr>
            <w:r w:rsidRPr="00E00EC7">
              <w:rPr>
                <w:rFonts w:ascii="Arial" w:hAnsi="Arial" w:cs="Arial"/>
                <w:b w:val="0"/>
                <w:bCs w:val="0"/>
                <w:sz w:val="22"/>
                <w:szCs w:val="22"/>
              </w:rPr>
              <w:t>Consecutive interpreting practice: Students interpret authentic or semi-authentic political speeches (2–4 minutes).</w:t>
            </w:r>
          </w:p>
          <w:p w14:paraId="6A8DD4E7" w14:textId="35F0868C" w:rsidR="00E00EC7" w:rsidRPr="00E00EC7" w:rsidRDefault="00E00EC7" w:rsidP="00E00EC7">
            <w:pPr>
              <w:rPr>
                <w:rFonts w:ascii="Arial" w:hAnsi="Arial" w:cs="Arial"/>
                <w:b w:val="0"/>
                <w:bCs w:val="0"/>
                <w:sz w:val="22"/>
                <w:szCs w:val="22"/>
              </w:rPr>
            </w:pPr>
            <w:r w:rsidRPr="00E00EC7">
              <w:rPr>
                <w:rFonts w:ascii="Arial" w:hAnsi="Arial" w:cs="Arial"/>
                <w:b w:val="0"/>
                <w:bCs w:val="0"/>
                <w:sz w:val="22"/>
                <w:szCs w:val="22"/>
              </w:rPr>
              <w:t>Group work: Students compare note-taking strategies and discuss challenges specific to political discourse (dense terminology, formal register, rhetorical style).</w:t>
            </w:r>
          </w:p>
          <w:p w14:paraId="5E2D8B1E" w14:textId="5A0DB8D9" w:rsidR="00E00EC7" w:rsidRPr="00E00EC7" w:rsidRDefault="00E00EC7" w:rsidP="00E00EC7">
            <w:pPr>
              <w:rPr>
                <w:rFonts w:ascii="Arial" w:hAnsi="Arial" w:cs="Arial"/>
                <w:b w:val="0"/>
                <w:bCs w:val="0"/>
                <w:sz w:val="22"/>
                <w:szCs w:val="22"/>
              </w:rPr>
            </w:pPr>
            <w:r w:rsidRPr="00E00EC7">
              <w:rPr>
                <w:rFonts w:ascii="Arial" w:hAnsi="Arial" w:cs="Arial"/>
                <w:b w:val="0"/>
                <w:bCs w:val="0"/>
                <w:sz w:val="22"/>
                <w:szCs w:val="22"/>
              </w:rPr>
              <w:t>Feedback session: Instructor and peers provide targeted feedback on accuracy, register, and delivery.</w:t>
            </w:r>
          </w:p>
          <w:p w14:paraId="12EAE6DF" w14:textId="77777777" w:rsidR="003360EF" w:rsidRPr="001B4DBF" w:rsidRDefault="003360EF" w:rsidP="00466279">
            <w:pPr>
              <w:rPr>
                <w:rFonts w:ascii="Arial" w:hAnsi="Arial" w:cs="Arial"/>
                <w:sz w:val="22"/>
                <w:szCs w:val="22"/>
              </w:rPr>
            </w:pPr>
          </w:p>
        </w:tc>
      </w:tr>
      <w:tr w:rsidR="003360EF"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BDEC221" w14:textId="77777777" w:rsidR="00026DA5" w:rsidRPr="00026DA5" w:rsidRDefault="00026DA5" w:rsidP="00026DA5">
            <w:pPr>
              <w:rPr>
                <w:rFonts w:ascii="Arial" w:hAnsi="Arial" w:cs="Arial"/>
                <w:sz w:val="22"/>
                <w:szCs w:val="22"/>
                <w:lang w:val="en-US"/>
              </w:rPr>
            </w:pPr>
            <w:r w:rsidRPr="00026DA5">
              <w:rPr>
                <w:rFonts w:ascii="Arial" w:hAnsi="Arial" w:cs="Arial"/>
                <w:sz w:val="22"/>
                <w:szCs w:val="22"/>
                <w:lang w:val="en-US"/>
              </w:rPr>
              <w:t>Consecutive Interpreting Practice</w:t>
            </w:r>
          </w:p>
          <w:p w14:paraId="65547CF4" w14:textId="4BCA2874" w:rsidR="003923D0" w:rsidRPr="001B4DBF" w:rsidRDefault="00026DA5" w:rsidP="00026DA5">
            <w:pPr>
              <w:rPr>
                <w:rFonts w:ascii="Arial" w:hAnsi="Arial" w:cs="Arial"/>
                <w:sz w:val="22"/>
                <w:szCs w:val="22"/>
              </w:rPr>
            </w:pPr>
            <w:r w:rsidRPr="00026DA5">
              <w:rPr>
                <w:rFonts w:ascii="Arial" w:hAnsi="Arial" w:cs="Arial"/>
                <w:sz w:val="22"/>
                <w:szCs w:val="22"/>
                <w:lang w:val="en-US"/>
              </w:rPr>
              <w:t>(EU and International Politics)</w:t>
            </w:r>
          </w:p>
        </w:tc>
        <w:tc>
          <w:tcPr>
            <w:tcW w:w="2744" w:type="dxa"/>
            <w:gridSpan w:val="4"/>
            <w:shd w:val="clear" w:color="auto" w:fill="DAE9F7" w:themeFill="text2" w:themeFillTint="1A"/>
            <w:vAlign w:val="center"/>
          </w:tcPr>
          <w:p w14:paraId="01300AEF" w14:textId="310B4A57" w:rsidR="005B0BED" w:rsidRPr="005B0BED" w:rsidRDefault="005B0BED" w:rsidP="005B0BE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B0BED">
              <w:rPr>
                <w:rFonts w:ascii="Arial" w:hAnsi="Arial" w:cs="Arial"/>
                <w:sz w:val="22"/>
                <w:szCs w:val="22"/>
              </w:rPr>
              <w:t>Prepare a glossary of specialized terms (e.g</w:t>
            </w:r>
            <w:proofErr w:type="gramStart"/>
            <w:r w:rsidRPr="005B0BED">
              <w:rPr>
                <w:rFonts w:ascii="Arial" w:hAnsi="Arial" w:cs="Arial"/>
                <w:sz w:val="22"/>
                <w:szCs w:val="22"/>
              </w:rPr>
              <w:t>.,</w:t>
            </w:r>
            <w:proofErr w:type="gramEnd"/>
            <w:r w:rsidRPr="005B0BED">
              <w:rPr>
                <w:rFonts w:ascii="Arial" w:hAnsi="Arial" w:cs="Arial"/>
                <w:sz w:val="22"/>
                <w:szCs w:val="22"/>
              </w:rPr>
              <w:t xml:space="preserve"> “European Council,” “sovereignty,” “sanctions,” “diplomacy”). Listen to an authentic </w:t>
            </w:r>
            <w:r w:rsidRPr="005B0BED">
              <w:rPr>
                <w:rFonts w:ascii="Arial" w:hAnsi="Arial" w:cs="Arial"/>
                <w:sz w:val="22"/>
                <w:szCs w:val="22"/>
              </w:rPr>
              <w:lastRenderedPageBreak/>
              <w:t xml:space="preserve">political speech </w:t>
            </w:r>
            <w:proofErr w:type="gramStart"/>
            <w:r w:rsidRPr="005B0BED">
              <w:rPr>
                <w:rFonts w:ascii="Arial" w:hAnsi="Arial" w:cs="Arial"/>
                <w:sz w:val="22"/>
                <w:szCs w:val="22"/>
              </w:rPr>
              <w:t>online</w:t>
            </w:r>
            <w:proofErr w:type="gramEnd"/>
            <w:r w:rsidRPr="005B0BED">
              <w:rPr>
                <w:rFonts w:ascii="Arial" w:hAnsi="Arial" w:cs="Arial"/>
                <w:sz w:val="22"/>
                <w:szCs w:val="22"/>
              </w:rPr>
              <w:t xml:space="preserve"> and practice summarizing main arguments.</w:t>
            </w:r>
          </w:p>
          <w:p w14:paraId="754A76C7" w14:textId="77777777" w:rsidR="003360EF" w:rsidRPr="001B4DBF"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6CACD8D6" w:rsidR="003360EF" w:rsidRPr="0062756B" w:rsidRDefault="0062756B" w:rsidP="00466279">
            <w:pPr>
              <w:rPr>
                <w:rFonts w:ascii="Arial" w:hAnsi="Arial" w:cs="Arial"/>
                <w:b w:val="0"/>
                <w:bCs w:val="0"/>
                <w:sz w:val="22"/>
                <w:szCs w:val="22"/>
              </w:rPr>
            </w:pPr>
            <w:r w:rsidRPr="0062756B">
              <w:rPr>
                <w:rFonts w:ascii="Arial" w:hAnsi="Arial" w:cs="Arial"/>
                <w:b w:val="0"/>
                <w:bCs w:val="0"/>
                <w:sz w:val="22"/>
                <w:szCs w:val="22"/>
              </w:rPr>
              <w:lastRenderedPageBreak/>
              <w:t xml:space="preserve">Consecutive Interpreting Role-play Simulation </w:t>
            </w:r>
          </w:p>
        </w:tc>
      </w:tr>
      <w:tr w:rsidR="003360EF"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lastRenderedPageBreak/>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C134A" w:rsidRPr="001B4DBF" w:rsidRDefault="008446F0">
            <w:pPr>
              <w:rPr>
                <w:rFonts w:ascii="Arial" w:hAnsi="Arial" w:cs="Arial"/>
                <w:sz w:val="22"/>
                <w:szCs w:val="22"/>
              </w:rPr>
            </w:pPr>
            <w:r w:rsidRPr="001B4DBF">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3360EF" w:rsidRPr="001B4DBF"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3360EF" w:rsidRPr="001B4DBF" w:rsidRDefault="003360EF" w:rsidP="00466279">
            <w:pPr>
              <w:rPr>
                <w:rFonts w:ascii="Arial" w:hAnsi="Arial" w:cs="Arial"/>
                <w:sz w:val="22"/>
                <w:szCs w:val="22"/>
              </w:rPr>
            </w:pPr>
          </w:p>
        </w:tc>
      </w:tr>
      <w:tr w:rsidR="003360EF"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C134A" w:rsidRPr="001B4DBF" w:rsidRDefault="008446F0">
            <w:pPr>
              <w:rPr>
                <w:rFonts w:ascii="Arial" w:hAnsi="Arial" w:cs="Arial"/>
                <w:sz w:val="22"/>
                <w:szCs w:val="22"/>
              </w:rPr>
            </w:pPr>
            <w:r w:rsidRPr="001B4DBF">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3360EF" w:rsidRPr="001B4DBF"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3360EF" w:rsidRPr="001B4DBF" w:rsidRDefault="003360EF" w:rsidP="00466279">
            <w:pPr>
              <w:rPr>
                <w:rFonts w:ascii="Arial" w:hAnsi="Arial" w:cs="Arial"/>
                <w:sz w:val="22"/>
                <w:szCs w:val="22"/>
              </w:rPr>
            </w:pPr>
          </w:p>
        </w:tc>
      </w:tr>
      <w:tr w:rsidR="003360EF"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92AE1DB" w14:textId="77777777" w:rsidR="00B43FDD" w:rsidRPr="00B43FDD" w:rsidRDefault="00B43FDD" w:rsidP="00B43FDD">
            <w:pPr>
              <w:rPr>
                <w:rFonts w:ascii="Arial" w:hAnsi="Arial" w:cs="Arial"/>
                <w:sz w:val="22"/>
                <w:szCs w:val="22"/>
                <w:lang w:val="en-US"/>
              </w:rPr>
            </w:pPr>
            <w:r w:rsidRPr="00B43FDD">
              <w:rPr>
                <w:rFonts w:ascii="Arial" w:hAnsi="Arial" w:cs="Arial"/>
                <w:sz w:val="22"/>
                <w:szCs w:val="22"/>
                <w:lang w:val="en-US"/>
              </w:rPr>
              <w:t>Consecutive Interpreting Practice</w:t>
            </w:r>
          </w:p>
          <w:p w14:paraId="645FD6BD" w14:textId="4D274734" w:rsidR="003360EF" w:rsidRPr="001B4DBF" w:rsidRDefault="00B43FDD" w:rsidP="00B43FDD">
            <w:pPr>
              <w:rPr>
                <w:rFonts w:ascii="Arial" w:hAnsi="Arial" w:cs="Arial"/>
                <w:sz w:val="22"/>
                <w:szCs w:val="22"/>
              </w:rPr>
            </w:pPr>
            <w:r w:rsidRPr="00B43FDD">
              <w:rPr>
                <w:rFonts w:ascii="Arial" w:hAnsi="Arial" w:cs="Arial"/>
                <w:sz w:val="22"/>
                <w:szCs w:val="22"/>
                <w:lang w:val="en-US"/>
              </w:rPr>
              <w:t>(Current issues in media)</w:t>
            </w:r>
          </w:p>
        </w:tc>
        <w:tc>
          <w:tcPr>
            <w:tcW w:w="2744" w:type="dxa"/>
            <w:gridSpan w:val="4"/>
            <w:shd w:val="clear" w:color="auto" w:fill="FFFFFF" w:themeFill="background1"/>
            <w:vAlign w:val="center"/>
          </w:tcPr>
          <w:p w14:paraId="3080EFE6" w14:textId="77777777" w:rsidR="0039704D" w:rsidRPr="0039704D" w:rsidRDefault="0039704D" w:rsidP="0039704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704D">
              <w:rPr>
                <w:rFonts w:ascii="Arial" w:hAnsi="Arial" w:cs="Arial"/>
                <w:sz w:val="22"/>
                <w:szCs w:val="22"/>
              </w:rPr>
              <w:t>Students follow current news stories from international media outlets (e.g</w:t>
            </w:r>
            <w:proofErr w:type="gramStart"/>
            <w:r w:rsidRPr="0039704D">
              <w:rPr>
                <w:rFonts w:ascii="Arial" w:hAnsi="Arial" w:cs="Arial"/>
                <w:sz w:val="22"/>
                <w:szCs w:val="22"/>
              </w:rPr>
              <w:t>.,</w:t>
            </w:r>
            <w:proofErr w:type="gramEnd"/>
            <w:r w:rsidRPr="0039704D">
              <w:rPr>
                <w:rFonts w:ascii="Arial" w:hAnsi="Arial" w:cs="Arial"/>
                <w:sz w:val="22"/>
                <w:szCs w:val="22"/>
              </w:rPr>
              <w:t xml:space="preserve"> BBC, Euronews, Al Jazeera, Deutsche Welle).</w:t>
            </w:r>
          </w:p>
          <w:p w14:paraId="1654C723" w14:textId="77777777" w:rsidR="0039704D" w:rsidRPr="0039704D" w:rsidRDefault="0039704D" w:rsidP="0039704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704D">
              <w:rPr>
                <w:rFonts w:ascii="Arial" w:hAnsi="Arial" w:cs="Arial"/>
                <w:sz w:val="22"/>
                <w:szCs w:val="22"/>
              </w:rPr>
              <w:t>Prepare a short glossary of media-related terminology (e.g</w:t>
            </w:r>
            <w:proofErr w:type="gramStart"/>
            <w:r w:rsidRPr="0039704D">
              <w:rPr>
                <w:rFonts w:ascii="Arial" w:hAnsi="Arial" w:cs="Arial"/>
                <w:sz w:val="22"/>
                <w:szCs w:val="22"/>
              </w:rPr>
              <w:t>.,</w:t>
            </w:r>
            <w:proofErr w:type="gramEnd"/>
            <w:r w:rsidRPr="0039704D">
              <w:rPr>
                <w:rFonts w:ascii="Arial" w:hAnsi="Arial" w:cs="Arial"/>
                <w:sz w:val="22"/>
                <w:szCs w:val="22"/>
              </w:rPr>
              <w:t xml:space="preserve"> “fake news,” “press freedom,” “censorship,” “social media regulation”).</w:t>
            </w:r>
          </w:p>
          <w:p w14:paraId="4BBDEF72" w14:textId="352B1984" w:rsidR="003360EF" w:rsidRPr="001B4DBF" w:rsidRDefault="0039704D" w:rsidP="0039704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704D">
              <w:rPr>
                <w:rFonts w:ascii="Arial" w:hAnsi="Arial" w:cs="Arial"/>
                <w:sz w:val="22"/>
                <w:szCs w:val="22"/>
              </w:rPr>
              <w:t>Watch or listen to at least one news conference, editorial, or interview and prepare a summary of its main points.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47296CB9" w14:textId="77777777" w:rsidR="00F34069" w:rsidRPr="00F34069" w:rsidRDefault="00F34069" w:rsidP="00F34069">
            <w:pPr>
              <w:rPr>
                <w:rFonts w:ascii="Arial" w:hAnsi="Arial" w:cs="Arial"/>
                <w:b w:val="0"/>
                <w:bCs w:val="0"/>
                <w:sz w:val="22"/>
                <w:szCs w:val="22"/>
              </w:rPr>
            </w:pPr>
            <w:r w:rsidRPr="00F34069">
              <w:rPr>
                <w:rFonts w:ascii="Arial" w:hAnsi="Arial" w:cs="Arial"/>
                <w:b w:val="0"/>
                <w:bCs w:val="0"/>
                <w:sz w:val="22"/>
                <w:szCs w:val="22"/>
              </w:rPr>
              <w:t>Consecutive interpreting practice: Students interpret live or recorded news segments, interviews, or opinion speeches (2–3 minutes).</w:t>
            </w:r>
          </w:p>
          <w:p w14:paraId="09BCD00F" w14:textId="77777777" w:rsidR="00F34069" w:rsidRPr="00F34069" w:rsidRDefault="00F34069" w:rsidP="00F34069">
            <w:pPr>
              <w:rPr>
                <w:rFonts w:ascii="Arial" w:hAnsi="Arial" w:cs="Arial"/>
                <w:b w:val="0"/>
                <w:bCs w:val="0"/>
                <w:sz w:val="22"/>
                <w:szCs w:val="22"/>
              </w:rPr>
            </w:pPr>
            <w:r w:rsidRPr="00F34069">
              <w:rPr>
                <w:rFonts w:ascii="Arial" w:hAnsi="Arial" w:cs="Arial"/>
                <w:b w:val="0"/>
                <w:bCs w:val="0"/>
                <w:sz w:val="22"/>
                <w:szCs w:val="22"/>
              </w:rPr>
              <w:t>Note-taking focus: Practice capturing facts, figures, and rhetorical framing accurately.</w:t>
            </w:r>
          </w:p>
          <w:p w14:paraId="5097B9A3" w14:textId="60068A8A" w:rsidR="003360EF" w:rsidRPr="00F34069" w:rsidRDefault="00F34069" w:rsidP="00F34069">
            <w:pPr>
              <w:rPr>
                <w:rFonts w:ascii="Arial" w:hAnsi="Arial" w:cs="Arial"/>
                <w:b w:val="0"/>
                <w:bCs w:val="0"/>
                <w:sz w:val="22"/>
                <w:szCs w:val="22"/>
              </w:rPr>
            </w:pPr>
            <w:r w:rsidRPr="00F34069">
              <w:rPr>
                <w:rFonts w:ascii="Arial" w:hAnsi="Arial" w:cs="Arial"/>
                <w:b w:val="0"/>
                <w:bCs w:val="0"/>
                <w:sz w:val="22"/>
                <w:szCs w:val="22"/>
              </w:rPr>
              <w:t>Group activity: Students discuss differences in framing of the same news story across various outlets and its implications for interpreting.</w:t>
            </w:r>
          </w:p>
        </w:tc>
      </w:tr>
      <w:tr w:rsidR="003360EF"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05B9AB6" w14:textId="77777777" w:rsidR="00C6188B" w:rsidRPr="00C6188B" w:rsidRDefault="00C6188B" w:rsidP="00C6188B">
            <w:pPr>
              <w:rPr>
                <w:rFonts w:ascii="Arial" w:hAnsi="Arial" w:cs="Arial"/>
                <w:sz w:val="22"/>
                <w:szCs w:val="22"/>
                <w:lang w:val="en-US"/>
              </w:rPr>
            </w:pPr>
            <w:r w:rsidRPr="00C6188B">
              <w:rPr>
                <w:rFonts w:ascii="Arial" w:hAnsi="Arial" w:cs="Arial"/>
                <w:sz w:val="22"/>
                <w:szCs w:val="22"/>
                <w:lang w:val="en-US"/>
              </w:rPr>
              <w:t>Consecutive Interpreting Practice</w:t>
            </w:r>
          </w:p>
          <w:p w14:paraId="2531C78E" w14:textId="454B175A" w:rsidR="003360EF" w:rsidRPr="001B4DBF" w:rsidRDefault="00C6188B" w:rsidP="00C6188B">
            <w:pPr>
              <w:rPr>
                <w:rFonts w:ascii="Arial" w:hAnsi="Arial" w:cs="Arial"/>
                <w:sz w:val="22"/>
                <w:szCs w:val="22"/>
              </w:rPr>
            </w:pPr>
            <w:r w:rsidRPr="00C6188B">
              <w:rPr>
                <w:rFonts w:ascii="Arial" w:hAnsi="Arial" w:cs="Arial"/>
                <w:sz w:val="22"/>
                <w:szCs w:val="22"/>
                <w:lang w:val="en-US"/>
              </w:rPr>
              <w:t>(Human Rights)</w:t>
            </w:r>
          </w:p>
        </w:tc>
        <w:tc>
          <w:tcPr>
            <w:tcW w:w="2744" w:type="dxa"/>
            <w:gridSpan w:val="4"/>
            <w:shd w:val="clear" w:color="auto" w:fill="DAE9F7" w:themeFill="text2" w:themeFillTint="1A"/>
            <w:vAlign w:val="center"/>
          </w:tcPr>
          <w:p w14:paraId="43A8F0B2" w14:textId="625B1208" w:rsidR="00C83077" w:rsidRPr="00C83077" w:rsidRDefault="00C83077" w:rsidP="00C830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Students w</w:t>
            </w:r>
            <w:r w:rsidRPr="00C83077">
              <w:rPr>
                <w:rFonts w:ascii="Arial" w:hAnsi="Arial" w:cs="Arial"/>
                <w:sz w:val="22"/>
                <w:szCs w:val="22"/>
              </w:rPr>
              <w:t>atch or read short human rights–focused speeches from the UN, EU, or NGOs.</w:t>
            </w:r>
          </w:p>
          <w:p w14:paraId="4326C7A9" w14:textId="2E254A14" w:rsidR="00C83077" w:rsidRPr="00C83077" w:rsidRDefault="00C83077" w:rsidP="00C830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3077">
              <w:rPr>
                <w:rFonts w:ascii="Arial" w:hAnsi="Arial" w:cs="Arial"/>
                <w:sz w:val="22"/>
                <w:szCs w:val="22"/>
              </w:rPr>
              <w:t>Prepare a short summary of one case study or speech highlighting main arguments.</w:t>
            </w:r>
          </w:p>
          <w:p w14:paraId="01C14D55" w14:textId="77777777" w:rsidR="003360EF" w:rsidRPr="001B4DBF"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B5455D3" w14:textId="77777777" w:rsidR="006330F5" w:rsidRPr="006330F5" w:rsidRDefault="006330F5" w:rsidP="006330F5">
            <w:pPr>
              <w:rPr>
                <w:rFonts w:ascii="Arial" w:hAnsi="Arial" w:cs="Arial"/>
                <w:b w:val="0"/>
                <w:bCs w:val="0"/>
                <w:sz w:val="22"/>
                <w:szCs w:val="22"/>
              </w:rPr>
            </w:pPr>
            <w:r w:rsidRPr="006330F5">
              <w:rPr>
                <w:rFonts w:ascii="Arial" w:hAnsi="Arial" w:cs="Arial"/>
                <w:b w:val="0"/>
                <w:bCs w:val="0"/>
                <w:sz w:val="22"/>
                <w:szCs w:val="22"/>
              </w:rPr>
              <w:t>Consecutive interpreting practice: Students interpret excerpts from speeches, interviews, or reports on human rights issues (2–4 minutes).</w:t>
            </w:r>
          </w:p>
          <w:p w14:paraId="0981AC55" w14:textId="77777777" w:rsidR="006330F5" w:rsidRPr="006330F5" w:rsidRDefault="006330F5" w:rsidP="006330F5">
            <w:pPr>
              <w:rPr>
                <w:rFonts w:ascii="Arial" w:hAnsi="Arial" w:cs="Arial"/>
                <w:b w:val="0"/>
                <w:bCs w:val="0"/>
                <w:sz w:val="22"/>
                <w:szCs w:val="22"/>
              </w:rPr>
            </w:pPr>
            <w:r w:rsidRPr="006330F5">
              <w:rPr>
                <w:rFonts w:ascii="Arial" w:hAnsi="Arial" w:cs="Arial"/>
                <w:b w:val="0"/>
                <w:bCs w:val="0"/>
                <w:sz w:val="22"/>
                <w:szCs w:val="22"/>
              </w:rPr>
              <w:t>Note-taking exercise: Focus on capturing legal terms, abstract concepts, and structured arguments.</w:t>
            </w:r>
          </w:p>
          <w:p w14:paraId="3F572128" w14:textId="77777777" w:rsidR="006330F5" w:rsidRPr="006330F5" w:rsidRDefault="006330F5" w:rsidP="006330F5">
            <w:pPr>
              <w:rPr>
                <w:rFonts w:ascii="Arial" w:hAnsi="Arial" w:cs="Arial"/>
                <w:b w:val="0"/>
                <w:bCs w:val="0"/>
                <w:sz w:val="22"/>
                <w:szCs w:val="22"/>
              </w:rPr>
            </w:pPr>
            <w:r w:rsidRPr="006330F5">
              <w:rPr>
                <w:rFonts w:ascii="Arial" w:hAnsi="Arial" w:cs="Arial"/>
                <w:b w:val="0"/>
                <w:bCs w:val="0"/>
                <w:sz w:val="22"/>
                <w:szCs w:val="22"/>
              </w:rPr>
              <w:t>Group discussion: Ethical dimension of interpreting in sensitive contexts; maintaining neutrality while conveying strong emotional or political content.</w:t>
            </w:r>
          </w:p>
          <w:p w14:paraId="6FC078F0" w14:textId="68AA27A0" w:rsidR="003360EF" w:rsidRPr="00F34069" w:rsidRDefault="006330F5" w:rsidP="006330F5">
            <w:pPr>
              <w:rPr>
                <w:rFonts w:ascii="Arial" w:hAnsi="Arial" w:cs="Arial"/>
                <w:b w:val="0"/>
                <w:bCs w:val="0"/>
                <w:sz w:val="22"/>
                <w:szCs w:val="22"/>
              </w:rPr>
            </w:pPr>
            <w:r w:rsidRPr="006330F5">
              <w:rPr>
                <w:rFonts w:ascii="Arial" w:hAnsi="Arial" w:cs="Arial"/>
                <w:b w:val="0"/>
                <w:bCs w:val="0"/>
                <w:sz w:val="22"/>
                <w:szCs w:val="22"/>
              </w:rPr>
              <w:t>Feedback session: Instructor and peers provide feedback on accuracy, delivery, and handling of sensitive language.</w:t>
            </w:r>
          </w:p>
        </w:tc>
      </w:tr>
      <w:tr w:rsidR="003360EF"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BB8D151" w14:textId="77777777" w:rsidR="00C73C2A" w:rsidRPr="00C73C2A" w:rsidRDefault="00C73C2A" w:rsidP="00C73C2A">
            <w:pPr>
              <w:rPr>
                <w:rFonts w:ascii="Arial" w:hAnsi="Arial" w:cs="Arial"/>
                <w:sz w:val="22"/>
                <w:szCs w:val="22"/>
                <w:lang w:val="en-US"/>
              </w:rPr>
            </w:pPr>
            <w:r w:rsidRPr="00C73C2A">
              <w:rPr>
                <w:rFonts w:ascii="Arial" w:hAnsi="Arial" w:cs="Arial"/>
                <w:sz w:val="22"/>
                <w:szCs w:val="22"/>
                <w:lang w:val="en-US"/>
              </w:rPr>
              <w:t>Consecutive Interpreting Practice</w:t>
            </w:r>
          </w:p>
          <w:p w14:paraId="22B5E4B9" w14:textId="5C430443" w:rsidR="003360EF" w:rsidRPr="001B4DBF" w:rsidRDefault="00C73C2A" w:rsidP="00C73C2A">
            <w:pPr>
              <w:rPr>
                <w:rFonts w:ascii="Arial" w:hAnsi="Arial" w:cs="Arial"/>
                <w:sz w:val="22"/>
                <w:szCs w:val="22"/>
              </w:rPr>
            </w:pPr>
            <w:r w:rsidRPr="00C73C2A">
              <w:rPr>
                <w:rFonts w:ascii="Arial" w:hAnsi="Arial" w:cs="Arial"/>
                <w:sz w:val="22"/>
                <w:szCs w:val="22"/>
                <w:lang w:val="en-US"/>
              </w:rPr>
              <w:t>(Language and Culture)</w:t>
            </w:r>
          </w:p>
        </w:tc>
        <w:tc>
          <w:tcPr>
            <w:tcW w:w="2744" w:type="dxa"/>
            <w:gridSpan w:val="4"/>
            <w:shd w:val="clear" w:color="auto" w:fill="FFFFFF" w:themeFill="background1"/>
            <w:vAlign w:val="center"/>
          </w:tcPr>
          <w:p w14:paraId="4AB2EFE9" w14:textId="77777777" w:rsidR="00455617" w:rsidRPr="00455617" w:rsidRDefault="00455617" w:rsidP="0045561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55617">
              <w:rPr>
                <w:rFonts w:ascii="Arial" w:hAnsi="Arial" w:cs="Arial"/>
                <w:sz w:val="22"/>
                <w:szCs w:val="22"/>
              </w:rPr>
              <w:t>Students read short texts or watch speeches on language policy, multilingualism, and cultural identity (e.g</w:t>
            </w:r>
            <w:proofErr w:type="gramStart"/>
            <w:r w:rsidRPr="00455617">
              <w:rPr>
                <w:rFonts w:ascii="Arial" w:hAnsi="Arial" w:cs="Arial"/>
                <w:sz w:val="22"/>
                <w:szCs w:val="22"/>
              </w:rPr>
              <w:t>.,</w:t>
            </w:r>
            <w:proofErr w:type="gramEnd"/>
            <w:r w:rsidRPr="00455617">
              <w:rPr>
                <w:rFonts w:ascii="Arial" w:hAnsi="Arial" w:cs="Arial"/>
                <w:sz w:val="22"/>
                <w:szCs w:val="22"/>
              </w:rPr>
              <w:t xml:space="preserve"> UNESCO or Council of Europe materials).</w:t>
            </w:r>
          </w:p>
          <w:p w14:paraId="37145211" w14:textId="25A77488" w:rsidR="003360EF" w:rsidRPr="001B4DBF" w:rsidRDefault="00455617" w:rsidP="0045561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55617">
              <w:rPr>
                <w:rFonts w:ascii="Arial" w:hAnsi="Arial" w:cs="Arial"/>
                <w:sz w:val="22"/>
                <w:szCs w:val="22"/>
              </w:rPr>
              <w:t>Prepare a glossary of culture-related terminology (e.g</w:t>
            </w:r>
            <w:proofErr w:type="gramStart"/>
            <w:r w:rsidRPr="00455617">
              <w:rPr>
                <w:rFonts w:ascii="Arial" w:hAnsi="Arial" w:cs="Arial"/>
                <w:sz w:val="22"/>
                <w:szCs w:val="22"/>
              </w:rPr>
              <w:t>.,</w:t>
            </w:r>
            <w:proofErr w:type="gramEnd"/>
            <w:r w:rsidRPr="00455617">
              <w:rPr>
                <w:rFonts w:ascii="Arial" w:hAnsi="Arial" w:cs="Arial"/>
                <w:sz w:val="22"/>
                <w:szCs w:val="22"/>
              </w:rPr>
              <w:t xml:space="preserve"> “intercultural dialogue,” </w:t>
            </w:r>
            <w:r w:rsidRPr="00455617">
              <w:rPr>
                <w:rFonts w:ascii="Arial" w:hAnsi="Arial" w:cs="Arial"/>
                <w:sz w:val="22"/>
                <w:szCs w:val="22"/>
              </w:rPr>
              <w:lastRenderedPageBreak/>
              <w:t>“linguistic diversity,” “cultural heritage,” “identity politics”).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6F27FB6A" w14:textId="7E9084B7" w:rsidR="00876EA0" w:rsidRPr="00876EA0" w:rsidRDefault="00876EA0" w:rsidP="00876EA0">
            <w:pPr>
              <w:rPr>
                <w:rFonts w:ascii="Arial" w:hAnsi="Arial" w:cs="Arial"/>
                <w:b w:val="0"/>
                <w:bCs w:val="0"/>
                <w:sz w:val="22"/>
                <w:szCs w:val="22"/>
              </w:rPr>
            </w:pPr>
            <w:r w:rsidRPr="00876EA0">
              <w:rPr>
                <w:rFonts w:ascii="Arial" w:hAnsi="Arial" w:cs="Arial"/>
                <w:b w:val="0"/>
                <w:bCs w:val="0"/>
                <w:sz w:val="22"/>
                <w:szCs w:val="22"/>
              </w:rPr>
              <w:lastRenderedPageBreak/>
              <w:t>Consecutive interpreting practice: Students interpret speeches, interviews, or debates on cultural and linguistic issues (2–3 minutes).</w:t>
            </w:r>
          </w:p>
          <w:p w14:paraId="6BE4FA7B" w14:textId="78CB6F7F" w:rsidR="00876EA0" w:rsidRPr="00876EA0" w:rsidRDefault="00876EA0" w:rsidP="00876EA0">
            <w:pPr>
              <w:rPr>
                <w:rFonts w:ascii="Arial" w:hAnsi="Arial" w:cs="Arial"/>
                <w:b w:val="0"/>
                <w:bCs w:val="0"/>
                <w:sz w:val="22"/>
                <w:szCs w:val="22"/>
              </w:rPr>
            </w:pPr>
            <w:r w:rsidRPr="00876EA0">
              <w:rPr>
                <w:rFonts w:ascii="Arial" w:hAnsi="Arial" w:cs="Arial"/>
                <w:b w:val="0"/>
                <w:bCs w:val="0"/>
                <w:sz w:val="22"/>
                <w:szCs w:val="22"/>
              </w:rPr>
              <w:t>Note-taking exercise: Emphasis on capturing metaphors, idioms, and culturally specific references.</w:t>
            </w:r>
          </w:p>
          <w:p w14:paraId="60A371BB" w14:textId="658C7E09" w:rsidR="00876EA0" w:rsidRPr="00876EA0" w:rsidRDefault="00876EA0" w:rsidP="00876EA0">
            <w:pPr>
              <w:rPr>
                <w:rFonts w:ascii="Arial" w:hAnsi="Arial" w:cs="Arial"/>
                <w:b w:val="0"/>
                <w:bCs w:val="0"/>
                <w:sz w:val="22"/>
                <w:szCs w:val="22"/>
              </w:rPr>
            </w:pPr>
            <w:r w:rsidRPr="00876EA0">
              <w:rPr>
                <w:rFonts w:ascii="Arial" w:hAnsi="Arial" w:cs="Arial"/>
                <w:b w:val="0"/>
                <w:bCs w:val="0"/>
                <w:sz w:val="22"/>
                <w:szCs w:val="22"/>
              </w:rPr>
              <w:lastRenderedPageBreak/>
              <w:t>Feedback session: Instructor and peers provide feedback on accuracy, delivery, and handling of sensitive language.</w:t>
            </w:r>
          </w:p>
          <w:p w14:paraId="219D2D3F" w14:textId="77777777" w:rsidR="003360EF" w:rsidRPr="001B4DBF" w:rsidRDefault="003360EF" w:rsidP="00466279">
            <w:pPr>
              <w:rPr>
                <w:rFonts w:ascii="Arial" w:hAnsi="Arial" w:cs="Arial"/>
                <w:sz w:val="22"/>
                <w:szCs w:val="22"/>
              </w:rPr>
            </w:pPr>
          </w:p>
        </w:tc>
      </w:tr>
      <w:tr w:rsidR="005221D8"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221D8" w:rsidRPr="001B4DBF" w:rsidRDefault="005221D8" w:rsidP="00466279">
            <w:pPr>
              <w:jc w:val="center"/>
              <w:rPr>
                <w:rFonts w:ascii="Arial" w:hAnsi="Arial" w:cs="Arial"/>
                <w:b w:val="0"/>
                <w:bCs w:val="0"/>
                <w:sz w:val="22"/>
                <w:szCs w:val="22"/>
              </w:rPr>
            </w:pPr>
            <w:r w:rsidRPr="001B4DBF">
              <w:rPr>
                <w:rFonts w:ascii="Arial" w:hAnsi="Arial" w:cs="Arial"/>
                <w:b w:val="0"/>
                <w:bCs w:val="0"/>
                <w:sz w:val="22"/>
                <w:szCs w:val="22"/>
              </w:rPr>
              <w:lastRenderedPageBreak/>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F986A3E" w14:textId="77777777" w:rsidR="00D72BB0" w:rsidRPr="00D72BB0" w:rsidRDefault="00D72BB0" w:rsidP="00D72BB0">
            <w:pPr>
              <w:rPr>
                <w:rFonts w:ascii="Arial" w:hAnsi="Arial" w:cs="Arial"/>
                <w:sz w:val="22"/>
                <w:szCs w:val="22"/>
              </w:rPr>
            </w:pPr>
            <w:r w:rsidRPr="00D72BB0">
              <w:rPr>
                <w:rFonts w:ascii="Arial" w:hAnsi="Arial" w:cs="Arial"/>
                <w:sz w:val="22"/>
                <w:szCs w:val="22"/>
              </w:rPr>
              <w:t>Consecutive Interpreting Practice</w:t>
            </w:r>
          </w:p>
          <w:p w14:paraId="1506B42E" w14:textId="4530B905" w:rsidR="005221D8" w:rsidRPr="001B4DBF" w:rsidRDefault="00D72BB0" w:rsidP="00D72BB0">
            <w:pPr>
              <w:rPr>
                <w:rFonts w:ascii="Arial" w:hAnsi="Arial" w:cs="Arial"/>
                <w:sz w:val="22"/>
                <w:szCs w:val="22"/>
              </w:rPr>
            </w:pPr>
            <w:r w:rsidRPr="00D72BB0">
              <w:rPr>
                <w:rFonts w:ascii="Arial" w:hAnsi="Arial" w:cs="Arial"/>
                <w:sz w:val="22"/>
                <w:szCs w:val="22"/>
              </w:rPr>
              <w:t>(Economics)</w:t>
            </w:r>
          </w:p>
        </w:tc>
        <w:tc>
          <w:tcPr>
            <w:tcW w:w="2744" w:type="dxa"/>
            <w:gridSpan w:val="4"/>
            <w:shd w:val="clear" w:color="auto" w:fill="DAE9F7" w:themeFill="text2" w:themeFillTint="1A"/>
            <w:vAlign w:val="center"/>
          </w:tcPr>
          <w:p w14:paraId="2A695977" w14:textId="77777777" w:rsidR="00DB1368" w:rsidRPr="00DB1368" w:rsidRDefault="00DB1368" w:rsidP="00DB136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1368">
              <w:rPr>
                <w:rFonts w:ascii="Arial" w:hAnsi="Arial" w:cs="Arial"/>
                <w:sz w:val="22"/>
                <w:szCs w:val="22"/>
              </w:rPr>
              <w:t>Students review basic economic concepts and terminology (e.g</w:t>
            </w:r>
            <w:proofErr w:type="gramStart"/>
            <w:r w:rsidRPr="00DB1368">
              <w:rPr>
                <w:rFonts w:ascii="Arial" w:hAnsi="Arial" w:cs="Arial"/>
                <w:sz w:val="22"/>
                <w:szCs w:val="22"/>
              </w:rPr>
              <w:t>.,</w:t>
            </w:r>
            <w:proofErr w:type="gramEnd"/>
            <w:r w:rsidRPr="00DB1368">
              <w:rPr>
                <w:rFonts w:ascii="Arial" w:hAnsi="Arial" w:cs="Arial"/>
                <w:sz w:val="22"/>
                <w:szCs w:val="22"/>
              </w:rPr>
              <w:t xml:space="preserve"> “inflation,” “monetary policy,” “GDP,” “trade deficit,” “sustainable growth”).</w:t>
            </w:r>
          </w:p>
          <w:p w14:paraId="7BA9AE95" w14:textId="77777777" w:rsidR="00DB1368" w:rsidRPr="00DB1368" w:rsidRDefault="00DB1368" w:rsidP="00DB136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1368">
              <w:rPr>
                <w:rFonts w:ascii="Arial" w:hAnsi="Arial" w:cs="Arial"/>
                <w:sz w:val="22"/>
                <w:szCs w:val="22"/>
              </w:rPr>
              <w:t>Read a short economic report or listen to a financial news update (e.g</w:t>
            </w:r>
            <w:proofErr w:type="gramStart"/>
            <w:r w:rsidRPr="00DB1368">
              <w:rPr>
                <w:rFonts w:ascii="Arial" w:hAnsi="Arial" w:cs="Arial"/>
                <w:sz w:val="22"/>
                <w:szCs w:val="22"/>
              </w:rPr>
              <w:t>.,</w:t>
            </w:r>
            <w:proofErr w:type="gramEnd"/>
            <w:r w:rsidRPr="00DB1368">
              <w:rPr>
                <w:rFonts w:ascii="Arial" w:hAnsi="Arial" w:cs="Arial"/>
                <w:sz w:val="22"/>
                <w:szCs w:val="22"/>
              </w:rPr>
              <w:t xml:space="preserve"> IMF, World Bank, OECD).</w:t>
            </w:r>
          </w:p>
          <w:p w14:paraId="3D3AFD50" w14:textId="62A12CDF" w:rsidR="005221D8" w:rsidRPr="001B4DBF" w:rsidRDefault="00DB1368" w:rsidP="00DB136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1368">
              <w:rPr>
                <w:rFonts w:ascii="Arial" w:hAnsi="Arial" w:cs="Arial"/>
                <w:sz w:val="22"/>
                <w:szCs w:val="22"/>
              </w:rPr>
              <w:t>Prepare a glossary of frequently used economic terms and acronyms.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4108315" w14:textId="77777777" w:rsidR="00F82D42" w:rsidRPr="00F82D42" w:rsidRDefault="00F82D42" w:rsidP="00F82D42">
            <w:pPr>
              <w:rPr>
                <w:rFonts w:ascii="Arial" w:hAnsi="Arial" w:cs="Arial"/>
                <w:b w:val="0"/>
                <w:bCs w:val="0"/>
                <w:sz w:val="22"/>
                <w:szCs w:val="22"/>
              </w:rPr>
            </w:pPr>
            <w:r w:rsidRPr="00F82D42">
              <w:rPr>
                <w:rFonts w:ascii="Arial" w:hAnsi="Arial" w:cs="Arial"/>
                <w:b w:val="0"/>
                <w:bCs w:val="0"/>
                <w:sz w:val="22"/>
                <w:szCs w:val="22"/>
              </w:rPr>
              <w:t>Consecutive interpreting practice: Students interpret excerpts from economic speeches, business reports, or press conferences (2–4 minutes).</w:t>
            </w:r>
          </w:p>
          <w:p w14:paraId="3FC97C01" w14:textId="77777777" w:rsidR="00F82D42" w:rsidRPr="00F82D42" w:rsidRDefault="00F82D42" w:rsidP="00F82D42">
            <w:pPr>
              <w:rPr>
                <w:rFonts w:ascii="Arial" w:hAnsi="Arial" w:cs="Arial"/>
                <w:b w:val="0"/>
                <w:bCs w:val="0"/>
                <w:sz w:val="22"/>
                <w:szCs w:val="22"/>
              </w:rPr>
            </w:pPr>
            <w:r w:rsidRPr="00F82D42">
              <w:rPr>
                <w:rFonts w:ascii="Arial" w:hAnsi="Arial" w:cs="Arial"/>
                <w:b w:val="0"/>
                <w:bCs w:val="0"/>
                <w:sz w:val="22"/>
                <w:szCs w:val="22"/>
              </w:rPr>
              <w:t>Note-taking exercise: Focus on recording numbers, percentages, and logical structures clearly.</w:t>
            </w:r>
          </w:p>
          <w:p w14:paraId="1B14AD2C" w14:textId="3857E3DF" w:rsidR="005221D8" w:rsidRPr="00F82D42" w:rsidRDefault="00F82D42" w:rsidP="00F82D42">
            <w:pPr>
              <w:rPr>
                <w:rFonts w:ascii="Arial" w:hAnsi="Arial" w:cs="Arial"/>
                <w:b w:val="0"/>
                <w:bCs w:val="0"/>
                <w:sz w:val="22"/>
                <w:szCs w:val="22"/>
              </w:rPr>
            </w:pPr>
            <w:r w:rsidRPr="00F82D42">
              <w:rPr>
                <w:rFonts w:ascii="Arial" w:hAnsi="Arial" w:cs="Arial"/>
                <w:b w:val="0"/>
                <w:bCs w:val="0"/>
                <w:sz w:val="22"/>
                <w:szCs w:val="22"/>
              </w:rPr>
              <w:t>Group activity: Compare strategies for handling statistics and technical terms.</w:t>
            </w:r>
          </w:p>
        </w:tc>
      </w:tr>
      <w:tr w:rsidR="00883290"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883290" w:rsidRPr="001B4DBF" w:rsidRDefault="00883290"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7229D16" w14:textId="77777777" w:rsidR="00883290" w:rsidRDefault="00857236" w:rsidP="00466279">
            <w:pPr>
              <w:rPr>
                <w:rFonts w:ascii="Arial" w:hAnsi="Arial" w:cs="Arial"/>
                <w:sz w:val="22"/>
                <w:szCs w:val="22"/>
              </w:rPr>
            </w:pPr>
            <w:r w:rsidRPr="00857236">
              <w:rPr>
                <w:rFonts w:ascii="Arial" w:hAnsi="Arial" w:cs="Arial"/>
                <w:sz w:val="22"/>
                <w:szCs w:val="22"/>
              </w:rPr>
              <w:t>Consecutive Interpreting Practice</w:t>
            </w:r>
          </w:p>
          <w:p w14:paraId="5A60206C" w14:textId="0C8D72F5" w:rsidR="00857236" w:rsidRPr="001B4DBF" w:rsidRDefault="00857236" w:rsidP="00466279">
            <w:pPr>
              <w:rPr>
                <w:rFonts w:ascii="Arial" w:hAnsi="Arial" w:cs="Arial"/>
                <w:sz w:val="22"/>
                <w:szCs w:val="22"/>
              </w:rPr>
            </w:pPr>
            <w:r>
              <w:rPr>
                <w:rFonts w:ascii="Arial" w:hAnsi="Arial" w:cs="Arial"/>
                <w:sz w:val="22"/>
                <w:szCs w:val="22"/>
              </w:rPr>
              <w:t>(Sustainability)</w:t>
            </w:r>
          </w:p>
        </w:tc>
        <w:tc>
          <w:tcPr>
            <w:tcW w:w="2744" w:type="dxa"/>
            <w:gridSpan w:val="4"/>
            <w:shd w:val="clear" w:color="auto" w:fill="FFFFFF" w:themeFill="background1"/>
            <w:vAlign w:val="center"/>
          </w:tcPr>
          <w:p w14:paraId="5FEC37E3" w14:textId="77777777" w:rsidR="00B24CCC" w:rsidRPr="00B24CCC" w:rsidRDefault="00B24CCC" w:rsidP="00B24CC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24CCC">
              <w:rPr>
                <w:rFonts w:ascii="Arial" w:hAnsi="Arial" w:cs="Arial"/>
                <w:sz w:val="22"/>
                <w:szCs w:val="22"/>
              </w:rPr>
              <w:t>Students read short articles or watch speeches on climate change, renewable energy, sustainable development goals (SDGs).</w:t>
            </w:r>
          </w:p>
          <w:p w14:paraId="34C8B00B" w14:textId="324FC707" w:rsidR="00883290" w:rsidRPr="001B4DBF" w:rsidRDefault="00B24CCC" w:rsidP="00B24CC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24CCC">
              <w:rPr>
                <w:rFonts w:ascii="Arial" w:hAnsi="Arial" w:cs="Arial"/>
                <w:sz w:val="22"/>
                <w:szCs w:val="22"/>
              </w:rPr>
              <w:t>Prepare a glossary of sustainability-related terms (e.g</w:t>
            </w:r>
            <w:proofErr w:type="gramStart"/>
            <w:r w:rsidRPr="00B24CCC">
              <w:rPr>
                <w:rFonts w:ascii="Arial" w:hAnsi="Arial" w:cs="Arial"/>
                <w:sz w:val="22"/>
                <w:szCs w:val="22"/>
              </w:rPr>
              <w:t>.,</w:t>
            </w:r>
            <w:proofErr w:type="gramEnd"/>
            <w:r w:rsidRPr="00B24CCC">
              <w:rPr>
                <w:rFonts w:ascii="Arial" w:hAnsi="Arial" w:cs="Arial"/>
                <w:sz w:val="22"/>
                <w:szCs w:val="22"/>
              </w:rPr>
              <w:t xml:space="preserve"> “carbon footprint,” “circular economy,” “green transition”).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3BC803A" w14:textId="77777777" w:rsidR="004D1B1D" w:rsidRPr="004D1B1D" w:rsidRDefault="004D1B1D" w:rsidP="004D1B1D">
            <w:pPr>
              <w:rPr>
                <w:rFonts w:ascii="Arial" w:hAnsi="Arial" w:cs="Arial"/>
                <w:b w:val="0"/>
                <w:bCs w:val="0"/>
                <w:sz w:val="22"/>
                <w:szCs w:val="22"/>
              </w:rPr>
            </w:pPr>
            <w:r w:rsidRPr="004D1B1D">
              <w:rPr>
                <w:rFonts w:ascii="Arial" w:hAnsi="Arial" w:cs="Arial"/>
                <w:b w:val="0"/>
                <w:bCs w:val="0"/>
                <w:sz w:val="22"/>
                <w:szCs w:val="22"/>
              </w:rPr>
              <w:t>Role-play Conference Simulation: Students act as representatives of different countries/organizations in a sustainability summit. Each gives a short speech, and peers interpret consecutively.</w:t>
            </w:r>
          </w:p>
          <w:p w14:paraId="1216638D" w14:textId="58C0FAB6" w:rsidR="00883290" w:rsidRPr="004D1B1D" w:rsidRDefault="004D1B1D" w:rsidP="004D1B1D">
            <w:pPr>
              <w:rPr>
                <w:rFonts w:ascii="Arial" w:hAnsi="Arial" w:cs="Arial"/>
                <w:b w:val="0"/>
                <w:bCs w:val="0"/>
                <w:sz w:val="22"/>
                <w:szCs w:val="22"/>
              </w:rPr>
            </w:pPr>
            <w:r w:rsidRPr="004D1B1D">
              <w:rPr>
                <w:rFonts w:ascii="Arial" w:hAnsi="Arial" w:cs="Arial"/>
                <w:b w:val="0"/>
                <w:bCs w:val="0"/>
                <w:sz w:val="22"/>
                <w:szCs w:val="22"/>
              </w:rPr>
              <w:t>Interactive Debate: Divide class into groups (e.g</w:t>
            </w:r>
            <w:proofErr w:type="gramStart"/>
            <w:r w:rsidRPr="004D1B1D">
              <w:rPr>
                <w:rFonts w:ascii="Arial" w:hAnsi="Arial" w:cs="Arial"/>
                <w:b w:val="0"/>
                <w:bCs w:val="0"/>
                <w:sz w:val="22"/>
                <w:szCs w:val="22"/>
              </w:rPr>
              <w:t>.,</w:t>
            </w:r>
            <w:proofErr w:type="gramEnd"/>
            <w:r w:rsidRPr="004D1B1D">
              <w:rPr>
                <w:rFonts w:ascii="Arial" w:hAnsi="Arial" w:cs="Arial"/>
                <w:b w:val="0"/>
                <w:bCs w:val="0"/>
                <w:sz w:val="22"/>
                <w:szCs w:val="22"/>
              </w:rPr>
              <w:t xml:space="preserve"> pro-renewable energy vs. pro-traditional energy). Students interpret both sides, practicing neutrality and accuracy.</w:t>
            </w:r>
          </w:p>
        </w:tc>
      </w:tr>
      <w:tr w:rsidR="007152C2"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7152C2" w:rsidRPr="001B4DBF" w:rsidRDefault="007152C2" w:rsidP="00466279">
            <w:pPr>
              <w:jc w:val="center"/>
              <w:rPr>
                <w:rFonts w:ascii="Arial" w:hAnsi="Arial" w:cs="Arial"/>
                <w:b w:val="0"/>
                <w:bCs w:val="0"/>
                <w:sz w:val="22"/>
                <w:szCs w:val="22"/>
              </w:rPr>
            </w:pPr>
            <w:r w:rsidRPr="001B4DBF">
              <w:rPr>
                <w:rFonts w:ascii="Arial" w:hAnsi="Arial" w:cs="Arial"/>
                <w:b w:val="0"/>
                <w:bCs w:val="0"/>
                <w:sz w:val="22"/>
                <w:szCs w:val="22"/>
              </w:rPr>
              <w:t>1</w:t>
            </w:r>
            <w:r w:rsidR="00883290"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07A17A24" w14:textId="77777777" w:rsidR="00A207C7" w:rsidRPr="00A207C7" w:rsidRDefault="00A207C7" w:rsidP="00A207C7">
            <w:pPr>
              <w:rPr>
                <w:rFonts w:ascii="Arial" w:hAnsi="Arial" w:cs="Arial"/>
                <w:sz w:val="22"/>
                <w:szCs w:val="22"/>
              </w:rPr>
            </w:pPr>
            <w:r w:rsidRPr="00A207C7">
              <w:rPr>
                <w:rFonts w:ascii="Arial" w:hAnsi="Arial" w:cs="Arial"/>
                <w:sz w:val="22"/>
                <w:szCs w:val="22"/>
              </w:rPr>
              <w:t>Consecutive Interpreting Practice</w:t>
            </w:r>
          </w:p>
          <w:p w14:paraId="507B399A" w14:textId="58D776FE" w:rsidR="007152C2" w:rsidRPr="001B4DBF" w:rsidRDefault="00A207C7" w:rsidP="00A207C7">
            <w:pPr>
              <w:rPr>
                <w:rFonts w:ascii="Arial" w:hAnsi="Arial" w:cs="Arial"/>
                <w:sz w:val="22"/>
                <w:szCs w:val="22"/>
              </w:rPr>
            </w:pPr>
            <w:r w:rsidRPr="00A207C7">
              <w:rPr>
                <w:rFonts w:ascii="Arial" w:hAnsi="Arial" w:cs="Arial"/>
                <w:sz w:val="22"/>
                <w:szCs w:val="22"/>
              </w:rPr>
              <w:t>(Health and Medicine)</w:t>
            </w:r>
          </w:p>
        </w:tc>
        <w:tc>
          <w:tcPr>
            <w:tcW w:w="2744" w:type="dxa"/>
            <w:gridSpan w:val="4"/>
            <w:shd w:val="clear" w:color="auto" w:fill="DAE9F7" w:themeFill="text2" w:themeFillTint="1A"/>
            <w:vAlign w:val="center"/>
          </w:tcPr>
          <w:p w14:paraId="733C4C48" w14:textId="77777777" w:rsidR="001A0578" w:rsidRPr="001A0578" w:rsidRDefault="001A0578" w:rsidP="001A057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0578">
              <w:rPr>
                <w:rFonts w:ascii="Arial" w:hAnsi="Arial" w:cs="Arial"/>
                <w:sz w:val="22"/>
                <w:szCs w:val="22"/>
              </w:rPr>
              <w:t>Students review medical and health-related terminology (e.g</w:t>
            </w:r>
            <w:proofErr w:type="gramStart"/>
            <w:r w:rsidRPr="001A0578">
              <w:rPr>
                <w:rFonts w:ascii="Arial" w:hAnsi="Arial" w:cs="Arial"/>
                <w:sz w:val="22"/>
                <w:szCs w:val="22"/>
              </w:rPr>
              <w:t>.,</w:t>
            </w:r>
            <w:proofErr w:type="gramEnd"/>
            <w:r w:rsidRPr="001A0578">
              <w:rPr>
                <w:rFonts w:ascii="Arial" w:hAnsi="Arial" w:cs="Arial"/>
                <w:sz w:val="22"/>
                <w:szCs w:val="22"/>
              </w:rPr>
              <w:t xml:space="preserve"> “public health,” “epidemic,” “vaccination,” “mental health,” “clinical trials”).</w:t>
            </w:r>
          </w:p>
          <w:p w14:paraId="5A664E19" w14:textId="77777777" w:rsidR="001A0578" w:rsidRDefault="001A0578" w:rsidP="001A057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0578">
              <w:rPr>
                <w:rFonts w:ascii="Arial" w:hAnsi="Arial" w:cs="Arial"/>
                <w:sz w:val="22"/>
                <w:szCs w:val="22"/>
              </w:rPr>
              <w:t>Read or listen to short health-related speeches or press briefings (e.g</w:t>
            </w:r>
            <w:proofErr w:type="gramStart"/>
            <w:r w:rsidRPr="001A0578">
              <w:rPr>
                <w:rFonts w:ascii="Arial" w:hAnsi="Arial" w:cs="Arial"/>
                <w:sz w:val="22"/>
                <w:szCs w:val="22"/>
              </w:rPr>
              <w:t>.,</w:t>
            </w:r>
            <w:proofErr w:type="gramEnd"/>
            <w:r w:rsidRPr="001A0578">
              <w:rPr>
                <w:rFonts w:ascii="Arial" w:hAnsi="Arial" w:cs="Arial"/>
                <w:sz w:val="22"/>
                <w:szCs w:val="22"/>
              </w:rPr>
              <w:t xml:space="preserve"> WHO, national health ministries).</w:t>
            </w:r>
          </w:p>
          <w:p w14:paraId="225D9DC4" w14:textId="651E671A" w:rsidR="007152C2" w:rsidRPr="001B4DBF" w:rsidRDefault="001A0578" w:rsidP="001A057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0578">
              <w:rPr>
                <w:rFonts w:ascii="Arial" w:hAnsi="Arial" w:cs="Arial"/>
                <w:sz w:val="22"/>
                <w:szCs w:val="22"/>
              </w:rPr>
              <w:t>Prepare a glossary of common medical acronyms and technical terms.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2241B4C3" w14:textId="77777777" w:rsidR="009E60C3" w:rsidRPr="009E60C3" w:rsidRDefault="009E60C3" w:rsidP="009E60C3">
            <w:pPr>
              <w:rPr>
                <w:rFonts w:ascii="Arial" w:hAnsi="Arial" w:cs="Arial"/>
                <w:b w:val="0"/>
                <w:bCs w:val="0"/>
                <w:sz w:val="22"/>
                <w:szCs w:val="22"/>
              </w:rPr>
            </w:pPr>
            <w:r w:rsidRPr="009E60C3">
              <w:rPr>
                <w:rFonts w:ascii="Arial" w:hAnsi="Arial" w:cs="Arial"/>
                <w:b w:val="0"/>
                <w:bCs w:val="0"/>
                <w:sz w:val="22"/>
                <w:szCs w:val="22"/>
              </w:rPr>
              <w:t>Scenario-based role-play: One student acts as a doctor or health official, another as the speaker, while others interpret consecutively.</w:t>
            </w:r>
          </w:p>
          <w:p w14:paraId="66969C6E" w14:textId="77777777" w:rsidR="009E60C3" w:rsidRPr="009E60C3" w:rsidRDefault="009E60C3" w:rsidP="009E60C3">
            <w:pPr>
              <w:rPr>
                <w:rFonts w:ascii="Arial" w:hAnsi="Arial" w:cs="Arial"/>
                <w:b w:val="0"/>
                <w:bCs w:val="0"/>
                <w:sz w:val="22"/>
                <w:szCs w:val="22"/>
              </w:rPr>
            </w:pPr>
            <w:r w:rsidRPr="009E60C3">
              <w:rPr>
                <w:rFonts w:ascii="Arial" w:hAnsi="Arial" w:cs="Arial"/>
                <w:b w:val="0"/>
                <w:bCs w:val="0"/>
                <w:sz w:val="22"/>
                <w:szCs w:val="22"/>
              </w:rPr>
              <w:t>Note-taking focus: Emphasis on numbers, medical terms, and step-by-step explanations.</w:t>
            </w:r>
          </w:p>
          <w:p w14:paraId="756A12C4" w14:textId="77777777" w:rsidR="009E60C3" w:rsidRPr="009E60C3" w:rsidRDefault="009E60C3" w:rsidP="009E60C3">
            <w:pPr>
              <w:rPr>
                <w:rFonts w:ascii="Arial" w:hAnsi="Arial" w:cs="Arial"/>
                <w:b w:val="0"/>
                <w:bCs w:val="0"/>
                <w:sz w:val="22"/>
                <w:szCs w:val="22"/>
              </w:rPr>
            </w:pPr>
            <w:r w:rsidRPr="009E60C3">
              <w:rPr>
                <w:rFonts w:ascii="Arial" w:hAnsi="Arial" w:cs="Arial"/>
                <w:b w:val="0"/>
                <w:bCs w:val="0"/>
                <w:sz w:val="22"/>
                <w:szCs w:val="22"/>
              </w:rPr>
              <w:t>Group activity: Compare strategies for handling unfamiliar medical terminology (paraphrasing, descriptive strategies).</w:t>
            </w:r>
          </w:p>
          <w:p w14:paraId="7C7A335A" w14:textId="2E334EE0" w:rsidR="007152C2" w:rsidRPr="009E60C3" w:rsidRDefault="009E60C3" w:rsidP="009E60C3">
            <w:pPr>
              <w:rPr>
                <w:rFonts w:ascii="Arial" w:hAnsi="Arial" w:cs="Arial"/>
                <w:b w:val="0"/>
                <w:bCs w:val="0"/>
                <w:sz w:val="22"/>
                <w:szCs w:val="22"/>
              </w:rPr>
            </w:pPr>
            <w:r w:rsidRPr="009E60C3">
              <w:rPr>
                <w:rFonts w:ascii="Arial" w:hAnsi="Arial" w:cs="Arial"/>
                <w:b w:val="0"/>
                <w:bCs w:val="0"/>
                <w:sz w:val="22"/>
                <w:szCs w:val="22"/>
              </w:rPr>
              <w:t xml:space="preserve">Feedback session: Instructor and peers evaluate accuracy, clarity, and professional handling </w:t>
            </w:r>
            <w:r w:rsidRPr="009E60C3">
              <w:rPr>
                <w:rFonts w:ascii="Arial" w:hAnsi="Arial" w:cs="Arial"/>
                <w:b w:val="0"/>
                <w:bCs w:val="0"/>
                <w:sz w:val="22"/>
                <w:szCs w:val="22"/>
              </w:rPr>
              <w:lastRenderedPageBreak/>
              <w:t>of sensitive health topics.</w:t>
            </w:r>
          </w:p>
        </w:tc>
      </w:tr>
      <w:tr w:rsidR="00883290"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883290" w:rsidRPr="001B4DBF" w:rsidRDefault="00CC1866" w:rsidP="00466279">
            <w:pPr>
              <w:jc w:val="center"/>
              <w:rPr>
                <w:rFonts w:ascii="Arial" w:hAnsi="Arial" w:cs="Arial"/>
                <w:b w:val="0"/>
                <w:bCs w:val="0"/>
                <w:sz w:val="22"/>
                <w:szCs w:val="22"/>
              </w:rPr>
            </w:pPr>
            <w:r w:rsidRPr="001B4DBF">
              <w:rPr>
                <w:rFonts w:ascii="Arial" w:hAnsi="Arial" w:cs="Arial"/>
                <w:b w:val="0"/>
                <w:bCs w:val="0"/>
                <w:sz w:val="22"/>
                <w:szCs w:val="22"/>
              </w:rPr>
              <w:lastRenderedPageBreak/>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CD76CFC" w14:textId="77777777" w:rsidR="00A207C7" w:rsidRPr="00A207C7" w:rsidRDefault="00A207C7" w:rsidP="00A207C7">
            <w:pPr>
              <w:rPr>
                <w:rFonts w:ascii="Arial" w:hAnsi="Arial" w:cs="Arial"/>
                <w:sz w:val="22"/>
                <w:szCs w:val="22"/>
              </w:rPr>
            </w:pPr>
            <w:r w:rsidRPr="00A207C7">
              <w:rPr>
                <w:rFonts w:ascii="Arial" w:hAnsi="Arial" w:cs="Arial"/>
                <w:sz w:val="22"/>
                <w:szCs w:val="22"/>
              </w:rPr>
              <w:t>Consecutive Interpreting Practice</w:t>
            </w:r>
          </w:p>
          <w:p w14:paraId="34D275E4" w14:textId="59537C99" w:rsidR="00883290" w:rsidRPr="001B4DBF" w:rsidRDefault="00E269EC" w:rsidP="00A207C7">
            <w:pPr>
              <w:rPr>
                <w:rFonts w:ascii="Arial" w:hAnsi="Arial" w:cs="Arial"/>
                <w:sz w:val="22"/>
                <w:szCs w:val="22"/>
              </w:rPr>
            </w:pPr>
            <w:r>
              <w:rPr>
                <w:rFonts w:ascii="Arial" w:hAnsi="Arial" w:cs="Arial"/>
                <w:sz w:val="22"/>
                <w:szCs w:val="22"/>
              </w:rPr>
              <w:t>General Topics</w:t>
            </w:r>
          </w:p>
        </w:tc>
        <w:tc>
          <w:tcPr>
            <w:tcW w:w="2744" w:type="dxa"/>
            <w:gridSpan w:val="4"/>
            <w:shd w:val="clear" w:color="auto" w:fill="FFFFFF" w:themeFill="background1"/>
            <w:vAlign w:val="center"/>
          </w:tcPr>
          <w:p w14:paraId="09017603" w14:textId="1E92F0AA" w:rsidR="00883290" w:rsidRPr="001B4DBF" w:rsidRDefault="00B102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Students prepare role-play simulation for consecutive interpreting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6EA54424" w14:textId="77777777" w:rsidR="00883290" w:rsidRPr="00D71CAE" w:rsidRDefault="00D71CAE" w:rsidP="00466279">
            <w:pPr>
              <w:rPr>
                <w:rFonts w:ascii="Arial" w:hAnsi="Arial" w:cs="Arial"/>
                <w:b w:val="0"/>
                <w:bCs w:val="0"/>
                <w:sz w:val="22"/>
                <w:szCs w:val="22"/>
              </w:rPr>
            </w:pPr>
            <w:r w:rsidRPr="00D71CAE">
              <w:rPr>
                <w:rFonts w:ascii="Arial" w:hAnsi="Arial" w:cs="Arial"/>
                <w:b w:val="0"/>
                <w:bCs w:val="0"/>
                <w:sz w:val="22"/>
                <w:szCs w:val="22"/>
              </w:rPr>
              <w:t>Scenario-based role-play simulation</w:t>
            </w:r>
          </w:p>
          <w:p w14:paraId="1818FDD3" w14:textId="5DD15E11" w:rsidR="00D71CAE" w:rsidRPr="001B4DBF" w:rsidRDefault="00D71CAE" w:rsidP="00466279">
            <w:pPr>
              <w:rPr>
                <w:rFonts w:ascii="Arial" w:hAnsi="Arial" w:cs="Arial"/>
                <w:sz w:val="22"/>
                <w:szCs w:val="22"/>
              </w:rPr>
            </w:pPr>
            <w:r w:rsidRPr="00D71CAE">
              <w:rPr>
                <w:rFonts w:ascii="Arial" w:hAnsi="Arial" w:cs="Arial"/>
                <w:b w:val="0"/>
                <w:bCs w:val="0"/>
                <w:sz w:val="22"/>
                <w:szCs w:val="22"/>
              </w:rPr>
              <w:t xml:space="preserve">Feedback </w:t>
            </w:r>
            <w:proofErr w:type="gramStart"/>
            <w:r w:rsidRPr="00D71CAE">
              <w:rPr>
                <w:rFonts w:ascii="Arial" w:hAnsi="Arial" w:cs="Arial"/>
                <w:b w:val="0"/>
                <w:bCs w:val="0"/>
                <w:sz w:val="22"/>
                <w:szCs w:val="22"/>
              </w:rPr>
              <w:t>session</w:t>
            </w:r>
            <w:r w:rsidRPr="00D71CAE">
              <w:rPr>
                <w:b w:val="0"/>
                <w:bCs w:val="0"/>
              </w:rPr>
              <w:t xml:space="preserve"> </w:t>
            </w:r>
            <w:r>
              <w:rPr>
                <w:b w:val="0"/>
                <w:bCs w:val="0"/>
              </w:rPr>
              <w:t xml:space="preserve">: </w:t>
            </w:r>
            <w:r w:rsidRPr="00D71CAE">
              <w:rPr>
                <w:rFonts w:ascii="Arial" w:hAnsi="Arial" w:cs="Arial"/>
                <w:b w:val="0"/>
                <w:bCs w:val="0"/>
                <w:sz w:val="22"/>
                <w:szCs w:val="22"/>
              </w:rPr>
              <w:t>Instructor</w:t>
            </w:r>
            <w:proofErr w:type="gramEnd"/>
            <w:r w:rsidRPr="00D71CAE">
              <w:rPr>
                <w:rFonts w:ascii="Arial" w:hAnsi="Arial" w:cs="Arial"/>
                <w:b w:val="0"/>
                <w:bCs w:val="0"/>
                <w:sz w:val="22"/>
                <w:szCs w:val="22"/>
              </w:rPr>
              <w:t xml:space="preserve"> and peers evaluate accuracy</w:t>
            </w:r>
            <w:r>
              <w:rPr>
                <w:rFonts w:ascii="Arial" w:hAnsi="Arial" w:cs="Arial"/>
                <w:b w:val="0"/>
                <w:bCs w:val="0"/>
                <w:sz w:val="22"/>
                <w:szCs w:val="22"/>
              </w:rPr>
              <w:t xml:space="preserve"> and </w:t>
            </w:r>
            <w:r w:rsidRPr="00D71CAE">
              <w:rPr>
                <w:rFonts w:ascii="Arial" w:hAnsi="Arial" w:cs="Arial"/>
                <w:b w:val="0"/>
                <w:bCs w:val="0"/>
                <w:sz w:val="22"/>
                <w:szCs w:val="22"/>
              </w:rPr>
              <w:t>clarity</w:t>
            </w:r>
            <w:r>
              <w:rPr>
                <w:rFonts w:ascii="Arial" w:hAnsi="Arial" w:cs="Arial"/>
                <w:b w:val="0"/>
                <w:bCs w:val="0"/>
                <w:sz w:val="22"/>
                <w:szCs w:val="22"/>
              </w:rPr>
              <w:t xml:space="preserve">. </w:t>
            </w:r>
          </w:p>
        </w:tc>
      </w:tr>
      <w:tr w:rsidR="00883290"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83290" w:rsidRPr="001B4DBF" w:rsidRDefault="00CC1866"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C134A" w:rsidRPr="001B4DBF" w:rsidRDefault="008446F0">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883290" w:rsidRPr="001B4DBF"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883290" w:rsidRPr="001B4DBF" w:rsidRDefault="00883290" w:rsidP="00466279">
            <w:pPr>
              <w:rPr>
                <w:rFonts w:ascii="Arial" w:hAnsi="Arial" w:cs="Arial"/>
                <w:sz w:val="22"/>
                <w:szCs w:val="22"/>
              </w:rPr>
            </w:pPr>
          </w:p>
        </w:tc>
      </w:tr>
      <w:tr w:rsidR="00CC1866"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C1866" w:rsidRPr="001B4DBF" w:rsidRDefault="00CC1866"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C134A" w:rsidRPr="001B4DBF" w:rsidRDefault="008446F0">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CC1866" w:rsidRPr="001B4DBF" w:rsidRDefault="00CC18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CC1866" w:rsidRPr="001B4DBF" w:rsidRDefault="00CC1866" w:rsidP="00466279">
            <w:pPr>
              <w:rPr>
                <w:rFonts w:ascii="Arial" w:hAnsi="Arial" w:cs="Arial"/>
                <w:sz w:val="22"/>
                <w:szCs w:val="22"/>
              </w:rPr>
            </w:pPr>
          </w:p>
        </w:tc>
      </w:tr>
      <w:tr w:rsidR="003360EF"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1B4DBF" w:rsidRDefault="008446F0" w:rsidP="0009745F">
            <w:pPr>
              <w:jc w:val="center"/>
              <w:rPr>
                <w:rFonts w:ascii="Arial" w:hAnsi="Arial" w:cs="Arial"/>
                <w:sz w:val="22"/>
                <w:szCs w:val="22"/>
              </w:rPr>
            </w:pPr>
            <w:r w:rsidRPr="001B4DBF">
              <w:rPr>
                <w:rFonts w:ascii="Arial" w:hAnsi="Arial" w:cs="Arial"/>
                <w:sz w:val="22"/>
                <w:szCs w:val="22"/>
              </w:rPr>
              <w:t>Course Resources</w:t>
            </w:r>
          </w:p>
        </w:tc>
      </w:tr>
      <w:tr w:rsidR="003360EF"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1B4DBF" w:rsidRDefault="008446F0">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21BBC877" w14:textId="77777777" w:rsidR="00B44A60" w:rsidRPr="00B44A60" w:rsidRDefault="00B44A60" w:rsidP="00B44A60">
            <w:pPr>
              <w:rPr>
                <w:rFonts w:ascii="Arial" w:hAnsi="Arial" w:cs="Arial"/>
                <w:b w:val="0"/>
                <w:bCs w:val="0"/>
                <w:sz w:val="22"/>
                <w:szCs w:val="22"/>
                <w:lang w:val="en-US"/>
              </w:rPr>
            </w:pPr>
            <w:r w:rsidRPr="00B44A60">
              <w:rPr>
                <w:rFonts w:ascii="Arial" w:hAnsi="Arial" w:cs="Arial"/>
                <w:b w:val="0"/>
                <w:bCs w:val="0"/>
                <w:sz w:val="22"/>
                <w:szCs w:val="22"/>
                <w:lang w:val="en-US"/>
              </w:rPr>
              <w:t xml:space="preserve">Gillies, Andrew (2005). </w:t>
            </w:r>
            <w:r w:rsidRPr="00B44A60">
              <w:rPr>
                <w:rFonts w:ascii="Arial" w:hAnsi="Arial" w:cs="Arial"/>
                <w:b w:val="0"/>
                <w:bCs w:val="0"/>
                <w:i/>
                <w:sz w:val="22"/>
                <w:szCs w:val="22"/>
                <w:lang w:val="en-US"/>
              </w:rPr>
              <w:t>Note-taking for Consecutive Interpreting: A Short Course</w:t>
            </w:r>
            <w:proofErr w:type="gramStart"/>
            <w:r w:rsidRPr="00B44A60">
              <w:rPr>
                <w:rFonts w:ascii="Arial" w:hAnsi="Arial" w:cs="Arial"/>
                <w:b w:val="0"/>
                <w:bCs w:val="0"/>
                <w:i/>
                <w:sz w:val="22"/>
                <w:szCs w:val="22"/>
                <w:lang w:val="en-US"/>
              </w:rPr>
              <w:t>,</w:t>
            </w:r>
            <w:r w:rsidRPr="00B44A60">
              <w:rPr>
                <w:rFonts w:ascii="Arial" w:hAnsi="Arial" w:cs="Arial"/>
                <w:b w:val="0"/>
                <w:bCs w:val="0"/>
                <w:sz w:val="22"/>
                <w:szCs w:val="22"/>
                <w:lang w:val="en-US"/>
              </w:rPr>
              <w:t>St</w:t>
            </w:r>
            <w:proofErr w:type="gramEnd"/>
            <w:r w:rsidRPr="00B44A60">
              <w:rPr>
                <w:rFonts w:ascii="Arial" w:hAnsi="Arial" w:cs="Arial"/>
                <w:b w:val="0"/>
                <w:bCs w:val="0"/>
                <w:sz w:val="22"/>
                <w:szCs w:val="22"/>
                <w:lang w:val="en-US"/>
              </w:rPr>
              <w:t xml:space="preserve"> Jerome.</w:t>
            </w:r>
          </w:p>
          <w:p w14:paraId="1AF085FE" w14:textId="3C064157" w:rsidR="003360EF" w:rsidRPr="001B4DBF" w:rsidRDefault="00B44A60" w:rsidP="00B44A60">
            <w:pPr>
              <w:rPr>
                <w:rFonts w:ascii="Arial" w:hAnsi="Arial" w:cs="Arial"/>
                <w:b w:val="0"/>
                <w:bCs w:val="0"/>
                <w:sz w:val="22"/>
                <w:szCs w:val="22"/>
              </w:rPr>
            </w:pPr>
            <w:r w:rsidRPr="00B44A60">
              <w:rPr>
                <w:rFonts w:ascii="Arial" w:hAnsi="Arial" w:cs="Arial"/>
                <w:b w:val="0"/>
                <w:bCs w:val="0"/>
                <w:sz w:val="22"/>
                <w:szCs w:val="22"/>
                <w:lang w:val="en-US"/>
              </w:rPr>
              <w:t>Setton R</w:t>
            </w:r>
            <w:proofErr w:type="gramStart"/>
            <w:r w:rsidRPr="00B44A60">
              <w:rPr>
                <w:rFonts w:ascii="Arial" w:hAnsi="Arial" w:cs="Arial"/>
                <w:b w:val="0"/>
                <w:bCs w:val="0"/>
                <w:sz w:val="22"/>
                <w:szCs w:val="22"/>
                <w:lang w:val="en-US"/>
              </w:rPr>
              <w:t>.&amp;</w:t>
            </w:r>
            <w:proofErr w:type="gramEnd"/>
            <w:r w:rsidRPr="00B44A60">
              <w:rPr>
                <w:rFonts w:ascii="Arial" w:hAnsi="Arial" w:cs="Arial"/>
                <w:b w:val="0"/>
                <w:bCs w:val="0"/>
                <w:sz w:val="22"/>
                <w:szCs w:val="22"/>
                <w:lang w:val="en-US"/>
              </w:rPr>
              <w:t xml:space="preserve"> Dawrant A.(2016). </w:t>
            </w:r>
            <w:r w:rsidRPr="00B44A60">
              <w:rPr>
                <w:rFonts w:ascii="Arial" w:hAnsi="Arial" w:cs="Arial"/>
                <w:b w:val="0"/>
                <w:bCs w:val="0"/>
                <w:i/>
                <w:sz w:val="22"/>
                <w:szCs w:val="22"/>
                <w:lang w:val="en-US"/>
              </w:rPr>
              <w:t>Conference Interpreting: A Complete Course</w:t>
            </w:r>
            <w:r w:rsidRPr="00B44A60">
              <w:rPr>
                <w:rFonts w:ascii="Arial" w:hAnsi="Arial" w:cs="Arial"/>
                <w:b w:val="0"/>
                <w:bCs w:val="0"/>
                <w:sz w:val="22"/>
                <w:szCs w:val="22"/>
                <w:lang w:val="en-US"/>
              </w:rPr>
              <w:t>. John Benjamins Publishing Company</w:t>
            </w:r>
          </w:p>
        </w:tc>
      </w:tr>
      <w:tr w:rsidR="003360EF"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1B4DBF" w:rsidRDefault="008446F0">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2D1F5814" w14:textId="77777777" w:rsidR="00182012" w:rsidRPr="00182012" w:rsidRDefault="00182012" w:rsidP="00182012">
            <w:pPr>
              <w:rPr>
                <w:rFonts w:ascii="Arial" w:hAnsi="Arial" w:cs="Arial"/>
                <w:b w:val="0"/>
                <w:bCs w:val="0"/>
                <w:sz w:val="22"/>
                <w:szCs w:val="22"/>
                <w:lang w:val="fr-FR"/>
              </w:rPr>
            </w:pPr>
            <w:r w:rsidRPr="00182012">
              <w:rPr>
                <w:rFonts w:ascii="Arial" w:hAnsi="Arial" w:cs="Arial"/>
                <w:b w:val="0"/>
                <w:bCs w:val="0"/>
                <w:sz w:val="22"/>
                <w:szCs w:val="22"/>
              </w:rPr>
              <w:t xml:space="preserve">Doğan, A. (2020). </w:t>
            </w:r>
            <w:proofErr w:type="gramStart"/>
            <w:r w:rsidRPr="00182012">
              <w:rPr>
                <w:rFonts w:ascii="Arial" w:hAnsi="Arial" w:cs="Arial"/>
                <w:b w:val="0"/>
                <w:bCs w:val="0"/>
                <w:i/>
                <w:sz w:val="22"/>
                <w:szCs w:val="22"/>
              </w:rPr>
              <w:t>Sözlü çeviri çalışmaları ve uygulamaları</w:t>
            </w:r>
            <w:r w:rsidRPr="00182012">
              <w:rPr>
                <w:rFonts w:ascii="Arial" w:hAnsi="Arial" w:cs="Arial"/>
                <w:b w:val="0"/>
                <w:bCs w:val="0"/>
                <w:sz w:val="22"/>
                <w:szCs w:val="22"/>
              </w:rPr>
              <w:t xml:space="preserve">. </w:t>
            </w:r>
            <w:proofErr w:type="gramEnd"/>
            <w:r w:rsidRPr="00182012">
              <w:rPr>
                <w:rFonts w:ascii="Arial" w:hAnsi="Arial" w:cs="Arial"/>
                <w:b w:val="0"/>
                <w:bCs w:val="0"/>
                <w:sz w:val="22"/>
                <w:szCs w:val="22"/>
                <w:lang w:val="fr-FR"/>
              </w:rPr>
              <w:t>Siyasal Kitapevi.</w:t>
            </w:r>
          </w:p>
          <w:p w14:paraId="06D75E96" w14:textId="2682D3A7" w:rsidR="003360EF" w:rsidRPr="001B4DBF" w:rsidRDefault="00182012" w:rsidP="00182012">
            <w:pPr>
              <w:rPr>
                <w:rFonts w:ascii="Arial" w:hAnsi="Arial" w:cs="Arial"/>
                <w:b w:val="0"/>
                <w:bCs w:val="0"/>
                <w:sz w:val="22"/>
                <w:szCs w:val="22"/>
              </w:rPr>
            </w:pPr>
            <w:r w:rsidRPr="00182012">
              <w:rPr>
                <w:rFonts w:ascii="Arial" w:hAnsi="Arial" w:cs="Arial"/>
                <w:b w:val="0"/>
                <w:bCs w:val="0"/>
                <w:sz w:val="22"/>
                <w:szCs w:val="22"/>
                <w:lang w:val="fr-FR"/>
              </w:rPr>
              <w:t xml:space="preserve">Nolan, J. (2005). </w:t>
            </w:r>
            <w:r w:rsidRPr="00182012">
              <w:rPr>
                <w:rFonts w:ascii="Arial" w:hAnsi="Arial" w:cs="Arial"/>
                <w:b w:val="0"/>
                <w:bCs w:val="0"/>
                <w:i/>
                <w:sz w:val="22"/>
                <w:szCs w:val="22"/>
                <w:lang w:val="fr-FR"/>
              </w:rPr>
              <w:t>Interpretation techniques and exercises</w:t>
            </w:r>
            <w:r w:rsidRPr="00182012">
              <w:rPr>
                <w:rFonts w:ascii="Arial" w:hAnsi="Arial" w:cs="Arial"/>
                <w:b w:val="0"/>
                <w:bCs w:val="0"/>
                <w:sz w:val="22"/>
                <w:szCs w:val="22"/>
                <w:lang w:val="fr-FR"/>
              </w:rPr>
              <w:t xml:space="preserve">. </w:t>
            </w:r>
            <w:r w:rsidRPr="00182012">
              <w:rPr>
                <w:rFonts w:ascii="Arial" w:hAnsi="Arial" w:cs="Arial"/>
                <w:b w:val="0"/>
                <w:bCs w:val="0"/>
                <w:sz w:val="22"/>
                <w:szCs w:val="22"/>
                <w:lang w:val="en-US"/>
              </w:rPr>
              <w:t>Multilingual Matters.</w:t>
            </w:r>
          </w:p>
        </w:tc>
      </w:tr>
      <w:tr w:rsidR="003360EF"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1B4DBF" w:rsidRDefault="008446F0" w:rsidP="0009745F">
            <w:pPr>
              <w:jc w:val="center"/>
              <w:rPr>
                <w:rFonts w:ascii="Arial" w:hAnsi="Arial" w:cs="Arial"/>
                <w:sz w:val="22"/>
                <w:szCs w:val="22"/>
              </w:rPr>
            </w:pPr>
            <w:r w:rsidRPr="001B4DBF">
              <w:rPr>
                <w:rFonts w:ascii="Arial" w:hAnsi="Arial" w:cs="Arial"/>
                <w:sz w:val="22"/>
                <w:szCs w:val="22"/>
              </w:rPr>
              <w:t>Course Assessment and Evaluation</w:t>
            </w:r>
          </w:p>
        </w:tc>
      </w:tr>
      <w:tr w:rsidR="003360EF"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1B4DBF" w:rsidRDefault="008446F0"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1C134A" w:rsidRPr="001B4DBF"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Notes</w:t>
            </w:r>
          </w:p>
        </w:tc>
      </w:tr>
      <w:tr w:rsidR="003360EF"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1C134A" w:rsidRPr="001B4DBF" w:rsidRDefault="008446F0">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51B61D4E" w:rsidR="003360EF" w:rsidRPr="001B4DBF" w:rsidRDefault="00182012"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5E35669" w:rsidR="003360EF" w:rsidRPr="001B4DBF" w:rsidRDefault="009959F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551D838C" w:rsidR="003360EF" w:rsidRPr="001B4DBF" w:rsidRDefault="009959FC" w:rsidP="00466279">
            <w:pPr>
              <w:rPr>
                <w:rFonts w:ascii="Arial" w:hAnsi="Arial" w:cs="Arial"/>
                <w:b w:val="0"/>
                <w:sz w:val="22"/>
                <w:szCs w:val="22"/>
              </w:rPr>
            </w:pPr>
            <w:r>
              <w:rPr>
                <w:rFonts w:ascii="Arial" w:hAnsi="Arial" w:cs="Arial"/>
                <w:b w:val="0"/>
                <w:sz w:val="22"/>
                <w:szCs w:val="22"/>
              </w:rPr>
              <w:t>Oral Interpreting/ Digital Recordings</w:t>
            </w:r>
          </w:p>
        </w:tc>
      </w:tr>
      <w:tr w:rsidR="00BB49BA"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1C134A" w:rsidRPr="001B4DBF" w:rsidRDefault="008446F0">
            <w:pPr>
              <w:rPr>
                <w:rFonts w:ascii="Arial" w:hAnsi="Arial" w:cs="Arial"/>
                <w:sz w:val="22"/>
                <w:szCs w:val="22"/>
              </w:rPr>
            </w:pP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77777777" w:rsidR="00BB49BA" w:rsidRPr="001B4DBF" w:rsidRDefault="00BB49BA" w:rsidP="00466279">
            <w:pPr>
              <w:jc w:val="center"/>
              <w:rPr>
                <w:rFonts w:ascii="Arial" w:hAnsi="Arial" w:cs="Arial"/>
                <w:bCs/>
                <w:sz w:val="22"/>
                <w:szCs w:val="22"/>
              </w:rPr>
            </w:pPr>
          </w:p>
        </w:tc>
        <w:tc>
          <w:tcPr>
            <w:tcW w:w="1563" w:type="dxa"/>
            <w:gridSpan w:val="3"/>
            <w:shd w:val="clear" w:color="auto" w:fill="DAE9F7" w:themeFill="text2" w:themeFillTint="1A"/>
            <w:vAlign w:val="center"/>
          </w:tcPr>
          <w:p w14:paraId="33CD7661" w14:textId="77777777" w:rsidR="00BB49BA" w:rsidRPr="001B4DBF" w:rsidRDefault="00BB49B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BB49BA" w:rsidRPr="001B4DBF" w:rsidRDefault="00BB49BA" w:rsidP="00466279">
            <w:pPr>
              <w:rPr>
                <w:rFonts w:ascii="Arial" w:hAnsi="Arial" w:cs="Arial"/>
                <w:b w:val="0"/>
                <w:sz w:val="22"/>
                <w:szCs w:val="22"/>
              </w:rPr>
            </w:pPr>
          </w:p>
        </w:tc>
      </w:tr>
      <w:tr w:rsidR="00A566C4"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1C134A" w:rsidRPr="001B4DBF" w:rsidRDefault="008446F0">
            <w:pPr>
              <w:rPr>
                <w:rFonts w:ascii="Arial" w:hAnsi="Arial" w:cs="Arial"/>
                <w:sz w:val="22"/>
                <w:szCs w:val="22"/>
              </w:rPr>
            </w:pP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77777777" w:rsidR="00A566C4" w:rsidRPr="001B4DBF" w:rsidRDefault="00A566C4" w:rsidP="00466279">
            <w:pPr>
              <w:jc w:val="center"/>
              <w:rPr>
                <w:rFonts w:ascii="Arial" w:hAnsi="Arial" w:cs="Arial"/>
                <w:bCs/>
                <w:sz w:val="22"/>
                <w:szCs w:val="22"/>
              </w:rPr>
            </w:pPr>
          </w:p>
        </w:tc>
        <w:tc>
          <w:tcPr>
            <w:tcW w:w="1563" w:type="dxa"/>
            <w:gridSpan w:val="3"/>
            <w:shd w:val="clear" w:color="auto" w:fill="FFFFFF" w:themeFill="background1"/>
            <w:vAlign w:val="center"/>
          </w:tcPr>
          <w:p w14:paraId="5FF4EB03" w14:textId="77777777" w:rsidR="00A566C4" w:rsidRPr="001B4DBF" w:rsidRDefault="00A566C4"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A566C4" w:rsidRPr="001B4DBF" w:rsidRDefault="00A566C4" w:rsidP="00466279">
            <w:pPr>
              <w:rPr>
                <w:rFonts w:ascii="Arial" w:hAnsi="Arial" w:cs="Arial"/>
                <w:b w:val="0"/>
                <w:sz w:val="22"/>
                <w:szCs w:val="22"/>
              </w:rPr>
            </w:pPr>
          </w:p>
        </w:tc>
      </w:tr>
      <w:tr w:rsidR="00BB49BA"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1C134A" w:rsidRPr="001B4DBF" w:rsidRDefault="008446F0">
            <w:pPr>
              <w:rPr>
                <w:rFonts w:ascii="Arial" w:hAnsi="Arial" w:cs="Arial"/>
                <w:sz w:val="22"/>
                <w:szCs w:val="22"/>
              </w:rPr>
            </w:pP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528F0A55" w:rsidR="00BB49BA" w:rsidRPr="001B4DBF" w:rsidRDefault="00182012"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65AB734" w:rsidR="00BB49BA" w:rsidRPr="001B4DBF" w:rsidRDefault="009959F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6FB7AE88" w:rsidR="00BB49BA" w:rsidRPr="001B4DBF" w:rsidRDefault="009959FC" w:rsidP="00466279">
            <w:pPr>
              <w:rPr>
                <w:rFonts w:ascii="Arial" w:hAnsi="Arial" w:cs="Arial"/>
                <w:b w:val="0"/>
                <w:sz w:val="22"/>
                <w:szCs w:val="22"/>
              </w:rPr>
            </w:pPr>
            <w:r>
              <w:rPr>
                <w:rFonts w:ascii="Arial" w:hAnsi="Arial" w:cs="Arial"/>
                <w:b w:val="0"/>
                <w:sz w:val="22"/>
                <w:szCs w:val="22"/>
              </w:rPr>
              <w:t>Role-play Cons. Interpreting Simulation</w:t>
            </w:r>
          </w:p>
        </w:tc>
      </w:tr>
      <w:tr w:rsidR="00880F10"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C134A" w:rsidRPr="001B4DBF" w:rsidRDefault="008446F0">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7777777" w:rsidR="00880F10" w:rsidRPr="001B4DBF" w:rsidRDefault="00880F10" w:rsidP="00466279">
            <w:pPr>
              <w:jc w:val="center"/>
              <w:rPr>
                <w:rFonts w:ascii="Arial" w:hAnsi="Arial" w:cs="Arial"/>
                <w:bCs/>
                <w:sz w:val="22"/>
                <w:szCs w:val="22"/>
              </w:rPr>
            </w:pPr>
          </w:p>
        </w:tc>
        <w:tc>
          <w:tcPr>
            <w:tcW w:w="1563" w:type="dxa"/>
            <w:gridSpan w:val="3"/>
            <w:shd w:val="clear" w:color="auto" w:fill="FFFFFF" w:themeFill="background1"/>
            <w:vAlign w:val="center"/>
          </w:tcPr>
          <w:p w14:paraId="500CFF36" w14:textId="77777777" w:rsidR="00880F10" w:rsidRPr="001B4DBF" w:rsidRDefault="00880F1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880F10" w:rsidRPr="001B4DBF" w:rsidRDefault="00880F10" w:rsidP="00466279">
            <w:pPr>
              <w:rPr>
                <w:rFonts w:ascii="Arial" w:hAnsi="Arial" w:cs="Arial"/>
                <w:b w:val="0"/>
                <w:sz w:val="22"/>
                <w:szCs w:val="22"/>
              </w:rPr>
            </w:pPr>
          </w:p>
        </w:tc>
      </w:tr>
      <w:tr w:rsidR="003360EF"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C134A" w:rsidRPr="001B4DBF" w:rsidRDefault="008446F0">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48C4647" w:rsidR="003360EF" w:rsidRPr="001B4DBF" w:rsidRDefault="00182012"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611EEC13" w:rsidR="003360EF" w:rsidRPr="001B4DBF" w:rsidRDefault="009959F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2DA6CBB6" w:rsidR="003360EF" w:rsidRPr="001B4DBF" w:rsidRDefault="009959FC" w:rsidP="009959FC">
            <w:pPr>
              <w:rPr>
                <w:rFonts w:ascii="Arial" w:hAnsi="Arial" w:cs="Arial"/>
                <w:b w:val="0"/>
                <w:sz w:val="22"/>
                <w:szCs w:val="22"/>
              </w:rPr>
            </w:pPr>
            <w:r w:rsidRPr="009959FC">
              <w:rPr>
                <w:rFonts w:ascii="Arial" w:hAnsi="Arial" w:cs="Arial"/>
                <w:b w:val="0"/>
                <w:sz w:val="22"/>
                <w:szCs w:val="22"/>
              </w:rPr>
              <w:t>Oral Interpreting/ Digital Recordings</w:t>
            </w:r>
          </w:p>
        </w:tc>
      </w:tr>
      <w:tr w:rsidR="003360EF"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1B4DBF" w:rsidRDefault="008446F0" w:rsidP="0009745F">
            <w:pPr>
              <w:jc w:val="center"/>
              <w:rPr>
                <w:rFonts w:ascii="Arial" w:hAnsi="Arial" w:cs="Arial"/>
                <w:sz w:val="22"/>
                <w:szCs w:val="22"/>
              </w:rPr>
            </w:pPr>
            <w:r w:rsidRPr="001B4DBF">
              <w:rPr>
                <w:rFonts w:ascii="Arial" w:hAnsi="Arial" w:cs="Arial"/>
                <w:sz w:val="22"/>
                <w:szCs w:val="22"/>
              </w:rPr>
              <w:t>ECTS Table</w:t>
            </w:r>
          </w:p>
        </w:tc>
      </w:tr>
      <w:tr w:rsidR="003360EF"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1B4DBF" w:rsidRDefault="008446F0"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1C134A" w:rsidRPr="001B4DBF" w:rsidRDefault="008446F0"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1C134A" w:rsidRPr="001B4DBF" w:rsidRDefault="008446F0" w:rsidP="001B4DBF">
            <w:pPr>
              <w:jc w:val="center"/>
              <w:rPr>
                <w:rFonts w:ascii="Arial" w:hAnsi="Arial" w:cs="Arial"/>
                <w:sz w:val="22"/>
                <w:szCs w:val="22"/>
              </w:rPr>
            </w:pPr>
            <w:r w:rsidRPr="001B4DBF">
              <w:rPr>
                <w:rFonts w:ascii="Arial" w:hAnsi="Arial" w:cs="Arial"/>
                <w:sz w:val="22"/>
                <w:szCs w:val="22"/>
              </w:rPr>
              <w:t>Total</w:t>
            </w:r>
          </w:p>
        </w:tc>
      </w:tr>
      <w:tr w:rsidR="00500235"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500235" w:rsidRPr="001B4DBF" w:rsidRDefault="00500235" w:rsidP="00500235">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50E04A0" w:rsidR="00500235" w:rsidRPr="001B4DBF" w:rsidRDefault="00500235" w:rsidP="00500235">
            <w:pPr>
              <w:jc w:val="center"/>
              <w:rPr>
                <w:rFonts w:ascii="Arial" w:hAnsi="Arial" w:cs="Arial"/>
                <w:b/>
                <w:sz w:val="22"/>
                <w:szCs w:val="22"/>
              </w:rPr>
            </w:pPr>
            <w:r w:rsidRPr="0008196A">
              <w:rPr>
                <w:rFonts w:ascii="Arial" w:hAnsi="Arial" w:cs="Arial"/>
                <w:b/>
                <w:sz w:val="22"/>
                <w:szCs w:val="22"/>
              </w:rPr>
              <w:t>14</w:t>
            </w:r>
          </w:p>
        </w:tc>
        <w:tc>
          <w:tcPr>
            <w:tcW w:w="3021" w:type="dxa"/>
            <w:gridSpan w:val="4"/>
            <w:shd w:val="clear" w:color="auto" w:fill="FFFFFF" w:themeFill="background1"/>
            <w:vAlign w:val="center"/>
          </w:tcPr>
          <w:p w14:paraId="79C2CCAD" w14:textId="31C47C66" w:rsidR="00500235" w:rsidRPr="001B4DBF" w:rsidRDefault="00500235" w:rsidP="0050023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46C68A10" w:rsidR="00500235" w:rsidRPr="001B4DBF" w:rsidRDefault="00500235" w:rsidP="00500235">
            <w:pPr>
              <w:jc w:val="center"/>
              <w:rPr>
                <w:rFonts w:ascii="Arial" w:hAnsi="Arial" w:cs="Arial"/>
                <w:b w:val="0"/>
                <w:sz w:val="22"/>
                <w:szCs w:val="22"/>
              </w:rPr>
            </w:pPr>
            <w:r>
              <w:rPr>
                <w:rFonts w:ascii="Arial" w:hAnsi="Arial" w:cs="Arial"/>
                <w:b w:val="0"/>
                <w:sz w:val="22"/>
                <w:szCs w:val="22"/>
              </w:rPr>
              <w:t>42</w:t>
            </w:r>
          </w:p>
        </w:tc>
      </w:tr>
      <w:tr w:rsidR="00500235"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500235" w:rsidRPr="001B4DBF" w:rsidRDefault="00500235" w:rsidP="00500235">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5063631B" w:rsidR="00500235" w:rsidRPr="001B4DBF" w:rsidRDefault="00500235" w:rsidP="00500235">
            <w:pPr>
              <w:jc w:val="center"/>
              <w:rPr>
                <w:rFonts w:ascii="Arial" w:hAnsi="Arial" w:cs="Arial"/>
                <w:b/>
                <w:sz w:val="22"/>
                <w:szCs w:val="22"/>
              </w:rPr>
            </w:pPr>
            <w:r w:rsidRPr="0008196A">
              <w:rPr>
                <w:rFonts w:ascii="Arial" w:hAnsi="Arial" w:cs="Arial"/>
                <w:b/>
                <w:sz w:val="22"/>
                <w:szCs w:val="22"/>
              </w:rPr>
              <w:t>14</w:t>
            </w:r>
          </w:p>
        </w:tc>
        <w:tc>
          <w:tcPr>
            <w:tcW w:w="3021" w:type="dxa"/>
            <w:gridSpan w:val="4"/>
            <w:shd w:val="clear" w:color="auto" w:fill="DAE9F7" w:themeFill="text2" w:themeFillTint="1A"/>
            <w:vAlign w:val="center"/>
          </w:tcPr>
          <w:p w14:paraId="4F4F4D8B" w14:textId="4C7DC874" w:rsidR="00500235" w:rsidRPr="001B4DBF" w:rsidRDefault="00500235" w:rsidP="0050023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107FD812" w:rsidR="00500235" w:rsidRPr="001B4DBF" w:rsidRDefault="00500235" w:rsidP="00500235">
            <w:pPr>
              <w:jc w:val="center"/>
              <w:rPr>
                <w:rFonts w:ascii="Arial" w:hAnsi="Arial" w:cs="Arial"/>
                <w:b w:val="0"/>
                <w:sz w:val="22"/>
                <w:szCs w:val="22"/>
              </w:rPr>
            </w:pPr>
            <w:r>
              <w:rPr>
                <w:rFonts w:ascii="Arial" w:hAnsi="Arial" w:cs="Arial"/>
                <w:b w:val="0"/>
                <w:sz w:val="22"/>
                <w:szCs w:val="22"/>
              </w:rPr>
              <w:t>42</w:t>
            </w:r>
          </w:p>
        </w:tc>
      </w:tr>
      <w:tr w:rsidR="00500235"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500235" w:rsidRPr="001B4DBF" w:rsidRDefault="00500235" w:rsidP="00500235">
            <w:pPr>
              <w:tabs>
                <w:tab w:val="center" w:pos="1984"/>
              </w:tabs>
              <w:rPr>
                <w:rFonts w:ascii="Arial" w:hAnsi="Arial" w:cs="Arial"/>
                <w:b w:val="0"/>
                <w:bCs w:val="0"/>
                <w:sz w:val="22"/>
                <w:szCs w:val="22"/>
              </w:rPr>
            </w:pP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3EA62CEF" w:rsidR="00500235" w:rsidRPr="001B4DBF" w:rsidRDefault="00500235" w:rsidP="00500235">
            <w:pPr>
              <w:jc w:val="center"/>
              <w:rPr>
                <w:rFonts w:ascii="Arial" w:hAnsi="Arial" w:cs="Arial"/>
                <w:b/>
                <w:sz w:val="22"/>
                <w:szCs w:val="22"/>
              </w:rPr>
            </w:pPr>
          </w:p>
        </w:tc>
        <w:tc>
          <w:tcPr>
            <w:tcW w:w="3021" w:type="dxa"/>
            <w:gridSpan w:val="4"/>
            <w:shd w:val="clear" w:color="auto" w:fill="FFFFFF" w:themeFill="background1"/>
            <w:vAlign w:val="center"/>
          </w:tcPr>
          <w:p w14:paraId="17D6DB9F" w14:textId="702BF6AB" w:rsidR="00500235" w:rsidRPr="001B4DBF" w:rsidRDefault="00500235" w:rsidP="0050023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44FFA7BA" w:rsidR="00500235" w:rsidRPr="001B4DBF" w:rsidRDefault="00500235" w:rsidP="00500235">
            <w:pPr>
              <w:jc w:val="center"/>
              <w:rPr>
                <w:rFonts w:ascii="Arial" w:hAnsi="Arial" w:cs="Arial"/>
                <w:b w:val="0"/>
                <w:sz w:val="22"/>
                <w:szCs w:val="22"/>
              </w:rPr>
            </w:pPr>
          </w:p>
        </w:tc>
      </w:tr>
      <w:tr w:rsidR="00500235"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500235" w:rsidRPr="001B4DBF" w:rsidRDefault="00500235" w:rsidP="00500235">
            <w:pPr>
              <w:rPr>
                <w:rFonts w:ascii="Arial" w:hAnsi="Arial" w:cs="Arial"/>
                <w:b w:val="0"/>
                <w:bCs w:val="0"/>
                <w:sz w:val="22"/>
                <w:szCs w:val="22"/>
              </w:rPr>
            </w:pP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0816B38E" w:rsidR="00500235" w:rsidRPr="001B4DBF" w:rsidRDefault="00500235" w:rsidP="00500235">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61A2FEC5" w:rsidR="00500235" w:rsidRPr="001B4DBF" w:rsidRDefault="00500235" w:rsidP="0050023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1ED25713" w:rsidR="00500235" w:rsidRPr="001B4DBF" w:rsidRDefault="00500235" w:rsidP="00500235">
            <w:pPr>
              <w:jc w:val="center"/>
              <w:rPr>
                <w:rFonts w:ascii="Arial" w:hAnsi="Arial" w:cs="Arial"/>
                <w:b w:val="0"/>
                <w:sz w:val="22"/>
                <w:szCs w:val="22"/>
              </w:rPr>
            </w:pPr>
            <w:r>
              <w:rPr>
                <w:rFonts w:ascii="Arial" w:hAnsi="Arial" w:cs="Arial"/>
                <w:b w:val="0"/>
                <w:sz w:val="22"/>
                <w:szCs w:val="22"/>
              </w:rPr>
              <w:t>35</w:t>
            </w:r>
          </w:p>
        </w:tc>
      </w:tr>
      <w:tr w:rsidR="00500235"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500235" w:rsidRPr="001B4DBF" w:rsidRDefault="00500235" w:rsidP="00500235">
            <w:pPr>
              <w:rPr>
                <w:rFonts w:ascii="Arial" w:hAnsi="Arial" w:cs="Arial"/>
                <w:b w:val="0"/>
                <w:bCs w:val="0"/>
                <w:sz w:val="22"/>
                <w:szCs w:val="22"/>
              </w:rPr>
            </w:pP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77777777" w:rsidR="00500235" w:rsidRPr="001B4DBF" w:rsidRDefault="00500235" w:rsidP="00500235">
            <w:pPr>
              <w:jc w:val="center"/>
              <w:rPr>
                <w:rFonts w:ascii="Arial" w:hAnsi="Arial" w:cs="Arial"/>
                <w:b/>
                <w:sz w:val="22"/>
                <w:szCs w:val="22"/>
              </w:rPr>
            </w:pPr>
          </w:p>
        </w:tc>
        <w:tc>
          <w:tcPr>
            <w:tcW w:w="3021" w:type="dxa"/>
            <w:gridSpan w:val="4"/>
            <w:shd w:val="clear" w:color="auto" w:fill="FFFFFF" w:themeFill="background1"/>
            <w:vAlign w:val="center"/>
          </w:tcPr>
          <w:p w14:paraId="3ECE207C" w14:textId="77777777" w:rsidR="00500235" w:rsidRPr="001B4DBF" w:rsidRDefault="00500235" w:rsidP="0050023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500235" w:rsidRPr="001B4DBF" w:rsidRDefault="00500235" w:rsidP="00500235">
            <w:pPr>
              <w:jc w:val="center"/>
              <w:rPr>
                <w:rFonts w:ascii="Arial" w:hAnsi="Arial" w:cs="Arial"/>
                <w:b w:val="0"/>
                <w:sz w:val="22"/>
                <w:szCs w:val="22"/>
              </w:rPr>
            </w:pPr>
          </w:p>
        </w:tc>
      </w:tr>
      <w:tr w:rsidR="00500235"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500235" w:rsidRPr="001B4DBF" w:rsidRDefault="00500235" w:rsidP="00500235">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4744CA40" w:rsidR="00500235" w:rsidRPr="001B4DBF" w:rsidRDefault="00500235" w:rsidP="00500235">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350FE346" w:rsidR="00500235" w:rsidRPr="001B4DBF" w:rsidRDefault="00500235" w:rsidP="0050023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3D8ECF18" w:rsidR="00500235" w:rsidRPr="001B4DBF" w:rsidRDefault="00500235" w:rsidP="00500235">
            <w:pPr>
              <w:jc w:val="center"/>
              <w:rPr>
                <w:rFonts w:ascii="Arial" w:hAnsi="Arial" w:cs="Arial"/>
                <w:b w:val="0"/>
                <w:sz w:val="22"/>
                <w:szCs w:val="22"/>
              </w:rPr>
            </w:pPr>
            <w:r>
              <w:rPr>
                <w:rFonts w:ascii="Arial" w:hAnsi="Arial" w:cs="Arial"/>
                <w:b w:val="0"/>
                <w:sz w:val="22"/>
                <w:szCs w:val="22"/>
              </w:rPr>
              <w:t>35</w:t>
            </w:r>
          </w:p>
        </w:tc>
      </w:tr>
      <w:tr w:rsidR="00500235"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500235" w:rsidRPr="001B4DBF" w:rsidRDefault="00500235" w:rsidP="00500235">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2AAB9D51" w:rsidR="00500235" w:rsidRPr="001B4DBF" w:rsidRDefault="00500235" w:rsidP="00500235">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14BEFEDA" w:rsidR="00500235" w:rsidRPr="001B4DBF" w:rsidRDefault="00500235" w:rsidP="0050023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45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7E439D2D" w:rsidR="00500235" w:rsidRPr="001B4DBF" w:rsidRDefault="00500235" w:rsidP="00500235">
            <w:pPr>
              <w:jc w:val="center"/>
              <w:rPr>
                <w:rFonts w:ascii="Arial" w:hAnsi="Arial" w:cs="Arial"/>
                <w:b w:val="0"/>
                <w:sz w:val="22"/>
                <w:szCs w:val="22"/>
              </w:rPr>
            </w:pPr>
            <w:r>
              <w:rPr>
                <w:rFonts w:ascii="Arial" w:hAnsi="Arial" w:cs="Arial"/>
                <w:b w:val="0"/>
                <w:sz w:val="22"/>
                <w:szCs w:val="22"/>
              </w:rPr>
              <w:t>45</w:t>
            </w:r>
          </w:p>
        </w:tc>
      </w:tr>
      <w:tr w:rsidR="00D77B90" w:rsidRPr="001B4DBF" w14:paraId="4135CEFE" w14:textId="77777777" w:rsidTr="001B2E95">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D77B90" w:rsidRPr="001B4DBF" w:rsidRDefault="00D77B90" w:rsidP="00D77B90">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4CC2D818" w:rsidR="00D77B90" w:rsidRPr="001B4DBF" w:rsidRDefault="00D77B90" w:rsidP="00D77B90">
            <w:pPr>
              <w:jc w:val="center"/>
              <w:rPr>
                <w:rFonts w:ascii="Arial" w:hAnsi="Arial" w:cs="Arial"/>
                <w:b w:val="0"/>
                <w:bCs w:val="0"/>
                <w:sz w:val="22"/>
                <w:szCs w:val="22"/>
              </w:rPr>
            </w:pPr>
            <w:r w:rsidRPr="006A4E2F">
              <w:t>199</w:t>
            </w:r>
          </w:p>
        </w:tc>
      </w:tr>
      <w:tr w:rsidR="00D77B90" w:rsidRPr="001B4DBF" w14:paraId="5C9094D3" w14:textId="77777777" w:rsidTr="001B2E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D77B90" w:rsidRPr="001B4DBF" w:rsidRDefault="00D77B90" w:rsidP="00D77B90">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69E8DF17" w:rsidR="00D77B90" w:rsidRPr="001B4DBF" w:rsidRDefault="00D77B90" w:rsidP="00D77B90">
            <w:pPr>
              <w:jc w:val="center"/>
              <w:rPr>
                <w:rFonts w:ascii="Arial" w:hAnsi="Arial" w:cs="Arial"/>
                <w:b w:val="0"/>
                <w:sz w:val="22"/>
                <w:szCs w:val="22"/>
              </w:rPr>
            </w:pPr>
            <w:r w:rsidRPr="006A4E2F">
              <w:t>199/30</w:t>
            </w:r>
          </w:p>
        </w:tc>
      </w:tr>
      <w:tr w:rsidR="00D77B90" w:rsidRPr="001B4DBF" w14:paraId="2CA46DB3" w14:textId="77777777" w:rsidTr="001B2E9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D77B90" w:rsidRPr="001B4DBF" w:rsidRDefault="00D77B90" w:rsidP="00D77B90">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25C37569" w:rsidR="00D77B90" w:rsidRPr="001B4DBF" w:rsidRDefault="00D77B90" w:rsidP="00D77B90">
            <w:pPr>
              <w:jc w:val="center"/>
              <w:rPr>
                <w:rFonts w:ascii="Arial" w:hAnsi="Arial" w:cs="Arial"/>
                <w:b w:val="0"/>
                <w:sz w:val="22"/>
                <w:szCs w:val="22"/>
              </w:rPr>
            </w:pPr>
            <w:bookmarkStart w:id="0" w:name="_GoBack"/>
            <w:r w:rsidRPr="006A4E2F">
              <w:t>6.63=7</w:t>
            </w:r>
            <w:bookmarkEnd w:id="0"/>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8446F0">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603B30">
        <w:tblPrEx>
          <w:tblCellMar>
            <w:left w:w="70" w:type="dxa"/>
            <w:right w:w="70" w:type="dxa"/>
          </w:tblCellMar>
        </w:tblPrEx>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2CBC312C" w:rsidR="003237AD" w:rsidRPr="001B4DBF" w:rsidRDefault="00603B30" w:rsidP="00F17985">
            <w:pPr>
              <w:jc w:val="center"/>
              <w:rPr>
                <w:rFonts w:ascii="Arial" w:hAnsi="Arial" w:cs="Arial"/>
                <w:bCs w:val="0"/>
                <w:color w:val="000000" w:themeColor="text1"/>
                <w:sz w:val="22"/>
                <w:szCs w:val="22"/>
              </w:rPr>
            </w:pPr>
            <w:r>
              <w:rPr>
                <w:noProof/>
              </w:rPr>
              <w:drawing>
                <wp:inline distT="0" distB="0" distL="0" distR="0" wp14:anchorId="4AB727BF" wp14:editId="6F7C9E27">
                  <wp:extent cx="3298190" cy="1978660"/>
                  <wp:effectExtent l="0" t="0" r="16510" b="2540"/>
                  <wp:docPr id="2142037409" name="Grafik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94F25A-FD65-80FD-E325-9D2BD12B4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A97097A" w:rsidR="003237AD" w:rsidRPr="001B4DBF" w:rsidRDefault="003237AD" w:rsidP="00F17985">
            <w:pPr>
              <w:jc w:val="center"/>
              <w:rPr>
                <w:rFonts w:ascii="Arial" w:hAnsi="Arial" w:cs="Arial"/>
                <w:b w:val="0"/>
                <w:color w:val="000000" w:themeColor="text1"/>
                <w:sz w:val="22"/>
                <w:szCs w:val="22"/>
              </w:rPr>
            </w:pP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D9BDC2C"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49D4F470" w:rsidR="003237AD" w:rsidRPr="001B4DBF" w:rsidRDefault="003237AD" w:rsidP="00F17985">
            <w:pPr>
              <w:jc w:val="center"/>
              <w:rPr>
                <w:rFonts w:ascii="Arial" w:hAnsi="Arial" w:cs="Arial"/>
                <w:b w:val="0"/>
                <w:color w:val="000000" w:themeColor="text1"/>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C320B" w14:textId="77777777" w:rsidR="003D192E" w:rsidRDefault="003D192E" w:rsidP="0034027E">
      <w:r>
        <w:separator/>
      </w:r>
    </w:p>
  </w:endnote>
  <w:endnote w:type="continuationSeparator" w:id="0">
    <w:p w14:paraId="6B7551E9" w14:textId="77777777" w:rsidR="003D192E" w:rsidRDefault="003D192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CCA9A" w14:textId="77777777" w:rsidR="003D192E" w:rsidRDefault="003D192E" w:rsidP="0034027E">
      <w:r>
        <w:separator/>
      </w:r>
    </w:p>
  </w:footnote>
  <w:footnote w:type="continuationSeparator" w:id="0">
    <w:p w14:paraId="51408CD1" w14:textId="77777777" w:rsidR="003D192E" w:rsidRDefault="003D192E"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26DA5"/>
    <w:rsid w:val="00051842"/>
    <w:rsid w:val="00052E53"/>
    <w:rsid w:val="00085AD5"/>
    <w:rsid w:val="00090AED"/>
    <w:rsid w:val="0009745F"/>
    <w:rsid w:val="000A4453"/>
    <w:rsid w:val="000D384E"/>
    <w:rsid w:val="000F34D6"/>
    <w:rsid w:val="00102701"/>
    <w:rsid w:val="00106577"/>
    <w:rsid w:val="00113F8E"/>
    <w:rsid w:val="00146F98"/>
    <w:rsid w:val="00154070"/>
    <w:rsid w:val="001639F7"/>
    <w:rsid w:val="00170CC3"/>
    <w:rsid w:val="0017773A"/>
    <w:rsid w:val="00182012"/>
    <w:rsid w:val="0019361E"/>
    <w:rsid w:val="001A0578"/>
    <w:rsid w:val="001A1304"/>
    <w:rsid w:val="001A7816"/>
    <w:rsid w:val="001B0A2E"/>
    <w:rsid w:val="001B4DBF"/>
    <w:rsid w:val="001B5C97"/>
    <w:rsid w:val="001C134A"/>
    <w:rsid w:val="001C7F25"/>
    <w:rsid w:val="001D3D43"/>
    <w:rsid w:val="001D4974"/>
    <w:rsid w:val="001F6F6B"/>
    <w:rsid w:val="00200197"/>
    <w:rsid w:val="00212A30"/>
    <w:rsid w:val="002271B0"/>
    <w:rsid w:val="00233A78"/>
    <w:rsid w:val="00252D65"/>
    <w:rsid w:val="002540BC"/>
    <w:rsid w:val="00264E5A"/>
    <w:rsid w:val="0027165B"/>
    <w:rsid w:val="002B3B71"/>
    <w:rsid w:val="002B4AEF"/>
    <w:rsid w:val="002B7787"/>
    <w:rsid w:val="002D29FC"/>
    <w:rsid w:val="002E660C"/>
    <w:rsid w:val="00303E71"/>
    <w:rsid w:val="00306F03"/>
    <w:rsid w:val="0031763C"/>
    <w:rsid w:val="003208C3"/>
    <w:rsid w:val="003237AD"/>
    <w:rsid w:val="00327932"/>
    <w:rsid w:val="003311C4"/>
    <w:rsid w:val="00332E3E"/>
    <w:rsid w:val="003360EF"/>
    <w:rsid w:val="003370C8"/>
    <w:rsid w:val="0034027E"/>
    <w:rsid w:val="00345DF1"/>
    <w:rsid w:val="00346931"/>
    <w:rsid w:val="003537D4"/>
    <w:rsid w:val="003635E6"/>
    <w:rsid w:val="00366E3B"/>
    <w:rsid w:val="00373163"/>
    <w:rsid w:val="003923D0"/>
    <w:rsid w:val="0039704D"/>
    <w:rsid w:val="003A0CE5"/>
    <w:rsid w:val="003A4CE2"/>
    <w:rsid w:val="003B648F"/>
    <w:rsid w:val="003B780C"/>
    <w:rsid w:val="003C2122"/>
    <w:rsid w:val="003D192E"/>
    <w:rsid w:val="003E396C"/>
    <w:rsid w:val="0042441A"/>
    <w:rsid w:val="004347B1"/>
    <w:rsid w:val="00455617"/>
    <w:rsid w:val="00466279"/>
    <w:rsid w:val="00471A47"/>
    <w:rsid w:val="00474110"/>
    <w:rsid w:val="00474423"/>
    <w:rsid w:val="00482527"/>
    <w:rsid w:val="004904EB"/>
    <w:rsid w:val="00496407"/>
    <w:rsid w:val="004A19BE"/>
    <w:rsid w:val="004A7E15"/>
    <w:rsid w:val="004D1B1D"/>
    <w:rsid w:val="004E15BB"/>
    <w:rsid w:val="00500235"/>
    <w:rsid w:val="005215FA"/>
    <w:rsid w:val="005221D8"/>
    <w:rsid w:val="00530696"/>
    <w:rsid w:val="00540B1B"/>
    <w:rsid w:val="0054597B"/>
    <w:rsid w:val="005546F5"/>
    <w:rsid w:val="005708FD"/>
    <w:rsid w:val="005726A0"/>
    <w:rsid w:val="005766BE"/>
    <w:rsid w:val="00580094"/>
    <w:rsid w:val="005920FF"/>
    <w:rsid w:val="005A2B8A"/>
    <w:rsid w:val="005B0BED"/>
    <w:rsid w:val="005C15A7"/>
    <w:rsid w:val="005D6461"/>
    <w:rsid w:val="005F6603"/>
    <w:rsid w:val="005F70D3"/>
    <w:rsid w:val="00600586"/>
    <w:rsid w:val="00601BED"/>
    <w:rsid w:val="00603B30"/>
    <w:rsid w:val="00612FE4"/>
    <w:rsid w:val="00621099"/>
    <w:rsid w:val="006241B7"/>
    <w:rsid w:val="0062756B"/>
    <w:rsid w:val="006330F5"/>
    <w:rsid w:val="00635121"/>
    <w:rsid w:val="00636DEF"/>
    <w:rsid w:val="00642ED5"/>
    <w:rsid w:val="0065015E"/>
    <w:rsid w:val="00681162"/>
    <w:rsid w:val="006A2DEE"/>
    <w:rsid w:val="006A628A"/>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46F0"/>
    <w:rsid w:val="00847969"/>
    <w:rsid w:val="00853935"/>
    <w:rsid w:val="00857236"/>
    <w:rsid w:val="0086588C"/>
    <w:rsid w:val="00870700"/>
    <w:rsid w:val="00876EA0"/>
    <w:rsid w:val="008804FE"/>
    <w:rsid w:val="00880F10"/>
    <w:rsid w:val="00883290"/>
    <w:rsid w:val="00886770"/>
    <w:rsid w:val="00895E2A"/>
    <w:rsid w:val="008A022E"/>
    <w:rsid w:val="008B2610"/>
    <w:rsid w:val="008B3C78"/>
    <w:rsid w:val="008D4F25"/>
    <w:rsid w:val="00905CD0"/>
    <w:rsid w:val="00911FE6"/>
    <w:rsid w:val="00916141"/>
    <w:rsid w:val="00933B97"/>
    <w:rsid w:val="0095080C"/>
    <w:rsid w:val="00964CAF"/>
    <w:rsid w:val="00973A60"/>
    <w:rsid w:val="00985E0F"/>
    <w:rsid w:val="009912FB"/>
    <w:rsid w:val="009959FC"/>
    <w:rsid w:val="00997C36"/>
    <w:rsid w:val="009C5DE7"/>
    <w:rsid w:val="009E445E"/>
    <w:rsid w:val="009E60C3"/>
    <w:rsid w:val="009F2F53"/>
    <w:rsid w:val="00A207C7"/>
    <w:rsid w:val="00A33F69"/>
    <w:rsid w:val="00A3554C"/>
    <w:rsid w:val="00A566C4"/>
    <w:rsid w:val="00A711BC"/>
    <w:rsid w:val="00A7625D"/>
    <w:rsid w:val="00A8032C"/>
    <w:rsid w:val="00A8173B"/>
    <w:rsid w:val="00A973F7"/>
    <w:rsid w:val="00B03B19"/>
    <w:rsid w:val="00B06EC6"/>
    <w:rsid w:val="00B10240"/>
    <w:rsid w:val="00B24CCC"/>
    <w:rsid w:val="00B41C3E"/>
    <w:rsid w:val="00B43FDD"/>
    <w:rsid w:val="00B44A60"/>
    <w:rsid w:val="00B52C20"/>
    <w:rsid w:val="00B65C62"/>
    <w:rsid w:val="00B74181"/>
    <w:rsid w:val="00B80DAF"/>
    <w:rsid w:val="00B96430"/>
    <w:rsid w:val="00BA1059"/>
    <w:rsid w:val="00BA2B7C"/>
    <w:rsid w:val="00BB1BA1"/>
    <w:rsid w:val="00BB36C8"/>
    <w:rsid w:val="00BB378F"/>
    <w:rsid w:val="00BB42DE"/>
    <w:rsid w:val="00BB49BA"/>
    <w:rsid w:val="00BD499F"/>
    <w:rsid w:val="00BD622C"/>
    <w:rsid w:val="00BF06B4"/>
    <w:rsid w:val="00BF07A2"/>
    <w:rsid w:val="00C116D7"/>
    <w:rsid w:val="00C37559"/>
    <w:rsid w:val="00C4036D"/>
    <w:rsid w:val="00C406C9"/>
    <w:rsid w:val="00C568C6"/>
    <w:rsid w:val="00C6188B"/>
    <w:rsid w:val="00C61F0E"/>
    <w:rsid w:val="00C63047"/>
    <w:rsid w:val="00C63C14"/>
    <w:rsid w:val="00C70ACC"/>
    <w:rsid w:val="00C72C6D"/>
    <w:rsid w:val="00C7388D"/>
    <w:rsid w:val="00C73C2A"/>
    <w:rsid w:val="00C76FE5"/>
    <w:rsid w:val="00C83077"/>
    <w:rsid w:val="00CA168A"/>
    <w:rsid w:val="00CA4CC6"/>
    <w:rsid w:val="00CA55B4"/>
    <w:rsid w:val="00CB4F20"/>
    <w:rsid w:val="00CC1866"/>
    <w:rsid w:val="00CE0683"/>
    <w:rsid w:val="00CE2529"/>
    <w:rsid w:val="00D02BE1"/>
    <w:rsid w:val="00D13508"/>
    <w:rsid w:val="00D15B1F"/>
    <w:rsid w:val="00D24AE5"/>
    <w:rsid w:val="00D379D7"/>
    <w:rsid w:val="00D41B6B"/>
    <w:rsid w:val="00D71CAE"/>
    <w:rsid w:val="00D72BB0"/>
    <w:rsid w:val="00D77B90"/>
    <w:rsid w:val="00D86D4D"/>
    <w:rsid w:val="00DA3803"/>
    <w:rsid w:val="00DB0AEA"/>
    <w:rsid w:val="00DB1368"/>
    <w:rsid w:val="00DC07E8"/>
    <w:rsid w:val="00DD0194"/>
    <w:rsid w:val="00DF5760"/>
    <w:rsid w:val="00E00EC7"/>
    <w:rsid w:val="00E02DF5"/>
    <w:rsid w:val="00E05705"/>
    <w:rsid w:val="00E12644"/>
    <w:rsid w:val="00E23222"/>
    <w:rsid w:val="00E255A0"/>
    <w:rsid w:val="00E268B9"/>
    <w:rsid w:val="00E269EC"/>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34069"/>
    <w:rsid w:val="00F43268"/>
    <w:rsid w:val="00F44952"/>
    <w:rsid w:val="00F818C3"/>
    <w:rsid w:val="00F82D42"/>
    <w:rsid w:val="00F91795"/>
    <w:rsid w:val="00F95A87"/>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E12644"/>
    <w:rPr>
      <w:rFonts w:ascii="Tahoma" w:hAnsi="Tahoma" w:cs="Tahoma"/>
      <w:sz w:val="16"/>
      <w:szCs w:val="16"/>
    </w:rPr>
  </w:style>
  <w:style w:type="character" w:customStyle="1" w:styleId="BalonMetniChar">
    <w:name w:val="Balon Metni Char"/>
    <w:basedOn w:val="VarsaylanParagrafYazTipi"/>
    <w:link w:val="BalonMetni"/>
    <w:rsid w:val="00E12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E12644"/>
    <w:rPr>
      <w:rFonts w:ascii="Tahoma" w:hAnsi="Tahoma" w:cs="Tahoma"/>
      <w:sz w:val="16"/>
      <w:szCs w:val="16"/>
    </w:rPr>
  </w:style>
  <w:style w:type="character" w:customStyle="1" w:styleId="BalonMetniChar">
    <w:name w:val="Balon Metni Char"/>
    <w:basedOn w:val="VarsaylanParagrafYazTipi"/>
    <w:link w:val="BalonMetni"/>
    <w:rsid w:val="00E12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334187352">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32775322">
      <w:bodyDiv w:val="1"/>
      <w:marLeft w:val="0"/>
      <w:marRight w:val="0"/>
      <w:marTop w:val="0"/>
      <w:marBottom w:val="0"/>
      <w:divBdr>
        <w:top w:val="none" w:sz="0" w:space="0" w:color="auto"/>
        <w:left w:val="none" w:sz="0" w:space="0" w:color="auto"/>
        <w:bottom w:val="none" w:sz="0" w:space="0" w:color="auto"/>
        <w:right w:val="none" w:sz="0" w:space="0" w:color="auto"/>
      </w:divBdr>
    </w:div>
    <w:div w:id="757209659">
      <w:bodyDiv w:val="1"/>
      <w:marLeft w:val="0"/>
      <w:marRight w:val="0"/>
      <w:marTop w:val="0"/>
      <w:marBottom w:val="0"/>
      <w:divBdr>
        <w:top w:val="none" w:sz="0" w:space="0" w:color="auto"/>
        <w:left w:val="none" w:sz="0" w:space="0" w:color="auto"/>
        <w:bottom w:val="none" w:sz="0" w:space="0" w:color="auto"/>
        <w:right w:val="none" w:sz="0" w:space="0" w:color="auto"/>
      </w:divBdr>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058431350">
      <w:bodyDiv w:val="1"/>
      <w:marLeft w:val="0"/>
      <w:marRight w:val="0"/>
      <w:marTop w:val="0"/>
      <w:marBottom w:val="0"/>
      <w:divBdr>
        <w:top w:val="none" w:sz="0" w:space="0" w:color="auto"/>
        <w:left w:val="none" w:sz="0" w:space="0" w:color="auto"/>
        <w:bottom w:val="none" w:sz="0" w:space="0" w:color="auto"/>
        <w:right w:val="none" w:sz="0" w:space="0" w:color="auto"/>
      </w:divBdr>
    </w:div>
    <w:div w:id="1317759623">
      <w:bodyDiv w:val="1"/>
      <w:marLeft w:val="0"/>
      <w:marRight w:val="0"/>
      <w:marTop w:val="0"/>
      <w:marBottom w:val="0"/>
      <w:divBdr>
        <w:top w:val="none" w:sz="0" w:space="0" w:color="auto"/>
        <w:left w:val="none" w:sz="0" w:space="0" w:color="auto"/>
        <w:bottom w:val="none" w:sz="0" w:space="0" w:color="auto"/>
        <w:right w:val="none" w:sz="0" w:space="0" w:color="auto"/>
      </w:divBdr>
    </w:div>
    <w:div w:id="141574007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a:t>
            </a:r>
            <a:r>
              <a:rPr lang="tr-TR"/>
              <a:t>-2025 FALL</a:t>
            </a:r>
            <a:r>
              <a:rPr lang="tr-TR" baseline="0"/>
              <a:t> SEMESTER</a:t>
            </a:r>
          </a:p>
          <a:p>
            <a:pPr>
              <a:defRPr sz="1400" b="0" i="0" u="none" strike="noStrike" kern="1200" spc="0" baseline="0">
                <a:solidFill>
                  <a:schemeClr val="tx1">
                    <a:lumMod val="65000"/>
                    <a:lumOff val="35000"/>
                  </a:schemeClr>
                </a:solidFill>
                <a:latin typeface="+mn-lt"/>
                <a:ea typeface="+mn-ea"/>
                <a:cs typeface="+mn-cs"/>
              </a:defRPr>
            </a:pPr>
            <a:r>
              <a:rPr lang="tr-TR" baseline="0"/>
              <a:t>TRN 419 ADV. CONS. INT. </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Sayfa1!$A$4:$A$11</c:f>
              <c:strCache>
                <c:ptCount val="8"/>
                <c:pt idx="0">
                  <c:v>AA</c:v>
                </c:pt>
                <c:pt idx="1">
                  <c:v>BA</c:v>
                </c:pt>
                <c:pt idx="2">
                  <c:v>CB</c:v>
                </c:pt>
                <c:pt idx="3">
                  <c:v>CC</c:v>
                </c:pt>
                <c:pt idx="4">
                  <c:v>DC</c:v>
                </c:pt>
                <c:pt idx="5">
                  <c:v>DD</c:v>
                </c:pt>
                <c:pt idx="6">
                  <c:v>FD</c:v>
                </c:pt>
                <c:pt idx="7">
                  <c:v>FF</c:v>
                </c:pt>
              </c:strCache>
            </c:strRef>
          </c:cat>
          <c:val>
            <c:numRef>
              <c:f>Sayfa1!$B$4:$B$11</c:f>
              <c:numCache>
                <c:formatCode>General</c:formatCode>
                <c:ptCount val="8"/>
                <c:pt idx="0">
                  <c:v>7</c:v>
                </c:pt>
                <c:pt idx="1">
                  <c:v>4</c:v>
                </c:pt>
                <c:pt idx="2">
                  <c:v>2</c:v>
                </c:pt>
                <c:pt idx="3">
                  <c:v>9</c:v>
                </c:pt>
                <c:pt idx="4">
                  <c:v>8</c:v>
                </c:pt>
                <c:pt idx="5">
                  <c:v>1</c:v>
                </c:pt>
                <c:pt idx="6">
                  <c:v>0</c:v>
                </c:pt>
                <c:pt idx="7">
                  <c:v>0</c:v>
                </c:pt>
              </c:numCache>
            </c:numRef>
          </c:val>
          <c:extLst xmlns:c16r2="http://schemas.microsoft.com/office/drawing/2015/06/chart">
            <c:ext xmlns:c16="http://schemas.microsoft.com/office/drawing/2014/chart" uri="{C3380CC4-5D6E-409C-BE32-E72D297353CC}">
              <c16:uniqueId val="{00000000-13CA-4C85-89E0-D67295C48ED8}"/>
            </c:ext>
          </c:extLst>
        </c:ser>
        <c:dLbls>
          <c:showLegendKey val="0"/>
          <c:showVal val="0"/>
          <c:showCatName val="0"/>
          <c:showSerName val="0"/>
          <c:showPercent val="0"/>
          <c:showBubbleSize val="0"/>
        </c:dLbls>
        <c:gapWidth val="219"/>
        <c:overlap val="-27"/>
        <c:axId val="169224704"/>
        <c:axId val="164073984"/>
      </c:barChart>
      <c:catAx>
        <c:axId val="16922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4073984"/>
        <c:crosses val="autoZero"/>
        <c:auto val="1"/>
        <c:lblAlgn val="ctr"/>
        <c:lblOffset val="100"/>
        <c:noMultiLvlLbl val="0"/>
      </c:catAx>
      <c:valAx>
        <c:axId val="16407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922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1956</Words>
  <Characters>11155</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Aysun YURDAISIK</cp:lastModifiedBy>
  <cp:revision>93</cp:revision>
  <dcterms:created xsi:type="dcterms:W3CDTF">2025-09-13T20:45:00Z</dcterms:created>
  <dcterms:modified xsi:type="dcterms:W3CDTF">2025-10-03T12:10:00Z</dcterms:modified>
</cp:coreProperties>
</file>