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383"/>
        <w:gridCol w:w="526"/>
        <w:gridCol w:w="166"/>
        <w:gridCol w:w="21"/>
        <w:gridCol w:w="695"/>
        <w:gridCol w:w="550"/>
        <w:gridCol w:w="533"/>
        <w:gridCol w:w="756"/>
        <w:gridCol w:w="551"/>
        <w:gridCol w:w="403"/>
        <w:gridCol w:w="265"/>
        <w:gridCol w:w="1316"/>
        <w:gridCol w:w="234"/>
        <w:gridCol w:w="252"/>
        <w:gridCol w:w="1252"/>
        <w:gridCol w:w="247"/>
        <w:gridCol w:w="992"/>
        <w:gridCol w:w="942"/>
      </w:tblGrid>
      <w:tr w:rsidR="00BE5CFD" w:rsidRPr="00FC6ADD" w14:paraId="045BF2B7" w14:textId="77777777" w:rsidTr="00490519">
        <w:trPr>
          <w:trHeight w:val="550"/>
          <w:jc w:val="center"/>
        </w:trPr>
        <w:tc>
          <w:tcPr>
            <w:tcW w:w="10980" w:type="dxa"/>
            <w:gridSpan w:val="1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02A0972" w14:textId="341F55FE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</w:pPr>
            <w:r w:rsidRPr="00FC6ADD">
              <w:rPr>
                <w:b/>
                <w:i/>
                <w:color w:val="FFFFFF"/>
                <w:sz w:val="22"/>
                <w:szCs w:val="22"/>
                <w:lang w:val="en"/>
              </w:rPr>
              <w:t>CAG UNIVERSITY</w:t>
            </w:r>
          </w:p>
          <w:p w14:paraId="27B9220C" w14:textId="40D92E63" w:rsidR="00BE5CFD" w:rsidRPr="00FC6ADD" w:rsidRDefault="00D939A4" w:rsidP="00D939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</w:pPr>
            <w:r>
              <w:rPr>
                <w:b/>
                <w:i/>
                <w:color w:val="FFFFFF"/>
                <w:sz w:val="22"/>
                <w:szCs w:val="22"/>
                <w:lang w:val="en"/>
              </w:rPr>
              <w:t>FACULTY OF ARTS</w:t>
            </w:r>
            <w:r w:rsidR="00BE5CFD" w:rsidRPr="00FC6ADD">
              <w:rPr>
                <w:b/>
                <w:i/>
                <w:color w:val="FFFFFF"/>
                <w:sz w:val="22"/>
                <w:szCs w:val="22"/>
                <w:lang w:val="en"/>
              </w:rPr>
              <w:t xml:space="preserve"> AND SCIENCES</w:t>
            </w:r>
          </w:p>
        </w:tc>
      </w:tr>
      <w:tr w:rsidR="00BE5CFD" w:rsidRPr="00FC6ADD" w14:paraId="24708D10" w14:textId="77777777" w:rsidTr="00EF5F01">
        <w:trPr>
          <w:jc w:val="center"/>
        </w:trPr>
        <w:tc>
          <w:tcPr>
            <w:tcW w:w="1992" w:type="dxa"/>
            <w:gridSpan w:val="5"/>
            <w:shd w:val="clear" w:color="auto" w:fill="D2EAF1"/>
          </w:tcPr>
          <w:p w14:paraId="567B0D7A" w14:textId="5C880DB6" w:rsidR="00BE5CFD" w:rsidRPr="00FC6ADD" w:rsidRDefault="00DC7E9C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Code</w:t>
            </w:r>
          </w:p>
        </w:tc>
        <w:tc>
          <w:tcPr>
            <w:tcW w:w="5069" w:type="dxa"/>
            <w:gridSpan w:val="8"/>
            <w:shd w:val="clear" w:color="auto" w:fill="D2EAF1"/>
          </w:tcPr>
          <w:p w14:paraId="49C0E799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Course Name</w:t>
            </w:r>
          </w:p>
        </w:tc>
        <w:tc>
          <w:tcPr>
            <w:tcW w:w="1985" w:type="dxa"/>
            <w:gridSpan w:val="4"/>
            <w:shd w:val="clear" w:color="auto" w:fill="D2EAF1"/>
          </w:tcPr>
          <w:p w14:paraId="0881B01A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Credits</w:t>
            </w:r>
          </w:p>
        </w:tc>
        <w:tc>
          <w:tcPr>
            <w:tcW w:w="1934" w:type="dxa"/>
            <w:gridSpan w:val="2"/>
            <w:shd w:val="clear" w:color="auto" w:fill="D2EAF1"/>
          </w:tcPr>
          <w:p w14:paraId="724D8EEA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ACT</w:t>
            </w:r>
          </w:p>
        </w:tc>
      </w:tr>
      <w:tr w:rsidR="00BE5CFD" w:rsidRPr="00FC6ADD" w14:paraId="0AFEE264" w14:textId="77777777" w:rsidTr="00EF5F01">
        <w:trPr>
          <w:jc w:val="center"/>
        </w:trPr>
        <w:tc>
          <w:tcPr>
            <w:tcW w:w="1992" w:type="dxa"/>
            <w:gridSpan w:val="5"/>
            <w:shd w:val="clear" w:color="auto" w:fill="auto"/>
          </w:tcPr>
          <w:p w14:paraId="0CE06194" w14:textId="7D5AA13B" w:rsidR="00BE5CFD" w:rsidRPr="00FC6ADD" w:rsidRDefault="00705DF9" w:rsidP="00E962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RKT-102</w:t>
            </w:r>
          </w:p>
        </w:tc>
        <w:tc>
          <w:tcPr>
            <w:tcW w:w="5069" w:type="dxa"/>
            <w:gridSpan w:val="8"/>
            <w:shd w:val="clear" w:color="auto" w:fill="D2EAF1"/>
          </w:tcPr>
          <w:p w14:paraId="170C182D" w14:textId="53F9325E" w:rsidR="00BE5CFD" w:rsidRPr="00FC6ADD" w:rsidRDefault="00705DF9" w:rsidP="00705D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 xml:space="preserve"> Career Planning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46082CAC" w14:textId="5C78531C" w:rsidR="00BE5CFD" w:rsidRPr="00FC6ADD" w:rsidRDefault="00965046" w:rsidP="00776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1</w:t>
            </w:r>
            <w:r w:rsidR="00BE5CFD" w:rsidRPr="00FC6ADD">
              <w:rPr>
                <w:sz w:val="22"/>
                <w:szCs w:val="22"/>
                <w:lang w:val="en"/>
              </w:rPr>
              <w:t>(</w:t>
            </w:r>
            <w:r>
              <w:rPr>
                <w:sz w:val="22"/>
                <w:szCs w:val="22"/>
                <w:lang w:val="en"/>
              </w:rPr>
              <w:t>1</w:t>
            </w:r>
            <w:r w:rsidR="00BE5CFD" w:rsidRPr="00FC6ADD">
              <w:rPr>
                <w:sz w:val="22"/>
                <w:szCs w:val="22"/>
                <w:lang w:val="en"/>
              </w:rPr>
              <w:t>-0-0)</w:t>
            </w:r>
          </w:p>
        </w:tc>
        <w:tc>
          <w:tcPr>
            <w:tcW w:w="1934" w:type="dxa"/>
            <w:gridSpan w:val="2"/>
            <w:shd w:val="clear" w:color="auto" w:fill="auto"/>
          </w:tcPr>
          <w:p w14:paraId="42A69069" w14:textId="30F5A4EC" w:rsidR="00BE5CFD" w:rsidRPr="00FC6ADD" w:rsidRDefault="00965046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2</w:t>
            </w:r>
          </w:p>
        </w:tc>
      </w:tr>
      <w:tr w:rsidR="00BE5CFD" w:rsidRPr="00FC6ADD" w14:paraId="71398FDD" w14:textId="77777777" w:rsidTr="00490519">
        <w:trPr>
          <w:jc w:val="center"/>
        </w:trPr>
        <w:tc>
          <w:tcPr>
            <w:tcW w:w="3237" w:type="dxa"/>
            <w:gridSpan w:val="7"/>
            <w:shd w:val="clear" w:color="auto" w:fill="D2EAF1"/>
          </w:tcPr>
          <w:p w14:paraId="6F3FCC6C" w14:textId="77777777" w:rsidR="00BE5CFD" w:rsidRPr="00FC6ADD" w:rsidRDefault="00BE5CFD" w:rsidP="004905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Prerequisite Courses</w:t>
            </w:r>
          </w:p>
        </w:tc>
        <w:tc>
          <w:tcPr>
            <w:tcW w:w="7743" w:type="dxa"/>
            <w:gridSpan w:val="12"/>
            <w:shd w:val="clear" w:color="auto" w:fill="D2EAF1"/>
          </w:tcPr>
          <w:p w14:paraId="7D9250FA" w14:textId="77777777" w:rsidR="00BE5CFD" w:rsidRPr="00FC6ADD" w:rsidRDefault="00BE5CFD" w:rsidP="004905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>No</w:t>
            </w:r>
          </w:p>
        </w:tc>
      </w:tr>
      <w:tr w:rsidR="00BE5CFD" w:rsidRPr="00FC6ADD" w14:paraId="23EA5C18" w14:textId="77777777" w:rsidTr="00A36AFC">
        <w:trPr>
          <w:jc w:val="center"/>
        </w:trPr>
        <w:tc>
          <w:tcPr>
            <w:tcW w:w="3237" w:type="dxa"/>
            <w:gridSpan w:val="7"/>
            <w:shd w:val="clear" w:color="auto" w:fill="auto"/>
          </w:tcPr>
          <w:p w14:paraId="4850F3AA" w14:textId="77777777" w:rsidR="00BE5CFD" w:rsidRPr="00FC6ADD" w:rsidRDefault="00BE5CFD" w:rsidP="0049051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FC6ADD">
              <w:rPr>
                <w:b/>
                <w:sz w:val="22"/>
                <w:szCs w:val="22"/>
                <w:lang w:val="en"/>
              </w:rPr>
              <w:t>Course</w:t>
            </w:r>
            <w:proofErr w:type="spellEnd"/>
            <w:r w:rsidRPr="00FC6ADD">
              <w:rPr>
                <w:b/>
                <w:sz w:val="22"/>
                <w:szCs w:val="22"/>
                <w:lang w:val="en"/>
              </w:rPr>
              <w:t xml:space="preserve"> Language</w:t>
            </w:r>
          </w:p>
        </w:tc>
        <w:tc>
          <w:tcPr>
            <w:tcW w:w="1840" w:type="dxa"/>
            <w:gridSpan w:val="3"/>
            <w:shd w:val="clear" w:color="auto" w:fill="D2EAF1"/>
          </w:tcPr>
          <w:p w14:paraId="64A0ADA0" w14:textId="77777777" w:rsidR="00BE5CFD" w:rsidRPr="00FC6ADD" w:rsidRDefault="006C4794" w:rsidP="004905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ADD">
              <w:rPr>
                <w:sz w:val="22"/>
                <w:szCs w:val="22"/>
                <w:lang w:val="en"/>
              </w:rPr>
              <w:t>English-Turkish</w:t>
            </w:r>
          </w:p>
        </w:tc>
        <w:tc>
          <w:tcPr>
            <w:tcW w:w="2218" w:type="dxa"/>
            <w:gridSpan w:val="4"/>
            <w:shd w:val="clear" w:color="auto" w:fill="auto"/>
          </w:tcPr>
          <w:p w14:paraId="0331D069" w14:textId="6A82E3AB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14:paraId="2914F43C" w14:textId="2E2C80DD" w:rsidR="00BE5CFD" w:rsidRPr="00FC6ADD" w:rsidRDefault="00705DF9" w:rsidP="004905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Online</w:t>
            </w:r>
          </w:p>
        </w:tc>
      </w:tr>
      <w:tr w:rsidR="00BE5CFD" w:rsidRPr="00FC6ADD" w14:paraId="17A314EE" w14:textId="77777777" w:rsidTr="00490519">
        <w:trPr>
          <w:jc w:val="center"/>
        </w:trPr>
        <w:tc>
          <w:tcPr>
            <w:tcW w:w="3237" w:type="dxa"/>
            <w:gridSpan w:val="7"/>
            <w:shd w:val="clear" w:color="auto" w:fill="D2EAF1"/>
          </w:tcPr>
          <w:p w14:paraId="70DBDB55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Course Type/Level</w:t>
            </w:r>
          </w:p>
        </w:tc>
        <w:tc>
          <w:tcPr>
            <w:tcW w:w="7743" w:type="dxa"/>
            <w:gridSpan w:val="12"/>
            <w:shd w:val="clear" w:color="auto" w:fill="D2EAF1"/>
          </w:tcPr>
          <w:p w14:paraId="3D7A4B2F" w14:textId="1EC6A26D" w:rsidR="00BE5CFD" w:rsidRPr="00FC6ADD" w:rsidRDefault="00BE5CFD" w:rsidP="000948AC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 xml:space="preserve">Compulsory / </w:t>
            </w:r>
            <w:r w:rsidR="000948AC">
              <w:rPr>
                <w:sz w:val="22"/>
                <w:szCs w:val="22"/>
                <w:lang w:val="en"/>
              </w:rPr>
              <w:t>1st</w:t>
            </w:r>
            <w:r>
              <w:rPr>
                <w:lang w:val="en"/>
              </w:rPr>
              <w:t xml:space="preserve"> </w:t>
            </w:r>
            <w:r w:rsidR="00705DF9">
              <w:rPr>
                <w:sz w:val="22"/>
                <w:szCs w:val="22"/>
                <w:lang w:val="en"/>
              </w:rPr>
              <w:t>Year /</w:t>
            </w:r>
            <w:r>
              <w:rPr>
                <w:lang w:val="en"/>
              </w:rPr>
              <w:t xml:space="preserve"> </w:t>
            </w:r>
            <w:r w:rsidR="00705DF9">
              <w:rPr>
                <w:sz w:val="22"/>
                <w:szCs w:val="22"/>
                <w:lang w:val="en"/>
              </w:rPr>
              <w:t>Spring Semester</w:t>
            </w:r>
            <w:r w:rsidRPr="00FC6ADD">
              <w:rPr>
                <w:sz w:val="22"/>
                <w:szCs w:val="22"/>
                <w:lang w:val="en"/>
              </w:rPr>
              <w:t xml:space="preserve"> </w:t>
            </w:r>
          </w:p>
        </w:tc>
      </w:tr>
      <w:tr w:rsidR="00BE5CFD" w:rsidRPr="00FC6ADD" w14:paraId="004B8B36" w14:textId="77777777" w:rsidTr="00EF5F01">
        <w:trPr>
          <w:jc w:val="center"/>
        </w:trPr>
        <w:tc>
          <w:tcPr>
            <w:tcW w:w="1805" w:type="dxa"/>
            <w:gridSpan w:val="3"/>
            <w:shd w:val="clear" w:color="auto" w:fill="auto"/>
          </w:tcPr>
          <w:p w14:paraId="6666B38B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Faculty Members</w:t>
            </w:r>
          </w:p>
        </w:tc>
        <w:tc>
          <w:tcPr>
            <w:tcW w:w="3272" w:type="dxa"/>
            <w:gridSpan w:val="7"/>
            <w:shd w:val="clear" w:color="auto" w:fill="D2EAF1"/>
          </w:tcPr>
          <w:p w14:paraId="0D02C779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Title &amp; Name Surname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3EAB169E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Class Hours</w:t>
            </w:r>
          </w:p>
        </w:tc>
        <w:tc>
          <w:tcPr>
            <w:tcW w:w="1985" w:type="dxa"/>
            <w:gridSpan w:val="4"/>
            <w:shd w:val="clear" w:color="auto" w:fill="D2EAF1"/>
          </w:tcPr>
          <w:p w14:paraId="448F84F0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Meeting Hours</w:t>
            </w:r>
          </w:p>
        </w:tc>
        <w:tc>
          <w:tcPr>
            <w:tcW w:w="1934" w:type="dxa"/>
            <w:gridSpan w:val="2"/>
            <w:shd w:val="clear" w:color="auto" w:fill="auto"/>
          </w:tcPr>
          <w:p w14:paraId="50EBC759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Communication</w:t>
            </w:r>
          </w:p>
        </w:tc>
      </w:tr>
      <w:tr w:rsidR="00BE5CFD" w:rsidRPr="00FC6ADD" w14:paraId="667CE4D9" w14:textId="77777777" w:rsidTr="00EF5F01">
        <w:trPr>
          <w:jc w:val="center"/>
        </w:trPr>
        <w:tc>
          <w:tcPr>
            <w:tcW w:w="1805" w:type="dxa"/>
            <w:gridSpan w:val="3"/>
            <w:shd w:val="clear" w:color="auto" w:fill="D2EAF1"/>
          </w:tcPr>
          <w:p w14:paraId="52BB64FC" w14:textId="77777777" w:rsidR="00BE5CF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Course Coordinator</w:t>
            </w:r>
          </w:p>
          <w:p w14:paraId="6D283CFA" w14:textId="77777777" w:rsidR="00E57C2B" w:rsidRPr="00FC6ADD" w:rsidRDefault="00E57C2B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2" w:type="dxa"/>
            <w:gridSpan w:val="7"/>
            <w:shd w:val="clear" w:color="auto" w:fill="D2EAF1"/>
          </w:tcPr>
          <w:p w14:paraId="26F01D51" w14:textId="288D2C7F" w:rsidR="00BE5CFD" w:rsidRPr="00FC6ADD" w:rsidRDefault="00776A17" w:rsidP="000C088A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 xml:space="preserve">Lecturer </w:t>
            </w:r>
            <w:r w:rsidR="008B2D1D">
              <w:rPr>
                <w:lang w:val="en"/>
              </w:rPr>
              <w:t xml:space="preserve"> </w:t>
            </w:r>
            <w:r w:rsidR="000C088A">
              <w:rPr>
                <w:sz w:val="22"/>
                <w:szCs w:val="22"/>
                <w:lang w:val="en"/>
              </w:rPr>
              <w:t>Ilhan KARMUTOGLU</w:t>
            </w:r>
          </w:p>
        </w:tc>
        <w:tc>
          <w:tcPr>
            <w:tcW w:w="1984" w:type="dxa"/>
            <w:gridSpan w:val="3"/>
            <w:shd w:val="clear" w:color="auto" w:fill="D2EAF1"/>
          </w:tcPr>
          <w:p w14:paraId="64A1619F" w14:textId="5DBF5852" w:rsidR="00BE5CFD" w:rsidRPr="00FC6ADD" w:rsidRDefault="00BE5CFD" w:rsidP="00E962B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6ADD">
              <w:rPr>
                <w:sz w:val="22"/>
                <w:szCs w:val="22"/>
                <w:lang w:val="en"/>
              </w:rPr>
              <w:t>Çarş</w:t>
            </w:r>
            <w:proofErr w:type="spellEnd"/>
            <w:r w:rsidRPr="00FC6ADD">
              <w:rPr>
                <w:sz w:val="22"/>
                <w:szCs w:val="22"/>
                <w:lang w:val="en"/>
              </w:rPr>
              <w:t xml:space="preserve">.  </w:t>
            </w:r>
            <w:r w:rsidR="000C088A">
              <w:rPr>
                <w:sz w:val="20"/>
                <w:szCs w:val="22"/>
                <w:lang w:val="en"/>
              </w:rPr>
              <w:t>1</w:t>
            </w:r>
            <w:r w:rsidR="00B633D3">
              <w:rPr>
                <w:sz w:val="20"/>
                <w:szCs w:val="22"/>
                <w:lang w:val="en"/>
              </w:rPr>
              <w:t>5</w:t>
            </w:r>
            <w:r w:rsidRPr="00E962BA">
              <w:rPr>
                <w:sz w:val="20"/>
                <w:szCs w:val="22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="00B633D3">
              <w:rPr>
                <w:sz w:val="20"/>
                <w:szCs w:val="22"/>
                <w:lang w:val="en"/>
              </w:rPr>
              <w:t>10</w:t>
            </w:r>
            <w:r w:rsidR="000C088A">
              <w:rPr>
                <w:sz w:val="20"/>
                <w:szCs w:val="22"/>
                <w:lang w:val="en"/>
              </w:rPr>
              <w:t>-1</w:t>
            </w:r>
            <w:r w:rsidR="00B633D3">
              <w:rPr>
                <w:sz w:val="20"/>
                <w:szCs w:val="22"/>
                <w:lang w:val="en"/>
              </w:rPr>
              <w:t>6</w:t>
            </w:r>
            <w:r w:rsidR="000C088A">
              <w:rPr>
                <w:sz w:val="20"/>
                <w:szCs w:val="22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="00B633D3">
              <w:rPr>
                <w:sz w:val="20"/>
                <w:szCs w:val="22"/>
                <w:lang w:val="en"/>
              </w:rPr>
              <w:t>3</w:t>
            </w:r>
            <w:r w:rsidR="000C088A">
              <w:rPr>
                <w:sz w:val="20"/>
                <w:szCs w:val="22"/>
                <w:lang w:val="en"/>
              </w:rPr>
              <w:t>5</w:t>
            </w:r>
          </w:p>
        </w:tc>
        <w:tc>
          <w:tcPr>
            <w:tcW w:w="1985" w:type="dxa"/>
            <w:gridSpan w:val="4"/>
            <w:shd w:val="clear" w:color="auto" w:fill="D2EAF1"/>
          </w:tcPr>
          <w:p w14:paraId="1E2B0F9E" w14:textId="4DCA1235" w:rsidR="00BE5CFD" w:rsidRPr="00FC6ADD" w:rsidRDefault="00BE5CFD" w:rsidP="000C08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6ADD">
              <w:rPr>
                <w:sz w:val="22"/>
                <w:szCs w:val="22"/>
                <w:lang w:val="en"/>
              </w:rPr>
              <w:t>Çarş</w:t>
            </w:r>
            <w:proofErr w:type="spellEnd"/>
            <w:r w:rsidRPr="00FC6ADD">
              <w:rPr>
                <w:sz w:val="22"/>
                <w:szCs w:val="22"/>
                <w:lang w:val="en"/>
              </w:rPr>
              <w:t xml:space="preserve">. </w:t>
            </w:r>
            <w:r w:rsidR="000C088A">
              <w:rPr>
                <w:sz w:val="20"/>
                <w:szCs w:val="22"/>
                <w:lang w:val="en"/>
              </w:rPr>
              <w:t>14.25-15.30</w:t>
            </w:r>
          </w:p>
        </w:tc>
        <w:tc>
          <w:tcPr>
            <w:tcW w:w="1934" w:type="dxa"/>
            <w:gridSpan w:val="2"/>
            <w:shd w:val="clear" w:color="auto" w:fill="D2EAF1"/>
          </w:tcPr>
          <w:p w14:paraId="0B80C7C7" w14:textId="7D9FF3BF" w:rsidR="00BE5CFD" w:rsidRPr="00FC6ADD" w:rsidRDefault="000C088A" w:rsidP="00776A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lang w:val="en"/>
              </w:rPr>
              <w:t>ilhansavasan@cag.edu.tr</w:t>
            </w:r>
          </w:p>
        </w:tc>
      </w:tr>
      <w:tr w:rsidR="00BE5CFD" w:rsidRPr="00FC6ADD" w14:paraId="155CB307" w14:textId="77777777" w:rsidTr="00EF5F01">
        <w:trPr>
          <w:jc w:val="center"/>
        </w:trPr>
        <w:tc>
          <w:tcPr>
            <w:tcW w:w="1805" w:type="dxa"/>
            <w:gridSpan w:val="3"/>
            <w:shd w:val="clear" w:color="auto" w:fill="auto"/>
          </w:tcPr>
          <w:p w14:paraId="60644494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Course Assistant</w:t>
            </w:r>
          </w:p>
        </w:tc>
        <w:tc>
          <w:tcPr>
            <w:tcW w:w="3272" w:type="dxa"/>
            <w:gridSpan w:val="7"/>
            <w:shd w:val="clear" w:color="auto" w:fill="D2EAF1"/>
          </w:tcPr>
          <w:p w14:paraId="01A7C340" w14:textId="1783762B" w:rsidR="00111AFC" w:rsidRDefault="00BE5CFD" w:rsidP="00811E4C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 xml:space="preserve">Res. Asst. </w:t>
            </w:r>
            <w:r w:rsidR="000C088A">
              <w:rPr>
                <w:sz w:val="22"/>
                <w:szCs w:val="22"/>
                <w:lang w:val="en"/>
              </w:rPr>
              <w:t>Seyfettin ÖZDEMİREL</w:t>
            </w:r>
          </w:p>
          <w:p w14:paraId="1BFA2DCB" w14:textId="22186C64" w:rsidR="00111AFC" w:rsidRDefault="00EF5F01" w:rsidP="00811E4C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 xml:space="preserve">Res. Asst. </w:t>
            </w:r>
            <w:r w:rsidR="000C088A">
              <w:rPr>
                <w:sz w:val="22"/>
                <w:szCs w:val="22"/>
                <w:lang w:val="en"/>
              </w:rPr>
              <w:t>Barış AYDIN</w:t>
            </w:r>
          </w:p>
          <w:p w14:paraId="3A0DBB12" w14:textId="22207C85" w:rsidR="000C088A" w:rsidRDefault="000C088A" w:rsidP="00811E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Res. Asst. Yağmur AKCAN</w:t>
            </w:r>
          </w:p>
          <w:p w14:paraId="1E2DFDD0" w14:textId="41DCB224" w:rsidR="00BE5CFD" w:rsidRPr="00FC6ADD" w:rsidRDefault="00BE5CFD" w:rsidP="00E962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656EE0FD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4"/>
            <w:shd w:val="clear" w:color="auto" w:fill="D2EAF1"/>
          </w:tcPr>
          <w:p w14:paraId="69BA2E3D" w14:textId="6F7ECA3C" w:rsidR="00BE5CFD" w:rsidRPr="00FC6ADD" w:rsidRDefault="00BE5CFD" w:rsidP="000C088A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  <w:gridSpan w:val="2"/>
            <w:shd w:val="clear" w:color="auto" w:fill="auto"/>
          </w:tcPr>
          <w:p w14:paraId="76FB2FE5" w14:textId="77777777" w:rsidR="0032263E" w:rsidRDefault="00DC7E9C" w:rsidP="000C0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6" w:history="1">
              <w:r w:rsidR="0032263E" w:rsidRPr="004626FC">
                <w:rPr>
                  <w:rStyle w:val="Kpr"/>
                  <w:b/>
                  <w:bCs/>
                  <w:sz w:val="22"/>
                  <w:szCs w:val="22"/>
                  <w:lang w:val="en"/>
                </w:rPr>
                <w:t>seyfettinozdemirel@cag.edu.tr</w:t>
              </w:r>
            </w:hyperlink>
          </w:p>
          <w:p w14:paraId="7FD1149B" w14:textId="49D35C76" w:rsidR="0032263E" w:rsidRDefault="00DC7E9C" w:rsidP="000C0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7" w:history="1">
              <w:r w:rsidR="0032263E" w:rsidRPr="004626FC">
                <w:rPr>
                  <w:rStyle w:val="Kpr"/>
                  <w:b/>
                  <w:bCs/>
                  <w:sz w:val="22"/>
                  <w:szCs w:val="22"/>
                  <w:lang w:val="en"/>
                </w:rPr>
                <w:t>barisaydin@cag.edu.tr</w:t>
              </w:r>
            </w:hyperlink>
          </w:p>
          <w:p w14:paraId="2DB3C378" w14:textId="1D61CE1C" w:rsidR="0032263E" w:rsidRDefault="00DC7E9C" w:rsidP="000C0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8" w:history="1">
              <w:r w:rsidR="0032263E" w:rsidRPr="004626FC">
                <w:rPr>
                  <w:rStyle w:val="Kpr"/>
                  <w:b/>
                  <w:bCs/>
                  <w:sz w:val="22"/>
                  <w:szCs w:val="22"/>
                  <w:lang w:val="en"/>
                </w:rPr>
                <w:t>yagmurakcan@cag.edu.tr</w:t>
              </w:r>
            </w:hyperlink>
          </w:p>
          <w:p w14:paraId="4DA3861C" w14:textId="7AEE9414" w:rsidR="0032263E" w:rsidRPr="00FC6ADD" w:rsidRDefault="0032263E" w:rsidP="000C0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E5CFD" w:rsidRPr="00FC6ADD" w14:paraId="6ECD9939" w14:textId="77777777" w:rsidTr="00490519">
        <w:trPr>
          <w:jc w:val="center"/>
        </w:trPr>
        <w:tc>
          <w:tcPr>
            <w:tcW w:w="1805" w:type="dxa"/>
            <w:gridSpan w:val="3"/>
            <w:shd w:val="clear" w:color="auto" w:fill="D2EAF1"/>
          </w:tcPr>
          <w:p w14:paraId="204CCAD8" w14:textId="77777777" w:rsidR="00BE5CFD" w:rsidRPr="00FC6ADD" w:rsidRDefault="00BE5CFD" w:rsidP="00490519">
            <w:pPr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Course Objectives</w:t>
            </w:r>
          </w:p>
        </w:tc>
        <w:tc>
          <w:tcPr>
            <w:tcW w:w="9175" w:type="dxa"/>
            <w:gridSpan w:val="16"/>
            <w:shd w:val="clear" w:color="auto" w:fill="D2EAF1"/>
          </w:tcPr>
          <w:p w14:paraId="3D0E75E5" w14:textId="3CA6B94F" w:rsidR="00BE5CFD" w:rsidRPr="00FC6ADD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F45">
              <w:rPr>
                <w:sz w:val="22"/>
                <w:szCs w:val="22"/>
                <w:lang w:val="en"/>
              </w:rPr>
              <w:t xml:space="preserve">Career Planning course enables students to get to know the business world, different sectors and the requirements of these sectors; aims to raise awareness in students about the importance of </w:t>
            </w:r>
            <w:r>
              <w:rPr>
                <w:sz w:val="22"/>
                <w:szCs w:val="22"/>
                <w:lang w:val="en"/>
              </w:rPr>
              <w:t xml:space="preserve">career planning in the process of </w:t>
            </w:r>
            <w:r>
              <w:rPr>
                <w:lang w:val="en"/>
              </w:rPr>
              <w:t xml:space="preserve"> preparing for the business world</w:t>
            </w:r>
            <w:r w:rsidRPr="00532F45">
              <w:rPr>
                <w:sz w:val="22"/>
                <w:szCs w:val="22"/>
                <w:lang w:val="en"/>
              </w:rPr>
              <w:t>. The course helps students</w:t>
            </w:r>
            <w:r>
              <w:rPr>
                <w:lang w:val="en"/>
              </w:rPr>
              <w:t xml:space="preserve"> to discover their </w:t>
            </w:r>
            <w:r>
              <w:rPr>
                <w:sz w:val="22"/>
                <w:szCs w:val="22"/>
                <w:lang w:val="en"/>
              </w:rPr>
              <w:t xml:space="preserve">personal </w:t>
            </w:r>
            <w:r w:rsidRPr="00532F45">
              <w:rPr>
                <w:sz w:val="22"/>
                <w:szCs w:val="22"/>
                <w:lang w:val="en"/>
              </w:rPr>
              <w:t>competencies and understand the expectations of the business world correctly</w:t>
            </w:r>
            <w:r>
              <w:rPr>
                <w:sz w:val="22"/>
                <w:szCs w:val="22"/>
                <w:lang w:val="en"/>
              </w:rPr>
              <w:t xml:space="preserve">, helping them to develop their </w:t>
            </w:r>
            <w:r>
              <w:rPr>
                <w:lang w:val="en"/>
              </w:rPr>
              <w:t xml:space="preserve"> knowledge and </w:t>
            </w:r>
            <w:r w:rsidRPr="00532F45">
              <w:rPr>
                <w:sz w:val="22"/>
                <w:szCs w:val="22"/>
                <w:lang w:val="en"/>
              </w:rPr>
              <w:t>skills in parallel with the requirements of the relevant sectors.</w:t>
            </w:r>
          </w:p>
        </w:tc>
      </w:tr>
      <w:tr w:rsidR="00BE5CFD" w:rsidRPr="00FC6ADD" w14:paraId="331FC5A1" w14:textId="77777777" w:rsidTr="00A36AFC">
        <w:trPr>
          <w:jc w:val="center"/>
        </w:trPr>
        <w:tc>
          <w:tcPr>
            <w:tcW w:w="1279" w:type="dxa"/>
            <w:gridSpan w:val="2"/>
            <w:vMerge w:val="restart"/>
            <w:shd w:val="clear" w:color="auto" w:fill="auto"/>
            <w:textDirection w:val="btLr"/>
          </w:tcPr>
          <w:p w14:paraId="607C010A" w14:textId="77777777" w:rsidR="00BE5CFD" w:rsidRPr="00FC6ADD" w:rsidRDefault="00BE5CFD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40B4AD" w14:textId="77777777" w:rsidR="00BE5CFD" w:rsidRPr="00FC6ADD" w:rsidRDefault="00BE5CFD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Course Learning Outcomes</w:t>
            </w:r>
          </w:p>
        </w:tc>
        <w:tc>
          <w:tcPr>
            <w:tcW w:w="692" w:type="dxa"/>
            <w:gridSpan w:val="2"/>
            <w:vMerge w:val="restart"/>
            <w:shd w:val="clear" w:color="auto" w:fill="D2EAF1"/>
          </w:tcPr>
          <w:p w14:paraId="1D6014BC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gridSpan w:val="13"/>
            <w:vMerge w:val="restart"/>
            <w:shd w:val="clear" w:color="auto" w:fill="auto"/>
          </w:tcPr>
          <w:p w14:paraId="0A083981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A student who successfully completes the course;</w:t>
            </w:r>
          </w:p>
        </w:tc>
        <w:tc>
          <w:tcPr>
            <w:tcW w:w="1934" w:type="dxa"/>
            <w:gridSpan w:val="2"/>
            <w:shd w:val="clear" w:color="auto" w:fill="auto"/>
          </w:tcPr>
          <w:p w14:paraId="7892CF18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Relations</w:t>
            </w:r>
          </w:p>
        </w:tc>
      </w:tr>
      <w:tr w:rsidR="00BE5CFD" w:rsidRPr="00FC6ADD" w14:paraId="66D0E839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D2EAF1"/>
            <w:textDirection w:val="btLr"/>
          </w:tcPr>
          <w:p w14:paraId="64ED7958" w14:textId="77777777" w:rsidR="00BE5CFD" w:rsidRPr="00FC6ADD" w:rsidRDefault="00BE5CFD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vMerge/>
            <w:shd w:val="clear" w:color="auto" w:fill="D2EAF1"/>
          </w:tcPr>
          <w:p w14:paraId="0555063B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gridSpan w:val="13"/>
            <w:vMerge/>
            <w:shd w:val="clear" w:color="auto" w:fill="D2EAF1"/>
          </w:tcPr>
          <w:p w14:paraId="29DCB012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2EAF1"/>
          </w:tcPr>
          <w:p w14:paraId="125B6394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Prog. Outputs</w:t>
            </w:r>
          </w:p>
        </w:tc>
        <w:tc>
          <w:tcPr>
            <w:tcW w:w="942" w:type="dxa"/>
            <w:shd w:val="clear" w:color="auto" w:fill="D2EAF1"/>
          </w:tcPr>
          <w:p w14:paraId="5707F1B7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Net Contribution</w:t>
            </w:r>
          </w:p>
        </w:tc>
      </w:tr>
      <w:tr w:rsidR="00160578" w:rsidRPr="00FC6ADD" w14:paraId="2721B659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auto"/>
            <w:textDirection w:val="btLr"/>
          </w:tcPr>
          <w:p w14:paraId="7769BE60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2EB969C1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1</w:t>
            </w:r>
          </w:p>
        </w:tc>
        <w:tc>
          <w:tcPr>
            <w:tcW w:w="7075" w:type="dxa"/>
            <w:gridSpan w:val="13"/>
            <w:shd w:val="clear" w:color="auto" w:fill="auto"/>
          </w:tcPr>
          <w:p w14:paraId="1A1AD4C7" w14:textId="4A6B7CC4" w:rsidR="00160578" w:rsidRPr="00FC6ADD" w:rsidRDefault="00532F45" w:rsidP="00891C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Recognize the activities of Career Centers,</w:t>
            </w:r>
          </w:p>
        </w:tc>
        <w:tc>
          <w:tcPr>
            <w:tcW w:w="992" w:type="dxa"/>
            <w:shd w:val="clear" w:color="auto" w:fill="D2EAF1"/>
          </w:tcPr>
          <w:p w14:paraId="12618A99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430EBAD1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0578" w:rsidRPr="00FC6ADD" w14:paraId="161B8119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D2EAF1"/>
            <w:textDirection w:val="btLr"/>
          </w:tcPr>
          <w:p w14:paraId="535D46AD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3C6D4C97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2</w:t>
            </w:r>
          </w:p>
        </w:tc>
        <w:tc>
          <w:tcPr>
            <w:tcW w:w="7075" w:type="dxa"/>
            <w:gridSpan w:val="13"/>
            <w:shd w:val="clear" w:color="auto" w:fill="D2EAF1"/>
          </w:tcPr>
          <w:p w14:paraId="48200C5B" w14:textId="0BE7E750" w:rsidR="00160578" w:rsidRPr="00FC6ADD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Develops self-awareness,</w:t>
            </w:r>
          </w:p>
        </w:tc>
        <w:tc>
          <w:tcPr>
            <w:tcW w:w="992" w:type="dxa"/>
            <w:shd w:val="clear" w:color="auto" w:fill="D2EAF1"/>
          </w:tcPr>
          <w:p w14:paraId="1086CE30" w14:textId="42A973D9" w:rsidR="00160578" w:rsidRPr="00FC6ADD" w:rsidRDefault="00481567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2,15,17,18</w:t>
            </w:r>
          </w:p>
        </w:tc>
        <w:tc>
          <w:tcPr>
            <w:tcW w:w="942" w:type="dxa"/>
            <w:shd w:val="clear" w:color="auto" w:fill="D2EAF1"/>
          </w:tcPr>
          <w:p w14:paraId="1EA0B3B9" w14:textId="37AC5126" w:rsidR="00160578" w:rsidRPr="00FC6ADD" w:rsidRDefault="00481567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"/>
              </w:rPr>
              <w:t>3,5,3,5</w:t>
            </w:r>
          </w:p>
        </w:tc>
      </w:tr>
      <w:tr w:rsidR="00160578" w:rsidRPr="00FC6ADD" w14:paraId="3FECDFFC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auto"/>
            <w:textDirection w:val="btLr"/>
          </w:tcPr>
          <w:p w14:paraId="38345B19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4B979EB4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3</w:t>
            </w:r>
          </w:p>
        </w:tc>
        <w:tc>
          <w:tcPr>
            <w:tcW w:w="7075" w:type="dxa"/>
            <w:gridSpan w:val="13"/>
            <w:shd w:val="clear" w:color="auto" w:fill="auto"/>
          </w:tcPr>
          <w:p w14:paraId="12B04A51" w14:textId="0751325B" w:rsidR="00160578" w:rsidRPr="00FC6ADD" w:rsidRDefault="00532F45" w:rsidP="0016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Explore career options,</w:t>
            </w:r>
          </w:p>
        </w:tc>
        <w:tc>
          <w:tcPr>
            <w:tcW w:w="992" w:type="dxa"/>
            <w:shd w:val="clear" w:color="auto" w:fill="D2EAF1"/>
          </w:tcPr>
          <w:p w14:paraId="101FC09F" w14:textId="41DAB3FD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2D2D5A45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0578" w:rsidRPr="00FC6ADD" w14:paraId="57D4E685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D2EAF1"/>
            <w:textDirection w:val="btLr"/>
          </w:tcPr>
          <w:p w14:paraId="7D5994FE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2E89D688" w14:textId="3EDEB8F3" w:rsidR="00626B99" w:rsidRPr="00FC6ADD" w:rsidRDefault="00160578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4</w:t>
            </w:r>
          </w:p>
        </w:tc>
        <w:tc>
          <w:tcPr>
            <w:tcW w:w="7075" w:type="dxa"/>
            <w:gridSpan w:val="13"/>
            <w:shd w:val="clear" w:color="auto" w:fill="D2EAF1"/>
          </w:tcPr>
          <w:p w14:paraId="598F752C" w14:textId="08AFE0A1" w:rsidR="00626B99" w:rsidRPr="00626B99" w:rsidRDefault="00532F45" w:rsidP="00891C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Have self-expression and effective communication skills,</w:t>
            </w:r>
          </w:p>
        </w:tc>
        <w:tc>
          <w:tcPr>
            <w:tcW w:w="992" w:type="dxa"/>
            <w:shd w:val="clear" w:color="auto" w:fill="D2EAF1"/>
          </w:tcPr>
          <w:p w14:paraId="6F8F0973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D2EAF1"/>
          </w:tcPr>
          <w:p w14:paraId="5D6A7344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648D123B" w14:textId="77777777" w:rsidTr="008D698E">
        <w:trPr>
          <w:jc w:val="center"/>
        </w:trPr>
        <w:tc>
          <w:tcPr>
            <w:tcW w:w="1279" w:type="dxa"/>
            <w:gridSpan w:val="2"/>
            <w:shd w:val="clear" w:color="auto" w:fill="D2EAF1"/>
            <w:textDirection w:val="btLr"/>
          </w:tcPr>
          <w:p w14:paraId="2ADB7E82" w14:textId="77777777" w:rsidR="00532F45" w:rsidRPr="00FC6ADD" w:rsidRDefault="00532F45" w:rsidP="00532F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41911A9E" w14:textId="29865035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5</w:t>
            </w:r>
          </w:p>
        </w:tc>
        <w:tc>
          <w:tcPr>
            <w:tcW w:w="7075" w:type="dxa"/>
            <w:gridSpan w:val="13"/>
            <w:shd w:val="clear" w:color="auto" w:fill="auto"/>
          </w:tcPr>
          <w:p w14:paraId="76B6ED9F" w14:textId="5070E50F" w:rsidR="00532F45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 xml:space="preserve"> Comprehend</w:t>
            </w:r>
            <w:r>
              <w:rPr>
                <w:lang w:val="en"/>
              </w:rPr>
              <w:t xml:space="preserve"> the</w:t>
            </w:r>
            <w:r w:rsidRPr="00532F45">
              <w:rPr>
                <w:sz w:val="22"/>
                <w:szCs w:val="22"/>
                <w:lang w:val="en"/>
              </w:rPr>
              <w:t>importance of</w:t>
            </w:r>
            <w:r>
              <w:rPr>
                <w:lang w:val="en"/>
              </w:rPr>
              <w:t xml:space="preserve"> professional relationship networks,</w:t>
            </w:r>
          </w:p>
        </w:tc>
        <w:tc>
          <w:tcPr>
            <w:tcW w:w="992" w:type="dxa"/>
            <w:shd w:val="clear" w:color="auto" w:fill="D2EAF1"/>
          </w:tcPr>
          <w:p w14:paraId="62C6DEE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026129CB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2E6FCF0A" w14:textId="77777777" w:rsidTr="00A36AFC">
        <w:trPr>
          <w:jc w:val="center"/>
        </w:trPr>
        <w:tc>
          <w:tcPr>
            <w:tcW w:w="1279" w:type="dxa"/>
            <w:gridSpan w:val="2"/>
            <w:shd w:val="clear" w:color="auto" w:fill="D2EAF1"/>
            <w:textDirection w:val="btLr"/>
          </w:tcPr>
          <w:p w14:paraId="09AE64FB" w14:textId="77777777" w:rsidR="00532F45" w:rsidRPr="00FC6ADD" w:rsidRDefault="00532F45" w:rsidP="00532F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0264A9FC" w14:textId="20BFC78A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6</w:t>
            </w:r>
          </w:p>
        </w:tc>
        <w:tc>
          <w:tcPr>
            <w:tcW w:w="7075" w:type="dxa"/>
            <w:gridSpan w:val="13"/>
            <w:shd w:val="clear" w:color="auto" w:fill="D2EAF1"/>
          </w:tcPr>
          <w:p w14:paraId="6AD9CFE2" w14:textId="0A076A2C" w:rsidR="00532F45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Recognize support units,</w:t>
            </w:r>
          </w:p>
        </w:tc>
        <w:tc>
          <w:tcPr>
            <w:tcW w:w="992" w:type="dxa"/>
            <w:shd w:val="clear" w:color="auto" w:fill="D2EAF1"/>
          </w:tcPr>
          <w:p w14:paraId="4108F8CE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D2EAF1"/>
          </w:tcPr>
          <w:p w14:paraId="103DD061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4F3EC443" w14:textId="77777777" w:rsidTr="008D698E">
        <w:trPr>
          <w:jc w:val="center"/>
        </w:trPr>
        <w:tc>
          <w:tcPr>
            <w:tcW w:w="1279" w:type="dxa"/>
            <w:gridSpan w:val="2"/>
            <w:shd w:val="clear" w:color="auto" w:fill="D2EAF1"/>
            <w:textDirection w:val="btLr"/>
          </w:tcPr>
          <w:p w14:paraId="0FEF64F3" w14:textId="77777777" w:rsidR="00532F45" w:rsidRPr="00FC6ADD" w:rsidRDefault="00532F45" w:rsidP="00532F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6E0071FA" w14:textId="7856BB24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7</w:t>
            </w:r>
          </w:p>
        </w:tc>
        <w:tc>
          <w:tcPr>
            <w:tcW w:w="7075" w:type="dxa"/>
            <w:gridSpan w:val="13"/>
            <w:shd w:val="clear" w:color="auto" w:fill="auto"/>
          </w:tcPr>
          <w:p w14:paraId="22216A66" w14:textId="3B6B6FA8" w:rsidR="00532F45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Learns effective resource use,</w:t>
            </w:r>
          </w:p>
        </w:tc>
        <w:tc>
          <w:tcPr>
            <w:tcW w:w="992" w:type="dxa"/>
            <w:shd w:val="clear" w:color="auto" w:fill="D2EAF1"/>
          </w:tcPr>
          <w:p w14:paraId="76FB982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2D090CDA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15598366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auto"/>
          </w:tcPr>
          <w:p w14:paraId="2B3BB6ED" w14:textId="77777777" w:rsidR="00532F45" w:rsidRPr="00532F45" w:rsidRDefault="00532F45" w:rsidP="00E321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 xml:space="preserve">Course Content: </w:t>
            </w:r>
            <w:r w:rsidRPr="00532F45">
              <w:rPr>
                <w:sz w:val="22"/>
                <w:szCs w:val="22"/>
                <w:lang w:val="en"/>
              </w:rPr>
              <w:t xml:space="preserve"> Career Planning begins with the effort to know oneself and discover one's potential. This course</w:t>
            </w:r>
          </w:p>
          <w:p w14:paraId="1D9C6EF6" w14:textId="692FF00F" w:rsidR="00532F45" w:rsidRPr="00FC6ADD" w:rsidRDefault="00532F45" w:rsidP="00E321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 xml:space="preserve">The content </w:t>
            </w:r>
            <w:r w:rsidR="00E32118">
              <w:rPr>
                <w:sz w:val="22"/>
                <w:szCs w:val="22"/>
                <w:lang w:val="en"/>
              </w:rPr>
              <w:t>covers topics and activities that will help students to</w:t>
            </w:r>
            <w:r>
              <w:rPr>
                <w:lang w:val="en"/>
              </w:rPr>
              <w:t xml:space="preserve"> make </w:t>
            </w:r>
            <w:r w:rsidRPr="00532F45">
              <w:rPr>
                <w:sz w:val="22"/>
                <w:szCs w:val="22"/>
                <w:lang w:val="en"/>
              </w:rPr>
              <w:t>a career plan that is compatible with their future goals by providing them with the</w:t>
            </w:r>
            <w:r w:rsidR="00E32118">
              <w:rPr>
                <w:sz w:val="22"/>
                <w:szCs w:val="22"/>
                <w:lang w:val="en"/>
              </w:rPr>
              <w:t xml:space="preserve">awareness of </w:t>
            </w:r>
            <w:proofErr w:type="gramStart"/>
            <w:r w:rsidR="00E32118">
              <w:rPr>
                <w:sz w:val="22"/>
                <w:szCs w:val="22"/>
                <w:lang w:val="en"/>
              </w:rPr>
              <w:t xml:space="preserve">their </w:t>
            </w:r>
            <w:r w:rsidRPr="00532F45">
              <w:rPr>
                <w:sz w:val="22"/>
                <w:szCs w:val="22"/>
                <w:lang w:val="en"/>
              </w:rPr>
              <w:t xml:space="preserve"> interests</w:t>
            </w:r>
            <w:proofErr w:type="gramEnd"/>
            <w:r w:rsidRPr="00532F45">
              <w:rPr>
                <w:sz w:val="22"/>
                <w:szCs w:val="22"/>
                <w:lang w:val="en"/>
              </w:rPr>
              <w:t>, personal characteristics and values</w:t>
            </w:r>
            <w:r>
              <w:rPr>
                <w:lang w:val="en"/>
              </w:rPr>
              <w:t>.</w:t>
            </w:r>
          </w:p>
        </w:tc>
      </w:tr>
      <w:tr w:rsidR="00532F45" w:rsidRPr="00FC6ADD" w14:paraId="342DDD80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D2EAF1"/>
          </w:tcPr>
          <w:p w14:paraId="2612A41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Course Content:( Weekly Lesson Plan)</w:t>
            </w:r>
          </w:p>
        </w:tc>
      </w:tr>
      <w:tr w:rsidR="00532F45" w:rsidRPr="00FC6ADD" w14:paraId="4213D2A9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5E97347D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Week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69C59A11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 xml:space="preserve">Topic 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5CB4654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Preparation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0F9E2C3D" w14:textId="77777777" w:rsidR="00532F45" w:rsidRPr="00FC6ADD" w:rsidRDefault="00532F45" w:rsidP="00532F45">
            <w:pPr>
              <w:ind w:left="-288" w:firstLine="28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Learning Activities and Teaching Methods</w:t>
            </w:r>
          </w:p>
        </w:tc>
      </w:tr>
      <w:tr w:rsidR="00532F45" w:rsidRPr="00FC6ADD" w14:paraId="27BB3120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0D858792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1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56AEAE46" w14:textId="0329BBAD" w:rsidR="00532F45" w:rsidRPr="00FC6ADD" w:rsidRDefault="00162BDD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sz w:val="22"/>
                <w:szCs w:val="22"/>
                <w:lang w:val="en"/>
              </w:rPr>
              <w:t>Career Concept and Career Center Introduction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0660A32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445FBBFA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 xml:space="preserve"> Discussion and reflective narration</w:t>
            </w:r>
          </w:p>
        </w:tc>
      </w:tr>
      <w:tr w:rsidR="00532F45" w:rsidRPr="00FC6ADD" w14:paraId="78D55813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53586128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2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00940EC8" w14:textId="335AD539" w:rsidR="00532F45" w:rsidRPr="00FC6ADD" w:rsidRDefault="00313A5F" w:rsidP="00532F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Student Affairs General Information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4B07BA9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028D1117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>Discussion and reflective narration</w:t>
            </w:r>
          </w:p>
        </w:tc>
      </w:tr>
      <w:tr w:rsidR="00313A5F" w:rsidRPr="00FC6ADD" w14:paraId="093ADA1A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2BA0BE0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3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50A5E289" w14:textId="345E2CC3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Basic Communication Skills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06F0882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54A2EBBF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>Discussion and reflective narration</w:t>
            </w:r>
          </w:p>
        </w:tc>
      </w:tr>
      <w:tr w:rsidR="00313A5F" w:rsidRPr="00FC6ADD" w14:paraId="6309435C" w14:textId="77777777" w:rsidTr="00A36AFC">
        <w:trPr>
          <w:trHeight w:val="216"/>
          <w:jc w:val="center"/>
        </w:trPr>
        <w:tc>
          <w:tcPr>
            <w:tcW w:w="896" w:type="dxa"/>
            <w:shd w:val="clear" w:color="auto" w:fill="auto"/>
          </w:tcPr>
          <w:p w14:paraId="31CDD783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4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40D17BAE" w14:textId="1BE7F415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Presentation Techniques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3F8299CD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10533447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>Discussion and reflective narration</w:t>
            </w:r>
          </w:p>
        </w:tc>
      </w:tr>
      <w:tr w:rsidR="00313A5F" w:rsidRPr="00FC6ADD" w14:paraId="1BBF319C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756A09C5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5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0005B33F" w14:textId="4938EDCC" w:rsidR="00563D2D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Diction and Body Language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75BA21E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00B430C2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>Discussion and reflective narration</w:t>
            </w:r>
          </w:p>
        </w:tc>
      </w:tr>
      <w:tr w:rsidR="00313A5F" w:rsidRPr="00FC6ADD" w14:paraId="6BED96A9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10DEEAD1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6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5EC579A3" w14:textId="77777777" w:rsidR="00313A5F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Use of Office Programs</w:t>
            </w:r>
          </w:p>
          <w:p w14:paraId="52E31B4B" w14:textId="5B8F2809" w:rsidR="000C678E" w:rsidRPr="00FC6ADD" w:rsidRDefault="000C678E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(Preparing Resume and Cover Letter)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6D9AF9C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6D6C39AD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>Discussion and reflective narration</w:t>
            </w:r>
          </w:p>
        </w:tc>
      </w:tr>
      <w:tr w:rsidR="00313A5F" w:rsidRPr="00FC6ADD" w14:paraId="4A67F4D5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14B9B221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7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32F362A6" w14:textId="196AFB99" w:rsidR="00313A5F" w:rsidRPr="00FC6ADD" w:rsidRDefault="000C678E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Midterm Exam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3E1C38CC" w14:textId="5E60B70A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sz w:val="22"/>
                <w:szCs w:val="22"/>
                <w:lang w:val="en"/>
              </w:rPr>
              <w:t xml:space="preserve">www.cag.edu.tr 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5BBBB051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>Discussion and reflective narration</w:t>
            </w:r>
          </w:p>
        </w:tc>
      </w:tr>
      <w:tr w:rsidR="00313A5F" w:rsidRPr="00FC6ADD" w14:paraId="07B9A269" w14:textId="77777777" w:rsidTr="00D61719">
        <w:trPr>
          <w:jc w:val="center"/>
        </w:trPr>
        <w:tc>
          <w:tcPr>
            <w:tcW w:w="896" w:type="dxa"/>
            <w:shd w:val="clear" w:color="auto" w:fill="D2EAF1"/>
          </w:tcPr>
          <w:p w14:paraId="11286E51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8-9</w:t>
            </w:r>
          </w:p>
        </w:tc>
        <w:tc>
          <w:tcPr>
            <w:tcW w:w="10084" w:type="dxa"/>
            <w:gridSpan w:val="18"/>
            <w:shd w:val="clear" w:color="auto" w:fill="D2EAF1"/>
          </w:tcPr>
          <w:p w14:paraId="50B68ABF" w14:textId="77777777" w:rsidR="00313A5F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sz w:val="22"/>
                <w:szCs w:val="22"/>
                <w:lang w:val="en"/>
              </w:rPr>
              <w:t>Sector Days - Private Sector</w:t>
            </w:r>
            <w:r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"/>
              </w:rPr>
              <w:t>Tems</w:t>
            </w:r>
            <w:proofErr w:type="spellEnd"/>
            <w:r>
              <w:rPr>
                <w:sz w:val="22"/>
                <w:szCs w:val="22"/>
                <w:lang w:val="en"/>
              </w:rPr>
              <w:t>.</w:t>
            </w:r>
          </w:p>
          <w:p w14:paraId="571CD238" w14:textId="44812492" w:rsidR="000C678E" w:rsidRPr="00162BDD" w:rsidRDefault="000C678E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(Visitor from Private Institution)</w:t>
            </w:r>
          </w:p>
        </w:tc>
      </w:tr>
      <w:tr w:rsidR="00313A5F" w:rsidRPr="00FC6ADD" w14:paraId="2D296FAA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7798577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10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63EA881A" w14:textId="77777777" w:rsidR="00313A5F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sz w:val="22"/>
                <w:szCs w:val="22"/>
                <w:lang w:val="en"/>
              </w:rPr>
              <w:t xml:space="preserve">Sector Days </w:t>
            </w:r>
            <w:r w:rsidR="00E9084A">
              <w:rPr>
                <w:sz w:val="22"/>
                <w:szCs w:val="22"/>
                <w:lang w:val="en"/>
              </w:rPr>
              <w:t>-</w:t>
            </w:r>
            <w:r>
              <w:rPr>
                <w:sz w:val="22"/>
                <w:szCs w:val="22"/>
                <w:lang w:val="en"/>
              </w:rPr>
              <w:t xml:space="preserve"> (by branches)</w:t>
            </w:r>
          </w:p>
          <w:p w14:paraId="2A60F283" w14:textId="18B53E31" w:rsidR="000C678E" w:rsidRPr="00FC6ADD" w:rsidRDefault="000C678E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(Authorship Studies)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6444438F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29E0B917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>Discussion and reflective narration</w:t>
            </w:r>
          </w:p>
        </w:tc>
      </w:tr>
      <w:tr w:rsidR="00313A5F" w:rsidRPr="00FC6ADD" w14:paraId="7C2C3730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29AD8B1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11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26B089EF" w14:textId="77777777" w:rsidR="00313A5F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Sector Days -</w:t>
            </w:r>
            <w:r w:rsidRPr="00162BD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162BDD">
              <w:rPr>
                <w:sz w:val="22"/>
                <w:szCs w:val="22"/>
                <w:lang w:val="en"/>
              </w:rPr>
              <w:t>Akademi</w:t>
            </w:r>
            <w:proofErr w:type="spellEnd"/>
            <w:r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"/>
              </w:rPr>
              <w:t>Tems</w:t>
            </w:r>
            <w:proofErr w:type="spellEnd"/>
            <w:r>
              <w:rPr>
                <w:sz w:val="22"/>
                <w:szCs w:val="22"/>
                <w:lang w:val="en"/>
              </w:rPr>
              <w:t>.</w:t>
            </w:r>
          </w:p>
          <w:p w14:paraId="01BE1CB8" w14:textId="10432948" w:rsidR="000C678E" w:rsidRPr="00FC6ADD" w:rsidRDefault="000C678E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lastRenderedPageBreak/>
              <w:t>(3 Research Assistants)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75608220" w14:textId="2661B8B3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sz w:val="22"/>
                <w:szCs w:val="22"/>
                <w:lang w:val="en"/>
              </w:rPr>
              <w:lastRenderedPageBreak/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126D0A2E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>Discussion and reflective narration</w:t>
            </w:r>
          </w:p>
        </w:tc>
      </w:tr>
      <w:tr w:rsidR="00313A5F" w:rsidRPr="00FC6ADD" w14:paraId="40473F98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474E1A48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12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1A532116" w14:textId="1481B582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Effective Interview Techniques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0229162C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7D444CE7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>Discussion and reflective narration</w:t>
            </w:r>
          </w:p>
        </w:tc>
      </w:tr>
      <w:tr w:rsidR="00313A5F" w:rsidRPr="00FC6ADD" w14:paraId="2CB9B987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085F7693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13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2FCAC182" w14:textId="77777777" w:rsidR="00313A5F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Information for Internships</w:t>
            </w:r>
          </w:p>
          <w:p w14:paraId="51549C66" w14:textId="233D4DFF" w:rsidR="00842610" w:rsidRPr="00FC6ADD" w:rsidRDefault="00842610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(Working Areas in Public and Private Sectors)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3600DB55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59EB2365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>Discussion and reflective narration</w:t>
            </w:r>
          </w:p>
        </w:tc>
      </w:tr>
      <w:tr w:rsidR="00313A5F" w:rsidRPr="00FC6ADD" w14:paraId="41CA5C51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6C0F2FB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14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1DA701E9" w14:textId="3F03CEE4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 xml:space="preserve">Course Evaluation </w:t>
            </w:r>
            <w:r w:rsidRPr="00162BDD">
              <w:rPr>
                <w:sz w:val="22"/>
                <w:szCs w:val="22"/>
                <w:lang w:val="en"/>
              </w:rPr>
              <w:t>and Project Details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2B010D8E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-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6271C61E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A5F" w:rsidRPr="00FC6ADD" w14:paraId="5B19C0C7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D2EAF1"/>
          </w:tcPr>
          <w:p w14:paraId="0B446D17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RESOURCES</w:t>
            </w:r>
          </w:p>
        </w:tc>
      </w:tr>
      <w:tr w:rsidR="00313A5F" w:rsidRPr="00FC6ADD" w14:paraId="56138308" w14:textId="77777777" w:rsidTr="00490519">
        <w:trPr>
          <w:jc w:val="center"/>
        </w:trPr>
        <w:tc>
          <w:tcPr>
            <w:tcW w:w="2687" w:type="dxa"/>
            <w:gridSpan w:val="6"/>
            <w:tcBorders>
              <w:right w:val="nil"/>
            </w:tcBorders>
            <w:shd w:val="clear" w:color="auto" w:fill="auto"/>
          </w:tcPr>
          <w:p w14:paraId="06057FB1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Textbook</w:t>
            </w:r>
          </w:p>
        </w:tc>
        <w:tc>
          <w:tcPr>
            <w:tcW w:w="8293" w:type="dxa"/>
            <w:gridSpan w:val="13"/>
            <w:tcBorders>
              <w:left w:val="nil"/>
            </w:tcBorders>
            <w:shd w:val="clear" w:color="auto" w:fill="auto"/>
          </w:tcPr>
          <w:p w14:paraId="1C006446" w14:textId="77777777" w:rsidR="00313A5F" w:rsidRPr="00FC6ADD" w:rsidRDefault="00313A5F" w:rsidP="00313A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bCs/>
                <w:sz w:val="22"/>
                <w:szCs w:val="22"/>
                <w:lang w:val="en"/>
              </w:rPr>
              <w:t xml:space="preserve"> There are no textbooks.</w:t>
            </w:r>
          </w:p>
        </w:tc>
      </w:tr>
      <w:tr w:rsidR="00313A5F" w:rsidRPr="00FC6ADD" w14:paraId="6C081FE0" w14:textId="77777777" w:rsidTr="00490519">
        <w:trPr>
          <w:jc w:val="center"/>
        </w:trPr>
        <w:tc>
          <w:tcPr>
            <w:tcW w:w="2687" w:type="dxa"/>
            <w:gridSpan w:val="6"/>
            <w:shd w:val="clear" w:color="auto" w:fill="D2EAF1"/>
          </w:tcPr>
          <w:p w14:paraId="4596AD30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ED7C4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WEB Adresleri</w:t>
            </w:r>
          </w:p>
        </w:tc>
        <w:tc>
          <w:tcPr>
            <w:tcW w:w="8293" w:type="dxa"/>
            <w:gridSpan w:val="13"/>
            <w:shd w:val="clear" w:color="auto" w:fill="D2EAF1"/>
          </w:tcPr>
          <w:p w14:paraId="5D283F10" w14:textId="77777777" w:rsidR="00313A5F" w:rsidRPr="00FC6ADD" w:rsidRDefault="00313A5F" w:rsidP="00313A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www.cag.edu.tr</w:t>
            </w:r>
          </w:p>
        </w:tc>
      </w:tr>
      <w:tr w:rsidR="00313A5F" w:rsidRPr="00FC6ADD" w14:paraId="62511346" w14:textId="77777777" w:rsidTr="00490519">
        <w:trPr>
          <w:jc w:val="center"/>
        </w:trPr>
        <w:tc>
          <w:tcPr>
            <w:tcW w:w="2687" w:type="dxa"/>
            <w:gridSpan w:val="6"/>
            <w:shd w:val="clear" w:color="auto" w:fill="D2EAF1"/>
          </w:tcPr>
          <w:p w14:paraId="0EBBD721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Suggestions</w:t>
            </w:r>
          </w:p>
        </w:tc>
        <w:tc>
          <w:tcPr>
            <w:tcW w:w="8293" w:type="dxa"/>
            <w:gridSpan w:val="13"/>
            <w:shd w:val="clear" w:color="auto" w:fill="D2EAF1"/>
          </w:tcPr>
          <w:p w14:paraId="5738BF1D" w14:textId="0CD1CD1C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>Subscribe to a journal in your domain (can also be online)</w:t>
            </w:r>
          </w:p>
          <w:p w14:paraId="3708A93B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sz w:val="22"/>
                <w:szCs w:val="22"/>
                <w:lang w:val="en"/>
              </w:rPr>
              <w:t xml:space="preserve">Follow the news &amp; Follow country policies &amp; review your university and faculty web pages &amp; </w:t>
            </w:r>
            <w:proofErr w:type="gramStart"/>
            <w:r w:rsidRPr="00FC6ADD">
              <w:rPr>
                <w:sz w:val="22"/>
                <w:szCs w:val="22"/>
                <w:lang w:val="en"/>
              </w:rPr>
              <w:t>Check</w:t>
            </w:r>
            <w:proofErr w:type="gramEnd"/>
            <w:r w:rsidRPr="00FC6ADD">
              <w:rPr>
                <w:sz w:val="22"/>
                <w:szCs w:val="22"/>
                <w:lang w:val="en"/>
              </w:rPr>
              <w:t xml:space="preserve"> your automation system weekly &amp; Keep in touch with your academic client. </w:t>
            </w:r>
          </w:p>
        </w:tc>
      </w:tr>
      <w:tr w:rsidR="00313A5F" w:rsidRPr="00FC6ADD" w14:paraId="3AEED2DB" w14:textId="77777777" w:rsidTr="00490519">
        <w:trPr>
          <w:jc w:val="center"/>
        </w:trPr>
        <w:tc>
          <w:tcPr>
            <w:tcW w:w="2687" w:type="dxa"/>
            <w:gridSpan w:val="6"/>
            <w:tcBorders>
              <w:right w:val="nil"/>
            </w:tcBorders>
            <w:shd w:val="clear" w:color="auto" w:fill="auto"/>
          </w:tcPr>
          <w:p w14:paraId="5B5D5246" w14:textId="77777777" w:rsidR="00313A5F" w:rsidRPr="00FC6ADD" w:rsidRDefault="00313A5F" w:rsidP="00313A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Material Sharing</w:t>
            </w:r>
          </w:p>
        </w:tc>
        <w:tc>
          <w:tcPr>
            <w:tcW w:w="8293" w:type="dxa"/>
            <w:gridSpan w:val="13"/>
            <w:tcBorders>
              <w:left w:val="nil"/>
            </w:tcBorders>
            <w:shd w:val="clear" w:color="auto" w:fill="auto"/>
          </w:tcPr>
          <w:p w14:paraId="262A2C36" w14:textId="77777777" w:rsidR="00313A5F" w:rsidRPr="00FC6ADD" w:rsidRDefault="00DC7E9C" w:rsidP="00313A5F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9" w:history="1">
              <w:r w:rsidR="00313A5F" w:rsidRPr="00FC6ADD">
                <w:rPr>
                  <w:rStyle w:val="Kpr"/>
                  <w:sz w:val="22"/>
                  <w:szCs w:val="22"/>
                  <w:lang w:val="en"/>
                </w:rPr>
                <w:t>www.cag.edu.tr</w:t>
              </w:r>
            </w:hyperlink>
            <w:r w:rsidR="00313A5F" w:rsidRPr="00FC6ADD">
              <w:rPr>
                <w:sz w:val="22"/>
                <w:szCs w:val="22"/>
                <w:lang w:val="en"/>
              </w:rPr>
              <w:t xml:space="preserve"> can be downloaded from the Instructor automation page.</w:t>
            </w:r>
          </w:p>
        </w:tc>
      </w:tr>
      <w:tr w:rsidR="00313A5F" w:rsidRPr="00FC6ADD" w14:paraId="46F70F0E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D2EAF1"/>
          </w:tcPr>
          <w:p w14:paraId="771C0115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62878E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MEASUREMENT and EVALUATION</w:t>
            </w:r>
          </w:p>
        </w:tc>
      </w:tr>
      <w:tr w:rsidR="00313A5F" w:rsidRPr="00FC6ADD" w14:paraId="174FAE98" w14:textId="77777777" w:rsidTr="005E32B0">
        <w:trPr>
          <w:jc w:val="center"/>
        </w:trPr>
        <w:tc>
          <w:tcPr>
            <w:tcW w:w="3770" w:type="dxa"/>
            <w:gridSpan w:val="8"/>
            <w:shd w:val="clear" w:color="auto" w:fill="auto"/>
          </w:tcPr>
          <w:p w14:paraId="0F0955F8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Events</w:t>
            </w:r>
          </w:p>
        </w:tc>
        <w:tc>
          <w:tcPr>
            <w:tcW w:w="756" w:type="dxa"/>
            <w:shd w:val="clear" w:color="auto" w:fill="D2EAF1"/>
          </w:tcPr>
          <w:p w14:paraId="7433C25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Number</w:t>
            </w:r>
          </w:p>
        </w:tc>
        <w:tc>
          <w:tcPr>
            <w:tcW w:w="954" w:type="dxa"/>
            <w:gridSpan w:val="2"/>
            <w:shd w:val="clear" w:color="auto" w:fill="auto"/>
          </w:tcPr>
          <w:p w14:paraId="00B2724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Contribution</w:t>
            </w:r>
          </w:p>
        </w:tc>
        <w:tc>
          <w:tcPr>
            <w:tcW w:w="5500" w:type="dxa"/>
            <w:gridSpan w:val="8"/>
            <w:shd w:val="clear" w:color="auto" w:fill="auto"/>
          </w:tcPr>
          <w:p w14:paraId="58D5A60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 xml:space="preserve">Notes </w:t>
            </w:r>
          </w:p>
        </w:tc>
      </w:tr>
      <w:tr w:rsidR="00313A5F" w:rsidRPr="00FC6ADD" w14:paraId="0A5AFE6D" w14:textId="77777777" w:rsidTr="005E32B0">
        <w:trPr>
          <w:trHeight w:val="322"/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66E9BDCE" w14:textId="44761286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 xml:space="preserve">Attendance at Class </w:t>
            </w:r>
          </w:p>
          <w:p w14:paraId="302377B5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D2EAF1"/>
          </w:tcPr>
          <w:p w14:paraId="5BB4157F" w14:textId="32D99E75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14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26A99290" w14:textId="62E2F41D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1</w:t>
            </w:r>
            <w:r w:rsidRPr="00FC6ADD">
              <w:rPr>
                <w:b/>
                <w:sz w:val="22"/>
                <w:szCs w:val="22"/>
                <w:lang w:val="en"/>
              </w:rPr>
              <w:t>0%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52686797" w14:textId="20809FE2" w:rsidR="00313A5F" w:rsidRPr="00FC6ADD" w:rsidRDefault="00313A5F" w:rsidP="00313A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"/>
              </w:rPr>
              <w:t>Full participation</w:t>
            </w:r>
            <w:r w:rsidRPr="00FC6ADD">
              <w:rPr>
                <w:bCs/>
                <w:sz w:val="22"/>
                <w:szCs w:val="22"/>
                <w:lang w:val="en"/>
              </w:rPr>
              <w:t>.</w:t>
            </w:r>
          </w:p>
        </w:tc>
      </w:tr>
      <w:tr w:rsidR="00313A5F" w:rsidRPr="00FC6ADD" w14:paraId="34E7DB8E" w14:textId="77777777" w:rsidTr="005E32B0">
        <w:trPr>
          <w:trHeight w:val="322"/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013E37B2" w14:textId="57F3A540" w:rsidR="00313A5F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 xml:space="preserve">Participation in Seminars </w:t>
            </w:r>
          </w:p>
        </w:tc>
        <w:tc>
          <w:tcPr>
            <w:tcW w:w="756" w:type="dxa"/>
            <w:shd w:val="clear" w:color="auto" w:fill="D2EAF1"/>
          </w:tcPr>
          <w:p w14:paraId="4AEB5033" w14:textId="043DF52E" w:rsidR="00313A5F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5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4070A422" w14:textId="732B2A2E" w:rsidR="00313A5F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25%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3C557149" w14:textId="79914F6E" w:rsidR="00313A5F" w:rsidRPr="00FC6ADD" w:rsidRDefault="00313A5F" w:rsidP="00313A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"/>
              </w:rPr>
              <w:t>Active participation in lectures where speakers and guests are invited.</w:t>
            </w:r>
          </w:p>
        </w:tc>
      </w:tr>
      <w:tr w:rsidR="00313A5F" w:rsidRPr="00FC6ADD" w14:paraId="58FF91FE" w14:textId="77777777" w:rsidTr="005E32B0">
        <w:trPr>
          <w:jc w:val="center"/>
        </w:trPr>
        <w:tc>
          <w:tcPr>
            <w:tcW w:w="3770" w:type="dxa"/>
            <w:gridSpan w:val="8"/>
            <w:shd w:val="clear" w:color="auto" w:fill="auto"/>
          </w:tcPr>
          <w:p w14:paraId="5FDF44A8" w14:textId="03D0A864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 xml:space="preserve">P1. </w:t>
            </w:r>
            <w:r w:rsidRPr="00EF17CD">
              <w:rPr>
                <w:b/>
                <w:sz w:val="22"/>
                <w:szCs w:val="22"/>
                <w:lang w:val="en"/>
              </w:rPr>
              <w:t>Professional Resume Sample and Cover Letter Preparation</w:t>
            </w:r>
            <w:r>
              <w:rPr>
                <w:b/>
                <w:sz w:val="22"/>
                <w:szCs w:val="22"/>
                <w:lang w:val="en"/>
              </w:rPr>
              <w:t xml:space="preserve"> (Turkish-English)</w:t>
            </w:r>
          </w:p>
        </w:tc>
        <w:tc>
          <w:tcPr>
            <w:tcW w:w="756" w:type="dxa"/>
            <w:shd w:val="clear" w:color="auto" w:fill="D2EAF1"/>
          </w:tcPr>
          <w:p w14:paraId="1359CF8E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1</w:t>
            </w:r>
          </w:p>
        </w:tc>
        <w:tc>
          <w:tcPr>
            <w:tcW w:w="954" w:type="dxa"/>
            <w:gridSpan w:val="2"/>
            <w:shd w:val="clear" w:color="auto" w:fill="auto"/>
          </w:tcPr>
          <w:p w14:paraId="777C2AFD" w14:textId="0536CEBC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20</w:t>
            </w:r>
            <w:r w:rsidRPr="00FC6ADD">
              <w:rPr>
                <w:b/>
                <w:sz w:val="22"/>
                <w:szCs w:val="22"/>
                <w:lang w:val="en"/>
              </w:rPr>
              <w:t>%</w:t>
            </w:r>
          </w:p>
        </w:tc>
        <w:tc>
          <w:tcPr>
            <w:tcW w:w="5500" w:type="dxa"/>
            <w:gridSpan w:val="8"/>
            <w:shd w:val="clear" w:color="auto" w:fill="auto"/>
          </w:tcPr>
          <w:p w14:paraId="718A12C9" w14:textId="1186B994" w:rsidR="00313A5F" w:rsidRPr="00FC6ADD" w:rsidRDefault="00313A5F" w:rsidP="00313A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79D8">
              <w:rPr>
                <w:bCs/>
                <w:sz w:val="22"/>
                <w:szCs w:val="22"/>
                <w:lang w:val="en"/>
              </w:rPr>
              <w:t xml:space="preserve">It must be prepared </w:t>
            </w:r>
            <w:proofErr w:type="gramStart"/>
            <w:r w:rsidRPr="001879D8">
              <w:rPr>
                <w:bCs/>
                <w:sz w:val="22"/>
                <w:szCs w:val="22"/>
                <w:lang w:val="en"/>
              </w:rPr>
              <w:t>and  submitted</w:t>
            </w:r>
            <w:proofErr w:type="gramEnd"/>
            <w:r>
              <w:rPr>
                <w:lang w:val="en"/>
              </w:rPr>
              <w:t xml:space="preserve"> </w:t>
            </w:r>
            <w:r w:rsidRPr="001879D8">
              <w:rPr>
                <w:lang w:val="en"/>
              </w:rPr>
              <w:t>through the module</w:t>
            </w:r>
            <w:r>
              <w:rPr>
                <w:lang w:val="en"/>
              </w:rPr>
              <w:t xml:space="preserve"> by 05 May 202</w:t>
            </w:r>
            <w:r w:rsidR="00DC7E9C">
              <w:rPr>
                <w:lang w:val="en"/>
              </w:rPr>
              <w:t>2</w:t>
            </w:r>
            <w:r>
              <w:rPr>
                <w:bCs/>
                <w:sz w:val="22"/>
                <w:szCs w:val="22"/>
                <w:lang w:val="en"/>
              </w:rPr>
              <w:t xml:space="preserve">. </w:t>
            </w:r>
          </w:p>
        </w:tc>
      </w:tr>
      <w:tr w:rsidR="00313A5F" w:rsidRPr="00FC6ADD" w14:paraId="5ADB4D25" w14:textId="77777777" w:rsidTr="005E32B0">
        <w:trPr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5F90A98B" w14:textId="4A06E01E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 xml:space="preserve">P2. Talent Gate &amp; </w:t>
            </w:r>
            <w:proofErr w:type="spellStart"/>
            <w:r>
              <w:rPr>
                <w:b/>
                <w:sz w:val="22"/>
                <w:szCs w:val="22"/>
                <w:lang w:val="en"/>
              </w:rPr>
              <w:t>Linkedin</w:t>
            </w:r>
            <w:proofErr w:type="spellEnd"/>
            <w:r w:rsidRPr="00EF17CD">
              <w:rPr>
                <w:b/>
                <w:sz w:val="22"/>
                <w:szCs w:val="22"/>
                <w:lang w:val="en"/>
              </w:rPr>
              <w:t xml:space="preserve"> Profile Creation</w:t>
            </w:r>
          </w:p>
        </w:tc>
        <w:tc>
          <w:tcPr>
            <w:tcW w:w="756" w:type="dxa"/>
            <w:shd w:val="clear" w:color="auto" w:fill="D2EAF1"/>
          </w:tcPr>
          <w:p w14:paraId="4BC52564" w14:textId="04A1CEDE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2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65385CBF" w14:textId="1B6D7168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5</w:t>
            </w:r>
            <w:r w:rsidRPr="00FC6ADD">
              <w:rPr>
                <w:b/>
                <w:sz w:val="22"/>
                <w:szCs w:val="22"/>
                <w:lang w:val="en"/>
              </w:rPr>
              <w:t>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3E4AE90C" w14:textId="64E8B5AB" w:rsidR="00313A5F" w:rsidRPr="00FC6ADD" w:rsidRDefault="00313A5F" w:rsidP="00313A5F">
            <w:pPr>
              <w:spacing w:line="300" w:lineRule="atLeast"/>
              <w:textAlignment w:val="baseline"/>
              <w:rPr>
                <w:rFonts w:ascii="Arial" w:hAnsi="Arial" w:cs="Arial"/>
                <w:bCs/>
                <w:iCs/>
                <w:color w:val="444444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iCs/>
                <w:color w:val="444444"/>
                <w:sz w:val="22"/>
                <w:szCs w:val="22"/>
                <w:bdr w:val="none" w:sz="0" w:space="0" w:color="auto" w:frame="1"/>
                <w:lang w:val="en"/>
              </w:rPr>
              <w:t xml:space="preserve">       Registration and profile should be prepared on both platforms until 05 May 202</w:t>
            </w:r>
            <w:r w:rsidR="00DC7E9C">
              <w:rPr>
                <w:bCs/>
                <w:iCs/>
                <w:color w:val="444444"/>
                <w:sz w:val="22"/>
                <w:szCs w:val="22"/>
                <w:bdr w:val="none" w:sz="0" w:space="0" w:color="auto" w:frame="1"/>
                <w:lang w:val="en"/>
              </w:rPr>
              <w:t>2</w:t>
            </w:r>
          </w:p>
        </w:tc>
      </w:tr>
      <w:tr w:rsidR="00313A5F" w:rsidRPr="00FC6ADD" w14:paraId="6DF1543D" w14:textId="77777777" w:rsidTr="005E32B0">
        <w:trPr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2A2B71D7" w14:textId="1CEA0DE4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P3. Book reading and summary reporting (Turnitin</w:t>
            </w:r>
            <w:r>
              <w:rPr>
                <w:lang w:val="en"/>
              </w:rPr>
              <w:t xml:space="preserve">) </w:t>
            </w:r>
            <w:r>
              <w:rPr>
                <w:b/>
                <w:sz w:val="22"/>
                <w:szCs w:val="22"/>
                <w:lang w:val="en"/>
              </w:rPr>
              <w:t>(Turkish- English)</w:t>
            </w:r>
          </w:p>
        </w:tc>
        <w:tc>
          <w:tcPr>
            <w:tcW w:w="756" w:type="dxa"/>
            <w:shd w:val="clear" w:color="auto" w:fill="D2EAF1"/>
          </w:tcPr>
          <w:p w14:paraId="5FBB0013" w14:textId="03F95135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1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23FEB0DF" w14:textId="4ABC1D1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20</w:t>
            </w:r>
            <w:r w:rsidRPr="00FC6ADD">
              <w:rPr>
                <w:b/>
                <w:sz w:val="22"/>
                <w:szCs w:val="22"/>
                <w:lang w:val="en"/>
              </w:rPr>
              <w:t>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6FA6D2C9" w14:textId="42CBF1C7" w:rsidR="00313A5F" w:rsidRPr="00FC6ADD" w:rsidRDefault="00313A5F" w:rsidP="00313A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"/>
              </w:rPr>
              <w:t xml:space="preserve">It </w:t>
            </w:r>
            <w:proofErr w:type="gramStart"/>
            <w:r>
              <w:rPr>
                <w:bCs/>
                <w:sz w:val="22"/>
                <w:szCs w:val="22"/>
                <w:lang w:val="en"/>
              </w:rPr>
              <w:t>is  expected</w:t>
            </w:r>
            <w:proofErr w:type="gramEnd"/>
            <w:r>
              <w:rPr>
                <w:bCs/>
                <w:sz w:val="22"/>
                <w:szCs w:val="22"/>
                <w:lang w:val="en"/>
              </w:rPr>
              <w:t xml:space="preserve"> to be uploaded</w:t>
            </w:r>
            <w:r>
              <w:rPr>
                <w:lang w:val="en"/>
              </w:rPr>
              <w:t xml:space="preserve"> to the defined </w:t>
            </w:r>
            <w:r>
              <w:rPr>
                <w:bCs/>
                <w:sz w:val="22"/>
                <w:szCs w:val="22"/>
                <w:lang w:val="en"/>
              </w:rPr>
              <w:t>Turnitin</w:t>
            </w:r>
            <w:r>
              <w:rPr>
                <w:lang w:val="en"/>
              </w:rPr>
              <w:t xml:space="preserve"> account by April </w:t>
            </w:r>
            <w:r w:rsidRPr="00F42B58">
              <w:rPr>
                <w:b/>
                <w:sz w:val="22"/>
                <w:szCs w:val="22"/>
                <w:lang w:val="en"/>
              </w:rPr>
              <w:t>30, 202</w:t>
            </w:r>
            <w:r w:rsidR="00DC7E9C">
              <w:rPr>
                <w:b/>
                <w:sz w:val="22"/>
                <w:szCs w:val="22"/>
                <w:lang w:val="en"/>
              </w:rPr>
              <w:t>2</w:t>
            </w:r>
            <w:r w:rsidRPr="00F42B58">
              <w:rPr>
                <w:b/>
                <w:sz w:val="22"/>
                <w:szCs w:val="22"/>
                <w:lang w:val="en"/>
              </w:rPr>
              <w:t>. 30% similarity</w:t>
            </w:r>
            <w:r>
              <w:rPr>
                <w:bCs/>
                <w:sz w:val="22"/>
                <w:szCs w:val="22"/>
                <w:lang w:val="en"/>
              </w:rPr>
              <w:t xml:space="preserve"> is accepted. </w:t>
            </w:r>
          </w:p>
        </w:tc>
      </w:tr>
      <w:tr w:rsidR="00313A5F" w:rsidRPr="00FC6ADD" w14:paraId="0A722163" w14:textId="77777777" w:rsidTr="005E32B0">
        <w:trPr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6857B764" w14:textId="4EFE42D1" w:rsidR="00313A5F" w:rsidRPr="00EF17C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 xml:space="preserve">P4. Final Project (Turkish-English) </w:t>
            </w:r>
          </w:p>
        </w:tc>
        <w:tc>
          <w:tcPr>
            <w:tcW w:w="756" w:type="dxa"/>
            <w:shd w:val="clear" w:color="auto" w:fill="D2EAF1"/>
          </w:tcPr>
          <w:p w14:paraId="08235FEF" w14:textId="22952A62" w:rsidR="00313A5F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1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5023F6D1" w14:textId="6427E9AA" w:rsidR="00313A5F" w:rsidRDefault="00313A5F" w:rsidP="00313A5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20%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70E7AB71" w14:textId="22F38A55" w:rsidR="00313A5F" w:rsidRPr="00F42B58" w:rsidRDefault="00313A5F" w:rsidP="00313A5F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"/>
              </w:rPr>
              <w:t>Until May 202</w:t>
            </w:r>
            <w:r w:rsidR="00DC7E9C">
              <w:rPr>
                <w:bCs/>
                <w:sz w:val="22"/>
                <w:szCs w:val="22"/>
                <w:lang w:val="en"/>
              </w:rPr>
              <w:t>2</w:t>
            </w:r>
            <w:r>
              <w:rPr>
                <w:bCs/>
                <w:sz w:val="22"/>
                <w:szCs w:val="22"/>
                <w:lang w:val="en"/>
              </w:rPr>
              <w:t>, the Turnitin account (up to 30% similarity) will have</w:t>
            </w:r>
            <w:r w:rsidRPr="00F42B58">
              <w:rPr>
                <w:bCs/>
                <w:sz w:val="22"/>
                <w:szCs w:val="22"/>
                <w:lang w:val="en"/>
              </w:rPr>
              <w:t xml:space="preserve">t-remembered </w:t>
            </w:r>
            <w:proofErr w:type="gramStart"/>
            <w:r w:rsidRPr="00F42B58">
              <w:rPr>
                <w:bCs/>
                <w:sz w:val="22"/>
                <w:szCs w:val="22"/>
                <w:lang w:val="en"/>
              </w:rPr>
              <w:t>pages</w:t>
            </w:r>
            <w:r>
              <w:rPr>
                <w:bCs/>
                <w:sz w:val="22"/>
                <w:szCs w:val="22"/>
                <w:lang w:val="en"/>
              </w:rPr>
              <w:t>;</w:t>
            </w:r>
            <w:proofErr w:type="gramEnd"/>
          </w:p>
          <w:p w14:paraId="612605C1" w14:textId="7D6DBBFD" w:rsidR="00313A5F" w:rsidRPr="00F42B58" w:rsidRDefault="00313A5F" w:rsidP="00313A5F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"/>
              </w:rPr>
              <w:t>My skills,</w:t>
            </w:r>
            <w:r w:rsidRPr="00F42B58">
              <w:rPr>
                <w:bCs/>
                <w:sz w:val="22"/>
                <w:szCs w:val="22"/>
                <w:lang w:val="en"/>
              </w:rPr>
              <w:t xml:space="preserve">knowledge, weaknesses in preparing the presentation </w:t>
            </w:r>
            <w:r>
              <w:rPr>
                <w:lang w:val="en"/>
              </w:rPr>
              <w:t xml:space="preserve"> (</w:t>
            </w:r>
            <w:r>
              <w:rPr>
                <w:bCs/>
                <w:sz w:val="22"/>
                <w:szCs w:val="22"/>
                <w:lang w:val="en"/>
              </w:rPr>
              <w:t>ppt</w:t>
            </w:r>
            <w:r>
              <w:rPr>
                <w:lang w:val="en"/>
              </w:rPr>
              <w:t xml:space="preserve">) </w:t>
            </w:r>
            <w:r w:rsidRPr="00F42B58">
              <w:rPr>
                <w:bCs/>
                <w:sz w:val="22"/>
                <w:szCs w:val="22"/>
                <w:lang w:val="en"/>
              </w:rPr>
              <w:t xml:space="preserve"> </w:t>
            </w:r>
            <w:r>
              <w:rPr>
                <w:bCs/>
                <w:sz w:val="22"/>
                <w:szCs w:val="22"/>
                <w:lang w:val="en"/>
              </w:rPr>
              <w:t>(10 points out of</w:t>
            </w:r>
            <w:r w:rsidRPr="001879D8">
              <w:rPr>
                <w:lang w:val="en"/>
              </w:rPr>
              <w:t xml:space="preserve"> the module</w:t>
            </w:r>
            <w:r>
              <w:rPr>
                <w:bCs/>
                <w:sz w:val="22"/>
                <w:szCs w:val="22"/>
                <w:lang w:val="en"/>
              </w:rPr>
              <w:t xml:space="preserve">) </w:t>
            </w:r>
          </w:p>
          <w:p w14:paraId="0EC08319" w14:textId="0E58E194" w:rsidR="00313A5F" w:rsidRPr="00F42B58" w:rsidRDefault="0012374B" w:rsidP="00313A5F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"/>
              </w:rPr>
              <w:t>Conducting a literature review on the subject determined for the relevant branch and preparing a 2000-word research report containing a bibliography)</w:t>
            </w:r>
          </w:p>
        </w:tc>
      </w:tr>
      <w:tr w:rsidR="00313A5F" w:rsidRPr="00FC6ADD" w14:paraId="4EE562B3" w14:textId="77777777" w:rsidTr="00490519">
        <w:trPr>
          <w:trHeight w:val="397"/>
          <w:jc w:val="center"/>
        </w:trPr>
        <w:tc>
          <w:tcPr>
            <w:tcW w:w="10980" w:type="dxa"/>
            <w:gridSpan w:val="19"/>
            <w:shd w:val="clear" w:color="auto" w:fill="auto"/>
          </w:tcPr>
          <w:p w14:paraId="5E39A5A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954E3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ECTS TABLE</w:t>
            </w:r>
          </w:p>
        </w:tc>
      </w:tr>
      <w:tr w:rsidR="00313A5F" w:rsidRPr="00FC6ADD" w14:paraId="60001EF5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51085002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Content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46F2348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Number</w:t>
            </w:r>
          </w:p>
        </w:tc>
        <w:tc>
          <w:tcPr>
            <w:tcW w:w="3054" w:type="dxa"/>
            <w:gridSpan w:val="4"/>
            <w:shd w:val="clear" w:color="auto" w:fill="D2EAF1"/>
          </w:tcPr>
          <w:p w14:paraId="54D68DD7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Moment</w:t>
            </w:r>
          </w:p>
        </w:tc>
        <w:tc>
          <w:tcPr>
            <w:tcW w:w="2181" w:type="dxa"/>
            <w:gridSpan w:val="3"/>
            <w:shd w:val="clear" w:color="auto" w:fill="D2EAF1"/>
          </w:tcPr>
          <w:p w14:paraId="460C46AC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Sum</w:t>
            </w:r>
          </w:p>
        </w:tc>
      </w:tr>
      <w:tr w:rsidR="00313A5F" w:rsidRPr="00FC6ADD" w14:paraId="4E4C9AF7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7FB07B1C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Course Duration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306FE6C5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14</w:t>
            </w:r>
          </w:p>
        </w:tc>
        <w:tc>
          <w:tcPr>
            <w:tcW w:w="3054" w:type="dxa"/>
            <w:gridSpan w:val="4"/>
            <w:shd w:val="clear" w:color="auto" w:fill="auto"/>
          </w:tcPr>
          <w:p w14:paraId="4FF4E84F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2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0181094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b/>
                <w:bCs/>
                <w:sz w:val="22"/>
                <w:szCs w:val="22"/>
                <w:lang w:val="en"/>
              </w:rPr>
              <w:t>28</w:t>
            </w:r>
          </w:p>
        </w:tc>
      </w:tr>
      <w:tr w:rsidR="00313A5F" w:rsidRPr="00FC6ADD" w14:paraId="62BCBF30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6BE1D0D8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Study Out of the Classroom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5115CEF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14</w:t>
            </w:r>
          </w:p>
        </w:tc>
        <w:tc>
          <w:tcPr>
            <w:tcW w:w="3054" w:type="dxa"/>
            <w:gridSpan w:val="4"/>
            <w:shd w:val="clear" w:color="auto" w:fill="D2EAF1"/>
          </w:tcPr>
          <w:p w14:paraId="4CB224DC" w14:textId="52A3D1FB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1</w:t>
            </w:r>
          </w:p>
        </w:tc>
        <w:tc>
          <w:tcPr>
            <w:tcW w:w="2181" w:type="dxa"/>
            <w:gridSpan w:val="3"/>
            <w:shd w:val="clear" w:color="auto" w:fill="D2EAF1"/>
          </w:tcPr>
          <w:p w14:paraId="693CF62B" w14:textId="766E2D7C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14</w:t>
            </w:r>
          </w:p>
        </w:tc>
      </w:tr>
      <w:tr w:rsidR="00313A5F" w:rsidRPr="00FC6ADD" w14:paraId="68C9B401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7DFF8008" w14:textId="0B562372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Proje1</w:t>
            </w:r>
            <w:r>
              <w:rPr>
                <w:b/>
                <w:sz w:val="22"/>
                <w:szCs w:val="22"/>
                <w:lang w:val="en"/>
              </w:rPr>
              <w:t>: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4DDFACD0" w14:textId="7D0F152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1</w:t>
            </w:r>
          </w:p>
        </w:tc>
        <w:tc>
          <w:tcPr>
            <w:tcW w:w="3054" w:type="dxa"/>
            <w:gridSpan w:val="4"/>
            <w:shd w:val="clear" w:color="auto" w:fill="auto"/>
          </w:tcPr>
          <w:p w14:paraId="18F595C9" w14:textId="37E1024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5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207FFAEA" w14:textId="6BADB00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5</w:t>
            </w:r>
          </w:p>
        </w:tc>
      </w:tr>
      <w:tr w:rsidR="00313A5F" w:rsidRPr="00FC6ADD" w14:paraId="1C2A4EF1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1D0B71C4" w14:textId="3D104C0A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Proje2</w:t>
            </w:r>
            <w:r>
              <w:rPr>
                <w:b/>
                <w:sz w:val="22"/>
                <w:szCs w:val="22"/>
                <w:lang w:val="en"/>
              </w:rPr>
              <w:t xml:space="preserve">: 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5B183927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1</w:t>
            </w:r>
          </w:p>
        </w:tc>
        <w:tc>
          <w:tcPr>
            <w:tcW w:w="3054" w:type="dxa"/>
            <w:gridSpan w:val="4"/>
            <w:shd w:val="clear" w:color="auto" w:fill="D2EAF1"/>
          </w:tcPr>
          <w:p w14:paraId="4B557BE9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2</w:t>
            </w:r>
          </w:p>
        </w:tc>
        <w:tc>
          <w:tcPr>
            <w:tcW w:w="2181" w:type="dxa"/>
            <w:gridSpan w:val="3"/>
            <w:shd w:val="clear" w:color="auto" w:fill="D2EAF1"/>
          </w:tcPr>
          <w:p w14:paraId="297F8551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b/>
                <w:bCs/>
                <w:sz w:val="22"/>
                <w:szCs w:val="22"/>
                <w:lang w:val="en"/>
              </w:rPr>
              <w:t>2</w:t>
            </w:r>
          </w:p>
        </w:tc>
      </w:tr>
      <w:tr w:rsidR="00313A5F" w:rsidRPr="00FC6ADD" w14:paraId="03D0B41F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1E233737" w14:textId="5BEEA6CA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 xml:space="preserve">Project 3:  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4809ED48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1</w:t>
            </w:r>
          </w:p>
        </w:tc>
        <w:tc>
          <w:tcPr>
            <w:tcW w:w="3054" w:type="dxa"/>
            <w:gridSpan w:val="4"/>
            <w:shd w:val="clear" w:color="auto" w:fill="auto"/>
          </w:tcPr>
          <w:p w14:paraId="3FE0B4C1" w14:textId="00581112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20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2A832289" w14:textId="5AFCF2F8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20</w:t>
            </w:r>
          </w:p>
        </w:tc>
      </w:tr>
      <w:tr w:rsidR="00313A5F" w:rsidRPr="00FC6ADD" w14:paraId="75BC7BAC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789AAE46" w14:textId="2CD47775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 xml:space="preserve">Project 4: 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611CA94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1</w:t>
            </w:r>
          </w:p>
        </w:tc>
        <w:tc>
          <w:tcPr>
            <w:tcW w:w="3054" w:type="dxa"/>
            <w:gridSpan w:val="4"/>
            <w:shd w:val="clear" w:color="auto" w:fill="D2EAF1"/>
          </w:tcPr>
          <w:p w14:paraId="23977173" w14:textId="214830D6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20</w:t>
            </w:r>
          </w:p>
        </w:tc>
        <w:tc>
          <w:tcPr>
            <w:tcW w:w="2181" w:type="dxa"/>
            <w:gridSpan w:val="3"/>
            <w:shd w:val="clear" w:color="auto" w:fill="D2EAF1"/>
          </w:tcPr>
          <w:p w14:paraId="03E7FC08" w14:textId="1FF4419D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20</w:t>
            </w:r>
          </w:p>
        </w:tc>
      </w:tr>
      <w:tr w:rsidR="00313A5F" w:rsidRPr="00FC6ADD" w14:paraId="798EDA88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5AE15B3C" w14:textId="1CF83433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shd w:val="clear" w:color="auto" w:fill="D2EAF1"/>
          </w:tcPr>
          <w:p w14:paraId="1276006A" w14:textId="20853F85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4" w:type="dxa"/>
            <w:gridSpan w:val="4"/>
            <w:shd w:val="clear" w:color="auto" w:fill="auto"/>
          </w:tcPr>
          <w:p w14:paraId="53FAA066" w14:textId="431F3D73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1" w:type="dxa"/>
            <w:gridSpan w:val="3"/>
            <w:shd w:val="clear" w:color="auto" w:fill="auto"/>
          </w:tcPr>
          <w:p w14:paraId="50E8443E" w14:textId="7885E140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3A5F" w:rsidRPr="00FC6ADD" w14:paraId="1EDFBD5B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786295B4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shd w:val="clear" w:color="auto" w:fill="D2EAF1"/>
          </w:tcPr>
          <w:p w14:paraId="791615C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4" w:type="dxa"/>
            <w:gridSpan w:val="4"/>
            <w:shd w:val="clear" w:color="auto" w:fill="D2EAF1"/>
          </w:tcPr>
          <w:p w14:paraId="5F4F133E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1" w:type="dxa"/>
            <w:gridSpan w:val="3"/>
            <w:shd w:val="clear" w:color="auto" w:fill="D2EAF1"/>
          </w:tcPr>
          <w:p w14:paraId="77A20D28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3A5F" w:rsidRPr="00FC6ADD" w14:paraId="1E6666C6" w14:textId="77777777" w:rsidTr="00490519">
        <w:trPr>
          <w:jc w:val="center"/>
        </w:trPr>
        <w:tc>
          <w:tcPr>
            <w:tcW w:w="8799" w:type="dxa"/>
            <w:gridSpan w:val="16"/>
            <w:vMerge w:val="restart"/>
            <w:tcBorders>
              <w:right w:val="nil"/>
            </w:tcBorders>
            <w:shd w:val="clear" w:color="auto" w:fill="auto"/>
          </w:tcPr>
          <w:p w14:paraId="08700F6C" w14:textId="77777777" w:rsidR="00313A5F" w:rsidRPr="00FC6ADD" w:rsidRDefault="00313A5F" w:rsidP="00313A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Sum</w:t>
            </w:r>
          </w:p>
          <w:p w14:paraId="4E0C6106" w14:textId="77777777" w:rsidR="00313A5F" w:rsidRPr="00FC6ADD" w:rsidRDefault="00313A5F" w:rsidP="00313A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Total / 30</w:t>
            </w:r>
          </w:p>
          <w:p w14:paraId="4BF30543" w14:textId="77777777" w:rsidR="00313A5F" w:rsidRPr="00FC6ADD" w:rsidRDefault="00313A5F" w:rsidP="00313A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b/>
                <w:sz w:val="22"/>
                <w:szCs w:val="22"/>
                <w:lang w:val="en"/>
              </w:rPr>
              <w:t>ECTS Credits</w:t>
            </w:r>
          </w:p>
        </w:tc>
        <w:tc>
          <w:tcPr>
            <w:tcW w:w="2181" w:type="dxa"/>
            <w:gridSpan w:val="3"/>
            <w:tcBorders>
              <w:left w:val="nil"/>
            </w:tcBorders>
            <w:shd w:val="clear" w:color="auto" w:fill="auto"/>
          </w:tcPr>
          <w:p w14:paraId="451DAC43" w14:textId="3D80A71F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89</w:t>
            </w:r>
          </w:p>
        </w:tc>
      </w:tr>
      <w:tr w:rsidR="00313A5F" w:rsidRPr="00FC6ADD" w14:paraId="79769E57" w14:textId="77777777" w:rsidTr="00490519">
        <w:trPr>
          <w:jc w:val="center"/>
        </w:trPr>
        <w:tc>
          <w:tcPr>
            <w:tcW w:w="8799" w:type="dxa"/>
            <w:gridSpan w:val="16"/>
            <w:vMerge/>
            <w:shd w:val="clear" w:color="auto" w:fill="D2EAF1"/>
          </w:tcPr>
          <w:p w14:paraId="59818B00" w14:textId="77777777" w:rsidR="00313A5F" w:rsidRPr="00FC6ADD" w:rsidRDefault="00313A5F" w:rsidP="00313A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gridSpan w:val="3"/>
            <w:shd w:val="clear" w:color="auto" w:fill="D2EAF1"/>
          </w:tcPr>
          <w:p w14:paraId="59BE6D5E" w14:textId="0752FAF8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 xml:space="preserve"> 89</w:t>
            </w:r>
            <w:r w:rsidRPr="00FC6ADD">
              <w:rPr>
                <w:b/>
                <w:sz w:val="22"/>
                <w:szCs w:val="22"/>
                <w:lang w:val="en"/>
              </w:rPr>
              <w:t>/</w:t>
            </w:r>
            <w:r>
              <w:rPr>
                <w:b/>
                <w:sz w:val="22"/>
                <w:szCs w:val="22"/>
                <w:lang w:val="en"/>
              </w:rPr>
              <w:t>50</w:t>
            </w:r>
            <w:r w:rsidRPr="00FC6ADD">
              <w:rPr>
                <w:b/>
                <w:sz w:val="22"/>
                <w:szCs w:val="22"/>
                <w:lang w:val="en"/>
              </w:rPr>
              <w:t xml:space="preserve">= </w:t>
            </w:r>
            <w:r>
              <w:rPr>
                <w:b/>
                <w:sz w:val="22"/>
                <w:szCs w:val="22"/>
                <w:lang w:val="en"/>
              </w:rPr>
              <w:t>1,78</w:t>
            </w:r>
          </w:p>
        </w:tc>
      </w:tr>
      <w:tr w:rsidR="00313A5F" w:rsidRPr="00FC6ADD" w14:paraId="4102BA33" w14:textId="77777777" w:rsidTr="00490519">
        <w:trPr>
          <w:jc w:val="center"/>
        </w:trPr>
        <w:tc>
          <w:tcPr>
            <w:tcW w:w="8799" w:type="dxa"/>
            <w:gridSpan w:val="16"/>
            <w:vMerge/>
            <w:tcBorders>
              <w:right w:val="nil"/>
            </w:tcBorders>
            <w:shd w:val="clear" w:color="auto" w:fill="auto"/>
          </w:tcPr>
          <w:p w14:paraId="56A55EB9" w14:textId="77777777" w:rsidR="00313A5F" w:rsidRPr="00FC6ADD" w:rsidRDefault="00313A5F" w:rsidP="00313A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gridSpan w:val="3"/>
            <w:tcBorders>
              <w:left w:val="nil"/>
            </w:tcBorders>
            <w:shd w:val="clear" w:color="auto" w:fill="auto"/>
          </w:tcPr>
          <w:p w14:paraId="212FC76F" w14:textId="6AA6D2A4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2</w:t>
            </w:r>
          </w:p>
        </w:tc>
      </w:tr>
    </w:tbl>
    <w:p w14:paraId="20AE1E4E" w14:textId="01D06E2D" w:rsidR="004451AA" w:rsidRDefault="004451AA" w:rsidP="00811E4C"/>
    <w:sectPr w:rsidR="004451AA" w:rsidSect="00BE5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37319"/>
    <w:multiLevelType w:val="hybridMultilevel"/>
    <w:tmpl w:val="FFE46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01B56"/>
    <w:multiLevelType w:val="hybridMultilevel"/>
    <w:tmpl w:val="DF404540"/>
    <w:lvl w:ilvl="0" w:tplc="948671B6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1A7B86"/>
    <w:multiLevelType w:val="hybridMultilevel"/>
    <w:tmpl w:val="14CC36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282430">
    <w:abstractNumId w:val="2"/>
  </w:num>
  <w:num w:numId="2" w16cid:durableId="315912487">
    <w:abstractNumId w:val="0"/>
  </w:num>
  <w:num w:numId="3" w16cid:durableId="1582107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ABC"/>
    <w:rsid w:val="00021497"/>
    <w:rsid w:val="000510C1"/>
    <w:rsid w:val="00060632"/>
    <w:rsid w:val="00076251"/>
    <w:rsid w:val="000948AC"/>
    <w:rsid w:val="000C088A"/>
    <w:rsid w:val="000C678E"/>
    <w:rsid w:val="000E44E2"/>
    <w:rsid w:val="00111AFC"/>
    <w:rsid w:val="0012374B"/>
    <w:rsid w:val="00160578"/>
    <w:rsid w:val="00162BDD"/>
    <w:rsid w:val="001879D8"/>
    <w:rsid w:val="001E68E4"/>
    <w:rsid w:val="002258D3"/>
    <w:rsid w:val="00313A5F"/>
    <w:rsid w:val="0031490D"/>
    <w:rsid w:val="0032263E"/>
    <w:rsid w:val="003422A5"/>
    <w:rsid w:val="00342F9B"/>
    <w:rsid w:val="003719B2"/>
    <w:rsid w:val="003B341A"/>
    <w:rsid w:val="004451AA"/>
    <w:rsid w:val="00454C13"/>
    <w:rsid w:val="00481567"/>
    <w:rsid w:val="004C3E74"/>
    <w:rsid w:val="004D3E4D"/>
    <w:rsid w:val="00532F45"/>
    <w:rsid w:val="005353A3"/>
    <w:rsid w:val="005605A6"/>
    <w:rsid w:val="00563D2D"/>
    <w:rsid w:val="005A3C05"/>
    <w:rsid w:val="005E32B0"/>
    <w:rsid w:val="00623FA0"/>
    <w:rsid w:val="00626B99"/>
    <w:rsid w:val="006362EC"/>
    <w:rsid w:val="00662115"/>
    <w:rsid w:val="00663CF0"/>
    <w:rsid w:val="00673BC8"/>
    <w:rsid w:val="006879F6"/>
    <w:rsid w:val="006A1F91"/>
    <w:rsid w:val="006C4794"/>
    <w:rsid w:val="006D7B2F"/>
    <w:rsid w:val="006E405A"/>
    <w:rsid w:val="00705DF9"/>
    <w:rsid w:val="00776A17"/>
    <w:rsid w:val="0078445C"/>
    <w:rsid w:val="007A0170"/>
    <w:rsid w:val="007D4EB2"/>
    <w:rsid w:val="00811E4C"/>
    <w:rsid w:val="00830ABC"/>
    <w:rsid w:val="00842610"/>
    <w:rsid w:val="008754A8"/>
    <w:rsid w:val="008B2D1D"/>
    <w:rsid w:val="008F3589"/>
    <w:rsid w:val="00954D02"/>
    <w:rsid w:val="00965046"/>
    <w:rsid w:val="00995C7E"/>
    <w:rsid w:val="009B5B4C"/>
    <w:rsid w:val="00A0279B"/>
    <w:rsid w:val="00A36AFC"/>
    <w:rsid w:val="00A60857"/>
    <w:rsid w:val="00AB03F2"/>
    <w:rsid w:val="00B633D3"/>
    <w:rsid w:val="00BE5CFD"/>
    <w:rsid w:val="00C51FAE"/>
    <w:rsid w:val="00C57196"/>
    <w:rsid w:val="00C9128D"/>
    <w:rsid w:val="00D0486E"/>
    <w:rsid w:val="00D261D2"/>
    <w:rsid w:val="00D939A4"/>
    <w:rsid w:val="00DA05A6"/>
    <w:rsid w:val="00DB48AC"/>
    <w:rsid w:val="00DC7E9C"/>
    <w:rsid w:val="00E32118"/>
    <w:rsid w:val="00E36C8F"/>
    <w:rsid w:val="00E57C2B"/>
    <w:rsid w:val="00E75206"/>
    <w:rsid w:val="00E9084A"/>
    <w:rsid w:val="00E962BA"/>
    <w:rsid w:val="00EF17CD"/>
    <w:rsid w:val="00EF5F01"/>
    <w:rsid w:val="00EF6E9B"/>
    <w:rsid w:val="00F24890"/>
    <w:rsid w:val="00F42B58"/>
    <w:rsid w:val="00F63850"/>
    <w:rsid w:val="00F70287"/>
    <w:rsid w:val="00FB6A67"/>
    <w:rsid w:val="00FC6ADD"/>
    <w:rsid w:val="00FD004D"/>
    <w:rsid w:val="00F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BC58"/>
  <w15:docId w15:val="{E7BB93E4-8C87-487C-9D8E-09B80FFC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BE5CFD"/>
  </w:style>
  <w:style w:type="character" w:styleId="Kpr">
    <w:name w:val="Hyperlink"/>
    <w:rsid w:val="00BE5CFD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BE5CFD"/>
    <w:rPr>
      <w:b/>
      <w:bCs/>
      <w:i w:val="0"/>
      <w:iCs w:val="0"/>
    </w:rPr>
  </w:style>
  <w:style w:type="character" w:customStyle="1" w:styleId="bc">
    <w:name w:val="bc"/>
    <w:basedOn w:val="VarsaylanParagrafYazTipi"/>
    <w:rsid w:val="00BE5CFD"/>
  </w:style>
  <w:style w:type="character" w:customStyle="1" w:styleId="vshid2">
    <w:name w:val="vshid2"/>
    <w:rsid w:val="00BE5CFD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BE5CFD"/>
  </w:style>
  <w:style w:type="character" w:customStyle="1" w:styleId="gl3">
    <w:name w:val="gl3"/>
    <w:basedOn w:val="VarsaylanParagrafYazTipi"/>
    <w:rsid w:val="00BE5CFD"/>
  </w:style>
  <w:style w:type="character" w:customStyle="1" w:styleId="st1">
    <w:name w:val="st1"/>
    <w:basedOn w:val="VarsaylanParagrafYazTipi"/>
    <w:rsid w:val="00BE5CFD"/>
  </w:style>
  <w:style w:type="paragraph" w:styleId="BalonMetni">
    <w:name w:val="Balloon Text"/>
    <w:basedOn w:val="Normal"/>
    <w:link w:val="BalonMetniChar"/>
    <w:uiPriority w:val="99"/>
    <w:semiHidden/>
    <w:unhideWhenUsed/>
    <w:rsid w:val="00BE5C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CF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4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3FA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B5B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B5B4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B5B4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B5B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B5B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57196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DC7E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gmurakcan@cag.edu.tr" TargetMode="External"/><Relationship Id="rId3" Type="http://schemas.openxmlformats.org/officeDocument/2006/relationships/styles" Target="styles.xml"/><Relationship Id="rId7" Type="http://schemas.openxmlformats.org/officeDocument/2006/relationships/hyperlink" Target="mailto:barisaydin@cag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yfettinozdemirel@cag.edu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g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625B-795B-47EA-B18B-4C8D2279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Sefika ONATCA</dc:creator>
  <dc:description/>
  <cp:lastModifiedBy>İlhan Karmutoğlu</cp:lastModifiedBy>
  <cp:revision>1</cp:revision>
  <dcterms:created xsi:type="dcterms:W3CDTF">2021-02-16T19:34:00Z</dcterms:created>
  <dcterms:modified xsi:type="dcterms:W3CDTF">2022-06-28T14:45:00Z</dcterms:modified>
  <cp:category/>
</cp:coreProperties>
</file>