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6C339A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6C339A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6C339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61420713" w:rsidR="005A2B8A" w:rsidRPr="006C339A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6C339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9F0BED" w:rsidRPr="006C339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9F0BED" w:rsidRPr="006C339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F0BED" w:rsidRPr="006C339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9F0BED" w:rsidRPr="006C339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F0BED" w:rsidRPr="006C339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6C339A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6C339A" w:rsidRDefault="00DF152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9F0BED" w:rsidRPr="006C339A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C0ABE6A" w:rsidR="009F0BED" w:rsidRPr="006C339A" w:rsidRDefault="009F0BE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357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7E013F91" w:rsidR="009F0BED" w:rsidRPr="006C339A" w:rsidRDefault="009F0BE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4F5DE887" w:rsidR="009F0BED" w:rsidRPr="006C339A" w:rsidRDefault="009F0BE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60AE5636" w:rsidR="009F0BED" w:rsidRPr="006C339A" w:rsidRDefault="009F0BE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6C339A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48D8E0F" w:rsidR="00681162" w:rsidRPr="006C339A" w:rsidRDefault="009F0BED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B4DBF" w:rsidRPr="006C339A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6C339A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96CD49A" w:rsidR="001B4DBF" w:rsidRPr="006C339A" w:rsidRDefault="009F0BED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6C339A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26C91C2B" w:rsidR="001B4DBF" w:rsidRPr="006C339A" w:rsidRDefault="009F0BED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6C339A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3C777D2" w:rsidR="00681162" w:rsidRPr="006C339A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9F0BED" w:rsidRPr="006C339A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9F0BED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/ Fall </w:t>
            </w:r>
            <w:proofErr w:type="spellStart"/>
            <w:r w:rsidR="009F0BED" w:rsidRPr="006C339A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9F0BED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="009F0BED" w:rsidRPr="006C339A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F96934" w:rsidRPr="006C339A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6C339A" w:rsidRDefault="00DF1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6C339A" w:rsidRDefault="00DF1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6C339A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78E522D" w:rsidR="00F96934" w:rsidRPr="006C339A" w:rsidRDefault="00991B6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Assoc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Prof. Dr. Belde Aka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Kiyağa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F48D547" w14:textId="77777777" w:rsidR="00F96934" w:rsidRPr="006C339A" w:rsidRDefault="00991B69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</w:p>
          <w:p w14:paraId="7A92F4D2" w14:textId="7DB01692" w:rsidR="00991B69" w:rsidRPr="006C339A" w:rsidRDefault="00991B69" w:rsidP="00991B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13.20-15.40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9D8D98E" w14:textId="77777777" w:rsidR="001B2161" w:rsidRPr="006C339A" w:rsidRDefault="001B2161" w:rsidP="001B2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 w:rsidRPr="006C339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C71106" w14:textId="7F1ED5FA" w:rsidR="00F96934" w:rsidRPr="006C339A" w:rsidRDefault="001B2161" w:rsidP="001B2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10.00-11.30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7DC532C8" w:rsidR="00F96934" w:rsidRPr="006C339A" w:rsidRDefault="00C13B6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1B2161" w:rsidRPr="006C339A">
                <w:rPr>
                  <w:rStyle w:val="Kpr"/>
                  <w:rFonts w:ascii="Arial" w:hAnsi="Arial" w:cs="Arial"/>
                  <w:sz w:val="22"/>
                  <w:szCs w:val="22"/>
                </w:rPr>
                <w:t>beldeaka@cag.edu.tr</w:t>
              </w:r>
            </w:hyperlink>
            <w:r w:rsidR="001B2161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6C339A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282AEFA4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3DC23E4" w:rsidR="00F96934" w:rsidRPr="006C339A" w:rsidRDefault="00B71E60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Assoc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Prof. Dr. Belde Aka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Kiyağa</w:t>
            </w:r>
            <w:proofErr w:type="spellEnd"/>
          </w:p>
        </w:tc>
      </w:tr>
      <w:tr w:rsidR="003537D4" w:rsidRPr="006C339A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5B5426F3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B71E60" w:rsidRPr="006C339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introduce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features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representatives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works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of 14th-century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Old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Turkish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through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sample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="00B71E60" w:rsidRPr="006C339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A0CE5" w:rsidRPr="006C339A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6C339A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6C339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6C339A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6C339A" w:rsidRDefault="00DF152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1F3BF6" w:rsidRPr="006C339A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1F3BF6" w:rsidRPr="006C339A" w:rsidRDefault="001F3BF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E0ED841" w:rsidR="001F3BF6" w:rsidRPr="006C339A" w:rsidRDefault="001F3BF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how Divan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developed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14th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Azerbaijani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regions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6F01C3D6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31C2E6B3" w:rsidR="001F3BF6" w:rsidRPr="006C339A" w:rsidRDefault="001F3B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F3BF6" w:rsidRPr="006C339A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1F3BF6" w:rsidRPr="006C339A" w:rsidRDefault="001F3BF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0CB7A5F" w:rsidR="001F3BF6" w:rsidRPr="006C339A" w:rsidRDefault="001F3BF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Divan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14th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Azerbaijani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regions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1D19218B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8289408" w:rsidR="001F3BF6" w:rsidRPr="006C339A" w:rsidRDefault="001F3B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F3BF6" w:rsidRPr="006C339A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1F3BF6" w:rsidRPr="006C339A" w:rsidRDefault="001F3BF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1FAEC70D" w:rsidR="001F3BF6" w:rsidRPr="006C339A" w:rsidRDefault="001F3BF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qasida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14th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77C3DC22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C339A">
              <w:rPr>
                <w:rFonts w:ascii="Arial" w:hAnsi="Arial" w:cs="Arial"/>
                <w:sz w:val="22"/>
                <w:szCs w:val="22"/>
              </w:rPr>
              <w:t>6,1,7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2FE0ED67" w:rsidR="001F3BF6" w:rsidRPr="006C339A" w:rsidRDefault="001F3B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1F3BF6" w:rsidRPr="006C339A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1F3BF6" w:rsidRPr="006C339A" w:rsidRDefault="001F3BF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2259497D" w:rsidR="001F3BF6" w:rsidRPr="006C339A" w:rsidRDefault="001F3BF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gain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understanding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14th-century mesnevi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300555E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C339A">
              <w:rPr>
                <w:rFonts w:ascii="Arial" w:hAnsi="Arial" w:cs="Arial"/>
                <w:sz w:val="22"/>
                <w:szCs w:val="22"/>
              </w:rPr>
              <w:t>6,1,7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1ED7E5E5" w:rsidR="001F3BF6" w:rsidRPr="006C339A" w:rsidRDefault="001F3B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1F3BF6" w:rsidRPr="006C339A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1F3BF6" w:rsidRPr="006C339A" w:rsidRDefault="001F3BF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52D7F9C7" w:rsidR="001F3BF6" w:rsidRPr="006C339A" w:rsidRDefault="001F3BF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authors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14th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B9B4780" w:rsidR="001F3BF6" w:rsidRPr="006C339A" w:rsidRDefault="001F3BF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C339A">
              <w:rPr>
                <w:rFonts w:ascii="Arial" w:hAnsi="Arial" w:cs="Arial"/>
                <w:sz w:val="22"/>
                <w:szCs w:val="22"/>
              </w:rPr>
              <w:t>6,1,7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F12D403" w:rsidR="001F3BF6" w:rsidRPr="006C339A" w:rsidRDefault="001F3B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1B5C97" w:rsidRPr="006C339A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777777" w:rsidR="001B5C97" w:rsidRPr="006C339A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6C339A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6C339A" w:rsidRDefault="00DF152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6C339A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6C339A" w:rsidRDefault="00DF152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6C339A" w:rsidRDefault="00DF152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220145" w:rsidRPr="006C339A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4C99A707" w:rsidR="00220145" w:rsidRPr="006C339A" w:rsidRDefault="00220145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Introducing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220145" w:rsidRPr="006C339A" w:rsidRDefault="0022014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7777777" w:rsidR="00220145" w:rsidRPr="006C339A" w:rsidRDefault="00220145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45" w:rsidRPr="006C339A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A69DFA0" w14:textId="27C6AE8C" w:rsidR="00895307" w:rsidRPr="006C339A" w:rsidRDefault="00895307" w:rsidP="008953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14th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</w:p>
          <w:p w14:paraId="216EEF8B" w14:textId="658C18CA" w:rsidR="00895307" w:rsidRPr="006C339A" w:rsidRDefault="00895307" w:rsidP="008953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Harezm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14th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Rabgûzî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Kerderli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Mahmud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Islâm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Kutb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, Harezmî;</w:t>
            </w:r>
          </w:p>
          <w:p w14:paraId="0195B8CF" w14:textId="37E858A6" w:rsidR="00220145" w:rsidRPr="006C339A" w:rsidRDefault="00895307" w:rsidP="008953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Mamluk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Region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– Kuman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Region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A82F049" w:rsidR="00220145" w:rsidRPr="006C339A" w:rsidRDefault="002E2286" w:rsidP="002E2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 156- 166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7949FD16" w:rsidR="00220145" w:rsidRPr="006C339A" w:rsidRDefault="002E228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Concept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map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Brainstorming</w:t>
            </w:r>
            <w:proofErr w:type="spellEnd"/>
          </w:p>
        </w:tc>
      </w:tr>
      <w:tr w:rsidR="00220145" w:rsidRPr="006C339A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1A80CAF1" w:rsidR="00220145" w:rsidRPr="006C339A" w:rsidRDefault="00310427" w:rsidP="00B153D8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14th-century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Azerbaijani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Nesîmî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: his life,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660D9D5C" w:rsidR="00220145" w:rsidRPr="006C339A" w:rsidRDefault="00310427" w:rsidP="00310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 166-173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2C600ADD" w:rsidR="00220145" w:rsidRPr="006C339A" w:rsidRDefault="00C37DDF" w:rsidP="00363BC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363BCA" w:rsidRPr="006C339A">
              <w:rPr>
                <w:rFonts w:ascii="Arial" w:hAnsi="Arial" w:cs="Arial"/>
                <w:b w:val="0"/>
                <w:sz w:val="22"/>
                <w:szCs w:val="22"/>
              </w:rPr>
              <w:t>G</w:t>
            </w: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roup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220145" w:rsidRPr="006C339A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2B3E5BA" w:rsidR="00220145" w:rsidRPr="006C339A" w:rsidRDefault="00C37DDF" w:rsidP="00B153D8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14th-century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Şeyyad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Hamza: his life,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19A81AF" w14:textId="3F6DDD75" w:rsidR="00C37DDF" w:rsidRPr="006C339A" w:rsidRDefault="00C37DDF" w:rsidP="00C37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 175- 178</w:t>
            </w:r>
          </w:p>
          <w:p w14:paraId="1B11E367" w14:textId="77777777" w:rsidR="00220145" w:rsidRPr="006C339A" w:rsidRDefault="00C37DD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2FEE239" w14:textId="76507E2B" w:rsidR="00D52254" w:rsidRPr="006C339A" w:rsidRDefault="00D52254" w:rsidP="00A01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Şeyyad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Hamza Hakkında Yeni Bilgiler”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23C82CF0" w:rsidR="00220145" w:rsidRPr="006C339A" w:rsidRDefault="00363B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Presentation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220145" w:rsidRPr="006C339A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1BFEA5D" w:rsidR="00220145" w:rsidRPr="006C339A" w:rsidRDefault="00667C63" w:rsidP="00654F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Fak</w:t>
            </w:r>
            <w:r w:rsidR="008C55CB" w:rsidRPr="006C339A">
              <w:rPr>
                <w:rFonts w:ascii="Arial" w:hAnsi="Arial" w:cs="Arial"/>
                <w:sz w:val="22"/>
                <w:szCs w:val="22"/>
              </w:rPr>
              <w:t>i</w:t>
            </w:r>
            <w:r w:rsidRPr="006C339A">
              <w:rPr>
                <w:rFonts w:ascii="Arial" w:hAnsi="Arial" w:cs="Arial"/>
                <w:sz w:val="22"/>
                <w:szCs w:val="22"/>
              </w:rPr>
              <w:t xml:space="preserve">h: his life,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8C2140E" w14:textId="0292FE8E" w:rsidR="008C55CB" w:rsidRPr="006C339A" w:rsidRDefault="008C55CB" w:rsidP="008C5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 178- 181</w:t>
            </w:r>
          </w:p>
          <w:p w14:paraId="43A2FED1" w14:textId="7B457ED4" w:rsidR="00220145" w:rsidRPr="006C339A" w:rsidRDefault="008C55CB" w:rsidP="008C5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C339A">
              <w:rPr>
                <w:rFonts w:ascii="Arial" w:hAnsi="Arial" w:cs="Arial"/>
                <w:sz w:val="22"/>
                <w:szCs w:val="22"/>
              </w:rPr>
              <w:lastRenderedPageBreak/>
              <w:t xml:space="preserve">“Anadolu Türk Yazınının Başlangıç Döneminde Bir Yazar ve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Çarh-nâme’nin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Tarihlendirilmesi Üzerine”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6A1E500" w:rsidR="00220145" w:rsidRPr="006C339A" w:rsidRDefault="00B153D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Presentation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220145" w:rsidRPr="006C339A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209FC7E6" w:rsidR="00220145" w:rsidRPr="006C339A" w:rsidRDefault="00654F09" w:rsidP="00654F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Gülşehrî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: his life,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his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044400D9" w:rsidR="00220145" w:rsidRPr="006C339A" w:rsidRDefault="00B153D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Pr="006C339A">
              <w:rPr>
                <w:rFonts w:ascii="Arial" w:hAnsi="Arial" w:cs="Arial"/>
                <w:sz w:val="22"/>
                <w:szCs w:val="22"/>
              </w:rPr>
              <w:t>181-185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7B42569" w:rsidR="00220145" w:rsidRPr="006C339A" w:rsidRDefault="00B153D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220145" w:rsidRPr="006C339A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5112753" w:rsidR="00220145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Âşık Paşa: his life,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his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91BDB70" w:rsidR="00220145" w:rsidRPr="006C339A" w:rsidRDefault="00B153D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</w:t>
            </w:r>
            <w:r w:rsidRPr="006C339A">
              <w:rPr>
                <w:rFonts w:ascii="Arial" w:hAnsi="Arial" w:cs="Arial"/>
                <w:sz w:val="22"/>
                <w:szCs w:val="22"/>
              </w:rPr>
              <w:t>185- 190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592B0E19" w:rsidR="00220145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Presentation,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220145" w:rsidRPr="006C339A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220145" w:rsidRPr="006C339A" w:rsidRDefault="0022014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220145" w:rsidRPr="006C339A" w:rsidRDefault="0022014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220145" w:rsidRPr="006C339A" w:rsidRDefault="00220145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45" w:rsidRPr="006C339A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220145" w:rsidRPr="006C339A" w:rsidRDefault="0022014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220145" w:rsidRPr="006C339A" w:rsidRDefault="0022014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220145" w:rsidRPr="006C339A" w:rsidRDefault="00220145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45" w:rsidRPr="006C339A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57ED643C" w:rsidR="00220145" w:rsidRPr="006C339A" w:rsidRDefault="00B153D8" w:rsidP="00B153D8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Hoca </w:t>
            </w:r>
            <w:proofErr w:type="spellStart"/>
            <w:proofErr w:type="gramStart"/>
            <w:r w:rsidRPr="006C339A">
              <w:rPr>
                <w:rFonts w:ascii="Arial" w:hAnsi="Arial" w:cs="Arial"/>
                <w:sz w:val="22"/>
                <w:szCs w:val="22"/>
              </w:rPr>
              <w:t>Dehhani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:his</w:t>
            </w:r>
            <w:proofErr w:type="gramEnd"/>
            <w:r w:rsidRPr="006C339A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Works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6E6467F7" w:rsidR="00220145" w:rsidRPr="006C339A" w:rsidRDefault="00B153D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p.190- 193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45D63BDB" w:rsidR="00220145" w:rsidRPr="006C339A" w:rsidRDefault="00B153D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Presentation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B153D8" w:rsidRPr="006C339A" w14:paraId="45EC7ED5" w14:textId="77777777" w:rsidTr="00F02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B153D8" w:rsidRPr="006C339A" w:rsidRDefault="00B153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598B6DFB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6C339A">
              <w:rPr>
                <w:rFonts w:ascii="Arial" w:hAnsi="Arial" w:cs="Arial"/>
                <w:sz w:val="22"/>
                <w:szCs w:val="22"/>
              </w:rPr>
              <w:t>Ahmedî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:his</w:t>
            </w:r>
            <w:proofErr w:type="gramEnd"/>
            <w:r w:rsidRPr="006C339A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Works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5726E3E9" w14:textId="0073A324" w:rsidR="00B153D8" w:rsidRPr="006C339A" w:rsidRDefault="00B153D8" w:rsidP="00DB7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6C339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C339A">
              <w:rPr>
                <w:rFonts w:ascii="Arial" w:hAnsi="Arial" w:cs="Arial"/>
                <w:sz w:val="22"/>
                <w:szCs w:val="22"/>
              </w:rPr>
              <w:t>193-199</w:t>
            </w:r>
          </w:p>
          <w:p w14:paraId="01C14D55" w14:textId="77777777" w:rsidR="00B153D8" w:rsidRPr="006C339A" w:rsidRDefault="00B153D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204F9C61" w:rsidR="00B153D8" w:rsidRPr="006C339A" w:rsidRDefault="00B153D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Presentation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B153D8" w:rsidRPr="006C339A" w14:paraId="25DD7FE9" w14:textId="77777777" w:rsidTr="00F02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B153D8" w:rsidRPr="006C339A" w:rsidRDefault="00B153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594DB2D8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Kadı </w:t>
            </w:r>
            <w:proofErr w:type="gramStart"/>
            <w:r w:rsidRPr="006C339A">
              <w:rPr>
                <w:rFonts w:ascii="Arial" w:hAnsi="Arial" w:cs="Arial"/>
                <w:sz w:val="22"/>
                <w:szCs w:val="22"/>
              </w:rPr>
              <w:t>Burhaneddin :his</w:t>
            </w:r>
            <w:proofErr w:type="gramEnd"/>
            <w:r w:rsidRPr="006C339A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Works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1B431EB4" w14:textId="6F46473C" w:rsidR="00B153D8" w:rsidRPr="006C339A" w:rsidRDefault="00B153D8" w:rsidP="00DB7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6C339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C339A">
              <w:rPr>
                <w:rFonts w:ascii="Arial" w:hAnsi="Arial" w:cs="Arial"/>
                <w:sz w:val="22"/>
                <w:szCs w:val="22"/>
              </w:rPr>
              <w:t>199- 203</w:t>
            </w:r>
          </w:p>
          <w:p w14:paraId="37145211" w14:textId="77777777" w:rsidR="00B153D8" w:rsidRPr="006C339A" w:rsidRDefault="00B153D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0B515BBD" w:rsidR="00B153D8" w:rsidRPr="006C339A" w:rsidRDefault="00B153D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Presentation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B153D8" w:rsidRPr="006C339A" w14:paraId="034432ED" w14:textId="77777777" w:rsidTr="00F02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B153D8" w:rsidRPr="006C339A" w:rsidRDefault="00B153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5906D281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lives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personalities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of Hoca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Mes‘ud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Eflâkî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627BA9C" w:rsidR="00B153D8" w:rsidRPr="006C339A" w:rsidRDefault="00B153D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</w:t>
            </w:r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39A">
              <w:rPr>
                <w:rFonts w:ascii="Arial" w:hAnsi="Arial" w:cs="Arial"/>
                <w:sz w:val="22"/>
                <w:szCs w:val="22"/>
              </w:rPr>
              <w:t xml:space="preserve">203- 207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668281AE" w:rsidR="00B153D8" w:rsidRPr="006C339A" w:rsidRDefault="00B153D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Presentation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B153D8" w:rsidRPr="006C339A" w14:paraId="7FF5CB9F" w14:textId="77777777" w:rsidTr="00345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153D8" w:rsidRPr="006C339A" w:rsidRDefault="00B153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16D2669D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14th-century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Ottoman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mesnevi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writers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6D2EFB1D" w:rsidR="00B153D8" w:rsidRPr="006C339A" w:rsidRDefault="00B153D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6C339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C339A">
              <w:rPr>
                <w:rFonts w:ascii="Arial" w:hAnsi="Arial" w:cs="Arial"/>
                <w:sz w:val="22"/>
                <w:szCs w:val="22"/>
              </w:rPr>
              <w:t>207- 218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BDA5103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Presentation,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B153D8" w:rsidRPr="006C339A" w14:paraId="77110B03" w14:textId="77777777" w:rsidTr="00345E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153D8" w:rsidRPr="006C339A" w:rsidRDefault="00B153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0D20A209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14th-century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Ottoman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authors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109D5FDF" w:rsidR="00B153D8" w:rsidRPr="006C339A" w:rsidRDefault="00B153D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p. 218- 224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75DD3E92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, Presentation,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B153D8" w:rsidRPr="006C339A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153D8" w:rsidRPr="006C339A" w:rsidRDefault="00B153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FB05B59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B153D8" w:rsidRPr="006C339A" w:rsidRDefault="00B153D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296CA1E6" w:rsidR="00B153D8" w:rsidRPr="006C339A" w:rsidRDefault="00B153D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220145" w:rsidRPr="006C339A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220145" w:rsidRPr="006C339A" w:rsidRDefault="00220145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220145" w:rsidRPr="006C339A" w:rsidRDefault="0022014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220145" w:rsidRPr="006C339A" w:rsidRDefault="00220145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45" w:rsidRPr="006C339A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220145" w:rsidRPr="006C339A" w:rsidRDefault="0022014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220145" w:rsidRPr="006C339A" w:rsidRDefault="00220145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220145" w:rsidRPr="006C339A" w:rsidRDefault="0022014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220145" w:rsidRPr="006C339A" w:rsidRDefault="00220145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45" w:rsidRPr="006C339A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220145" w:rsidRPr="006C339A" w:rsidRDefault="0022014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A0178C" w:rsidRPr="006C339A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0178C" w:rsidRPr="006C339A" w:rsidRDefault="00A0178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00B9D714" w:rsidR="00A0178C" w:rsidRPr="006C339A" w:rsidRDefault="00A0178C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Şentürk, A. Atilla ve Kartal, Ahmet (2019). Eski Türk Edebiyatı Tarihi. İstanbul: Dergâh Yayınları</w:t>
            </w:r>
          </w:p>
        </w:tc>
      </w:tr>
      <w:tr w:rsidR="00A0178C" w:rsidRPr="006C339A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0178C" w:rsidRPr="006C339A" w:rsidRDefault="00A0178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747CDA1A" w14:textId="271ED821" w:rsidR="00A0178C" w:rsidRPr="006C339A" w:rsidRDefault="00A0178C" w:rsidP="00DB7CE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Akar, Metin. (1986) “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Şeyyad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Hamza Hakkında Yeni </w:t>
            </w: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Bilgiler” Türklük Araştırmaları Dergisi S.2: 1-14.</w:t>
            </w:r>
          </w:p>
          <w:p w14:paraId="74C80E5B" w14:textId="77777777" w:rsidR="00A0178C" w:rsidRPr="006C339A" w:rsidRDefault="00A0178C" w:rsidP="00DB7CE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gram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İsen, Mustafa ve diğer. </w:t>
            </w:r>
            <w:proofErr w:type="gram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(2002) Eski Türk Edebiyatı El Kitabı. Ankara: Grafiker Yay. </w:t>
            </w:r>
          </w:p>
          <w:p w14:paraId="39DBA8A1" w14:textId="77777777" w:rsidR="00A0178C" w:rsidRPr="006C339A" w:rsidRDefault="00A0178C" w:rsidP="00DB7CE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Fahir. (2011). Eski Türk Edebiyatında Nazım 1. Ankara: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Yay.</w:t>
            </w:r>
          </w:p>
          <w:p w14:paraId="3AE0EDCC" w14:textId="77777777" w:rsidR="00A0178C" w:rsidRPr="006C339A" w:rsidRDefault="00A0178C" w:rsidP="00DB7CE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Mazıoğlu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Hasibe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(1982). “Türk Edebiyatı, Eski” Türk Ansiklopedisi.</w:t>
            </w:r>
          </w:p>
          <w:p w14:paraId="620F859F" w14:textId="77777777" w:rsidR="00A0178C" w:rsidRPr="006C339A" w:rsidRDefault="00A0178C" w:rsidP="00DB7CE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Pala, İskender (2009). </w:t>
            </w:r>
            <w:proofErr w:type="gram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Ansiklopedik Divan Şiiri Sözlüğü. </w:t>
            </w:r>
            <w:proofErr w:type="gram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Kapı Yay.</w:t>
            </w:r>
          </w:p>
          <w:p w14:paraId="08860ECA" w14:textId="77777777" w:rsidR="00A0178C" w:rsidRPr="006C339A" w:rsidRDefault="00A0178C" w:rsidP="00DB7CE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Tezcan, Semih. (1994). “Anadolu Türk Yazınının Başlangıç Döneminde Bir Yazar ve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Çarh-nâme’nin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Tarihlendirilmesi Üzerine”. Ankara: Türk Dilleri Araştırmaları Dergisi S.4. </w:t>
            </w:r>
          </w:p>
          <w:p w14:paraId="06D75E96" w14:textId="77777777" w:rsidR="00A0178C" w:rsidRPr="006C339A" w:rsidRDefault="00A0178C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220145" w:rsidRPr="006C339A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220145" w:rsidRPr="006C339A" w:rsidRDefault="0022014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220145" w:rsidRPr="006C339A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220145" w:rsidRPr="006C339A" w:rsidRDefault="0022014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220145" w:rsidRPr="006C339A" w:rsidRDefault="0022014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220145" w:rsidRPr="006C339A" w:rsidRDefault="00220145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220145" w:rsidRPr="006C339A" w:rsidRDefault="0022014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217938" w:rsidRPr="006C339A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217938" w:rsidRPr="006C339A" w:rsidRDefault="0021793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462C46A" w:rsidR="00217938" w:rsidRPr="006C339A" w:rsidRDefault="0021793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6C15FA9C" w:rsidR="00217938" w:rsidRPr="006C339A" w:rsidRDefault="0021793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33DB863" w:rsidR="00217938" w:rsidRPr="006C339A" w:rsidRDefault="006C339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217938" w:rsidRPr="006C339A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217938" w:rsidRPr="006C339A" w:rsidRDefault="00217938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217938" w:rsidRPr="006C339A" w:rsidRDefault="0021793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217938" w:rsidRPr="006C339A" w:rsidRDefault="0021793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217938" w:rsidRPr="006C339A" w:rsidRDefault="002179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17938" w:rsidRPr="006C339A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217938" w:rsidRPr="006C339A" w:rsidRDefault="0021793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895A2D8" w:rsidR="00217938" w:rsidRPr="006C339A" w:rsidRDefault="0021793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1F9540FE" w:rsidR="00217938" w:rsidRPr="006C339A" w:rsidRDefault="0021793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1944A92C" w:rsidR="00217938" w:rsidRPr="006C339A" w:rsidRDefault="006C339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  <w:proofErr w:type="spellEnd"/>
          </w:p>
        </w:tc>
      </w:tr>
      <w:tr w:rsidR="00217938" w:rsidRPr="006C339A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217938" w:rsidRPr="006C339A" w:rsidRDefault="00217938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41B6B187" w:rsidR="00217938" w:rsidRPr="006C339A" w:rsidRDefault="0021793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18C55140" w:rsidR="00217938" w:rsidRPr="006C339A" w:rsidRDefault="0021793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4C7B2930" w:rsidR="00217938" w:rsidRPr="006C339A" w:rsidRDefault="006C339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="00217938" w:rsidRPr="006C33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bookmarkStart w:id="0" w:name="_GoBack"/>
            <w:bookmarkEnd w:id="0"/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resentation</w:t>
            </w:r>
          </w:p>
        </w:tc>
      </w:tr>
      <w:tr w:rsidR="00217938" w:rsidRPr="006C339A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217938" w:rsidRPr="006C339A" w:rsidRDefault="00217938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217938" w:rsidRPr="006C339A" w:rsidRDefault="0021793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217938" w:rsidRPr="006C339A" w:rsidRDefault="0021793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217938" w:rsidRPr="006C339A" w:rsidRDefault="002179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17938" w:rsidRPr="006C339A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217938" w:rsidRPr="006C339A" w:rsidRDefault="00217938">
            <w:pPr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2A06D97" w:rsidR="00217938" w:rsidRPr="006C339A" w:rsidRDefault="0021793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6F9927FF" w:rsidR="00217938" w:rsidRPr="006C339A" w:rsidRDefault="0021793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339A"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A267A58" w:rsidR="00217938" w:rsidRPr="006C339A" w:rsidRDefault="006C339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220145" w:rsidRPr="006C339A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220145" w:rsidRPr="006C339A" w:rsidRDefault="0022014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220145" w:rsidRPr="006C339A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220145" w:rsidRPr="006C339A" w:rsidRDefault="0022014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220145" w:rsidRPr="006C339A" w:rsidRDefault="0022014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220145" w:rsidRPr="006C339A" w:rsidRDefault="00220145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220145" w:rsidRPr="006C339A" w:rsidRDefault="0022014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39A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217938" w:rsidRPr="006C339A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217938" w:rsidRPr="006C339A" w:rsidRDefault="0021793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865DEB4" w:rsidR="00217938" w:rsidRPr="006C339A" w:rsidRDefault="0021793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771DA416" w:rsidR="00217938" w:rsidRPr="006C339A" w:rsidRDefault="0021793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72CD435" w:rsidR="00217938" w:rsidRPr="006C339A" w:rsidRDefault="002179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217938" w:rsidRPr="006C339A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217938" w:rsidRPr="006C339A" w:rsidRDefault="0021793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2CE42F7F" w:rsidR="00217938" w:rsidRPr="006C339A" w:rsidRDefault="0021793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48FEF606" w:rsidR="00217938" w:rsidRPr="006C339A" w:rsidRDefault="0021793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8312AAE" w:rsidR="00217938" w:rsidRPr="006C339A" w:rsidRDefault="002179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217938" w:rsidRPr="006C339A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217938" w:rsidRPr="006C339A" w:rsidRDefault="00217938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113F41A3" w:rsidR="00217938" w:rsidRPr="006C339A" w:rsidRDefault="0021793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42C5B766" w:rsidR="00217938" w:rsidRPr="006C339A" w:rsidRDefault="0021793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36198BD6" w:rsidR="00217938" w:rsidRPr="006C339A" w:rsidRDefault="002179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217938" w:rsidRPr="006C339A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217938" w:rsidRPr="006C339A" w:rsidRDefault="0021793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0D166B09" w:rsidR="00217938" w:rsidRPr="006C339A" w:rsidRDefault="0021793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3014E707" w:rsidR="00217938" w:rsidRPr="006C339A" w:rsidRDefault="0021793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2CEFB835" w:rsidR="00217938" w:rsidRPr="006C339A" w:rsidRDefault="002179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217938" w:rsidRPr="006C339A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217938" w:rsidRPr="006C339A" w:rsidRDefault="0021793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7777777" w:rsidR="00217938" w:rsidRPr="006C339A" w:rsidRDefault="0021793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217938" w:rsidRPr="006C339A" w:rsidRDefault="0021793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217938" w:rsidRPr="006C339A" w:rsidRDefault="002179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17938" w:rsidRPr="006C339A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217938" w:rsidRPr="006C339A" w:rsidRDefault="0021793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37A99BB" w:rsidR="00217938" w:rsidRPr="006C339A" w:rsidRDefault="0021793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1168518F" w:rsidR="00217938" w:rsidRPr="006C339A" w:rsidRDefault="0021793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A0D9E62" w:rsidR="00217938" w:rsidRPr="006C339A" w:rsidRDefault="002179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217938" w:rsidRPr="006C339A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217938" w:rsidRPr="006C339A" w:rsidRDefault="0021793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278201BA" w:rsidR="00217938" w:rsidRPr="006C339A" w:rsidRDefault="0021793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4188F42B" w:rsidR="00217938" w:rsidRPr="006C339A" w:rsidRDefault="0021793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C339A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E0BE6EB" w:rsidR="00217938" w:rsidRPr="006C339A" w:rsidRDefault="002179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32</w:t>
            </w:r>
          </w:p>
        </w:tc>
      </w:tr>
      <w:tr w:rsidR="00220145" w:rsidRPr="006C339A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220145" w:rsidRPr="006C339A" w:rsidRDefault="00220145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9A6A248" w:rsidR="00220145" w:rsidRPr="006C339A" w:rsidRDefault="0021793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220145" w:rsidRPr="006C339A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220145" w:rsidRPr="006C339A" w:rsidRDefault="00220145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B8B5FF8" w:rsidR="00220145" w:rsidRPr="006C339A" w:rsidRDefault="0021793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166/30</w:t>
            </w:r>
          </w:p>
        </w:tc>
      </w:tr>
      <w:tr w:rsidR="00220145" w:rsidRPr="006C339A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220145" w:rsidRPr="006C339A" w:rsidRDefault="00220145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6C339A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6C339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CED81EB" w:rsidR="00220145" w:rsidRPr="006C339A" w:rsidRDefault="0021793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339A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6C339A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6C339A" w:rsidRDefault="003237AD">
      <w:pPr>
        <w:rPr>
          <w:rFonts w:ascii="Arial" w:hAnsi="Arial" w:cs="Arial"/>
          <w:sz w:val="22"/>
          <w:szCs w:val="22"/>
        </w:rPr>
      </w:pPr>
      <w:r w:rsidRPr="006C339A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6C339A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6C339A" w:rsidRDefault="00DF15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6C3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339A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6C339A" w14:paraId="0FFE37D7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6C339A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6C33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18D5A9A6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6416D7AD" w:rsidR="003237AD" w:rsidRPr="006C339A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6C339A" w:rsidRDefault="003A4CE2">
      <w:pPr>
        <w:rPr>
          <w:rFonts w:ascii="Arial" w:hAnsi="Arial" w:cs="Arial"/>
          <w:sz w:val="22"/>
          <w:szCs w:val="22"/>
        </w:rPr>
      </w:pPr>
    </w:p>
    <w:sectPr w:rsidR="003A4CE2" w:rsidRPr="006C339A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A26D8" w14:textId="77777777" w:rsidR="00C13B62" w:rsidRDefault="00C13B62" w:rsidP="0034027E">
      <w:r>
        <w:separator/>
      </w:r>
    </w:p>
  </w:endnote>
  <w:endnote w:type="continuationSeparator" w:id="0">
    <w:p w14:paraId="4392529B" w14:textId="77777777" w:rsidR="00C13B62" w:rsidRDefault="00C13B6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7977A" w14:textId="77777777" w:rsidR="00C13B62" w:rsidRDefault="00C13B62" w:rsidP="0034027E">
      <w:r>
        <w:separator/>
      </w:r>
    </w:p>
  </w:footnote>
  <w:footnote w:type="continuationSeparator" w:id="0">
    <w:p w14:paraId="00561473" w14:textId="77777777" w:rsidR="00C13B62" w:rsidRDefault="00C13B6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0F4CB8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2161"/>
    <w:rsid w:val="001B4DBF"/>
    <w:rsid w:val="001B5C97"/>
    <w:rsid w:val="001C134A"/>
    <w:rsid w:val="001C7F25"/>
    <w:rsid w:val="001D3D43"/>
    <w:rsid w:val="001D4974"/>
    <w:rsid w:val="001F3BF6"/>
    <w:rsid w:val="001F6F6B"/>
    <w:rsid w:val="00200197"/>
    <w:rsid w:val="00212A30"/>
    <w:rsid w:val="00217938"/>
    <w:rsid w:val="00220145"/>
    <w:rsid w:val="00233A78"/>
    <w:rsid w:val="00252D65"/>
    <w:rsid w:val="002540BC"/>
    <w:rsid w:val="00264E5A"/>
    <w:rsid w:val="0027165B"/>
    <w:rsid w:val="002B4AEF"/>
    <w:rsid w:val="002B7787"/>
    <w:rsid w:val="002D29FC"/>
    <w:rsid w:val="002E2286"/>
    <w:rsid w:val="002E660C"/>
    <w:rsid w:val="00306F03"/>
    <w:rsid w:val="00310427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3BCA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54F09"/>
    <w:rsid w:val="00667C63"/>
    <w:rsid w:val="00681162"/>
    <w:rsid w:val="006A2DEE"/>
    <w:rsid w:val="006A6D82"/>
    <w:rsid w:val="006C339A"/>
    <w:rsid w:val="006D47E9"/>
    <w:rsid w:val="007062CB"/>
    <w:rsid w:val="007152C2"/>
    <w:rsid w:val="00726529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307"/>
    <w:rsid w:val="00895E2A"/>
    <w:rsid w:val="008A022E"/>
    <w:rsid w:val="008C55CB"/>
    <w:rsid w:val="008D4E86"/>
    <w:rsid w:val="008D4F25"/>
    <w:rsid w:val="00905CD0"/>
    <w:rsid w:val="00911FE6"/>
    <w:rsid w:val="00916141"/>
    <w:rsid w:val="009207AF"/>
    <w:rsid w:val="00933B97"/>
    <w:rsid w:val="0095080C"/>
    <w:rsid w:val="00964CAF"/>
    <w:rsid w:val="00973A60"/>
    <w:rsid w:val="00985E0F"/>
    <w:rsid w:val="00991B69"/>
    <w:rsid w:val="00997C36"/>
    <w:rsid w:val="009C5DE7"/>
    <w:rsid w:val="009E445E"/>
    <w:rsid w:val="009F0BED"/>
    <w:rsid w:val="00A017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153D8"/>
    <w:rsid w:val="00B41C3E"/>
    <w:rsid w:val="00B52C20"/>
    <w:rsid w:val="00B65C62"/>
    <w:rsid w:val="00B71E60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3B62"/>
    <w:rsid w:val="00C37559"/>
    <w:rsid w:val="00C37DDF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52254"/>
    <w:rsid w:val="00D86D4D"/>
    <w:rsid w:val="00DA3803"/>
    <w:rsid w:val="00DB0AEA"/>
    <w:rsid w:val="00DC07E8"/>
    <w:rsid w:val="00DD0194"/>
    <w:rsid w:val="00DF1520"/>
    <w:rsid w:val="00E02DF5"/>
    <w:rsid w:val="00E23222"/>
    <w:rsid w:val="00E255A0"/>
    <w:rsid w:val="00E268B9"/>
    <w:rsid w:val="00E3225E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F0B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F0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F0B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F0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beldeaka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TDE 357 OLD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TURKISH LITERATURE III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6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665984"/>
        <c:axId val="185215232"/>
      </c:barChart>
      <c:catAx>
        <c:axId val="23466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5215232"/>
        <c:crosses val="autoZero"/>
        <c:auto val="1"/>
        <c:lblAlgn val="ctr"/>
        <c:lblOffset val="100"/>
        <c:noMultiLvlLbl val="0"/>
      </c:catAx>
      <c:valAx>
        <c:axId val="18521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4665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Belde AKA</cp:lastModifiedBy>
  <cp:revision>63</cp:revision>
  <dcterms:created xsi:type="dcterms:W3CDTF">2025-09-13T20:45:00Z</dcterms:created>
  <dcterms:modified xsi:type="dcterms:W3CDTF">2025-10-07T12:02:00Z</dcterms:modified>
</cp:coreProperties>
</file>