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4Accent1"/>
        <w:tblW w:w="1096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618"/>
        <w:gridCol w:w="276"/>
        <w:gridCol w:w="717"/>
        <w:gridCol w:w="1838"/>
        <w:gridCol w:w="1233"/>
        <w:gridCol w:w="719"/>
        <w:gridCol w:w="287"/>
        <w:gridCol w:w="557"/>
        <w:gridCol w:w="909"/>
        <w:gridCol w:w="978"/>
        <w:gridCol w:w="249"/>
        <w:gridCol w:w="885"/>
        <w:gridCol w:w="283"/>
        <w:gridCol w:w="1418"/>
      </w:tblGrid>
      <w:tr w:rsidR="005A2B8A" w:rsidRPr="001B4DBF" w14:paraId="14062F1F" w14:textId="77777777" w:rsidTr="001B4D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tcBorders>
              <w:top w:val="nil"/>
              <w:left w:val="nil"/>
              <w:bottom w:val="single" w:sz="4" w:space="0" w:color="83CAEB" w:themeColor="accent1" w:themeTint="66"/>
              <w:right w:val="nil"/>
            </w:tcBorders>
            <w:shd w:val="clear" w:color="auto" w:fill="FFFFFF" w:themeFill="background1"/>
            <w:vAlign w:val="center"/>
          </w:tcPr>
          <w:p w14:paraId="5D0A5F5F" w14:textId="4F6DF0E9" w:rsidR="005A2B8A" w:rsidRPr="001B4DBF" w:rsidRDefault="005A2B8A" w:rsidP="004904EB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</w:pPr>
            <w:r w:rsidRPr="001B4DBF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SYLLABUS</w:t>
            </w:r>
          </w:p>
          <w:p w14:paraId="71F9B79E" w14:textId="2128689D" w:rsidR="005A2B8A" w:rsidRPr="001B4DBF" w:rsidRDefault="006C46AA" w:rsidP="006C46AA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FFFFFF"/>
                <w:sz w:val="22"/>
                <w:szCs w:val="22"/>
              </w:rPr>
            </w:pPr>
            <w:proofErr w:type="spellStart"/>
            <w:r w:rsidRPr="006C46AA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Faculty</w:t>
            </w:r>
            <w:proofErr w:type="spellEnd"/>
            <w:r w:rsidRPr="006C46AA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 xml:space="preserve"> of </w:t>
            </w:r>
            <w:proofErr w:type="spellStart"/>
            <w:r w:rsidRPr="006C46AA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Economics</w:t>
            </w:r>
            <w:proofErr w:type="spellEnd"/>
            <w:r w:rsidRPr="006C46AA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C46AA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and</w:t>
            </w:r>
            <w:proofErr w:type="spellEnd"/>
            <w:r w:rsidRPr="006C46AA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C46AA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Administrative</w:t>
            </w:r>
            <w:proofErr w:type="spellEnd"/>
            <w:r w:rsidRPr="006C46AA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C46AA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Sciences</w:t>
            </w:r>
            <w:proofErr w:type="spellEnd"/>
          </w:p>
        </w:tc>
      </w:tr>
      <w:tr w:rsidR="00482527" w:rsidRPr="001B4DBF" w14:paraId="478F0F2C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4C4A8284" w14:textId="77777777" w:rsidR="001C134A" w:rsidRPr="001B4DBF" w:rsidRDefault="00CF7A29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Course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Code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3" w:type="dxa"/>
            <w:gridSpan w:val="6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617DDC04" w14:textId="77777777" w:rsidR="001C134A" w:rsidRPr="001B4DBF" w:rsidRDefault="00CF7A29" w:rsidP="001B4D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Course </w:t>
            </w: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Title</w:t>
            </w:r>
            <w:proofErr w:type="spellEnd"/>
          </w:p>
        </w:tc>
        <w:tc>
          <w:tcPr>
            <w:tcW w:w="2112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46E6C08" w14:textId="77777777" w:rsidR="001C134A" w:rsidRPr="001B4DBF" w:rsidRDefault="00CF7A29" w:rsidP="001B4D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Credits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0B333BF0" w14:textId="77777777" w:rsidR="001C134A" w:rsidRPr="001B4DBF" w:rsidRDefault="00CF7A29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ECTS Value</w:t>
            </w:r>
          </w:p>
        </w:tc>
      </w:tr>
      <w:tr w:rsidR="00ED1A57" w:rsidRPr="001B4DBF" w14:paraId="374EF87D" w14:textId="77777777" w:rsidTr="00F13DF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FFFFFF" w:themeFill="background1"/>
            <w:vAlign w:val="center"/>
          </w:tcPr>
          <w:p w14:paraId="5645F289" w14:textId="180E7A39" w:rsidR="00ED1A57" w:rsidRPr="001B4DBF" w:rsidRDefault="00ED46FB" w:rsidP="00833C72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FLG 4</w:t>
            </w:r>
            <w:r w:rsidR="00ED1A5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01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3" w:type="dxa"/>
            <w:gridSpan w:val="6"/>
            <w:shd w:val="clear" w:color="auto" w:fill="FFFFFF" w:themeFill="background1"/>
            <w:vAlign w:val="center"/>
          </w:tcPr>
          <w:p w14:paraId="54764CA8" w14:textId="5B8A2699" w:rsidR="00ED1A57" w:rsidRPr="001B4DBF" w:rsidRDefault="00ED1A57" w:rsidP="00833C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57B18">
              <w:t xml:space="preserve">Second </w:t>
            </w:r>
            <w:proofErr w:type="spellStart"/>
            <w:r w:rsidRPr="00E57B18">
              <w:t>Foreign</w:t>
            </w:r>
            <w:proofErr w:type="spellEnd"/>
            <w:r w:rsidRPr="00E57B18">
              <w:t xml:space="preserve"> Language I (</w:t>
            </w:r>
            <w:proofErr w:type="spellStart"/>
            <w:r w:rsidRPr="00E57B18">
              <w:t>German</w:t>
            </w:r>
            <w:proofErr w:type="spellEnd"/>
            <w:r w:rsidRPr="00E57B18">
              <w:t>)</w:t>
            </w:r>
          </w:p>
        </w:tc>
        <w:tc>
          <w:tcPr>
            <w:tcW w:w="2112" w:type="dxa"/>
            <w:gridSpan w:val="3"/>
            <w:shd w:val="clear" w:color="auto" w:fill="FFFFFF" w:themeFill="background1"/>
          </w:tcPr>
          <w:p w14:paraId="5967AF88" w14:textId="5DF7A4B4" w:rsidR="00ED1A57" w:rsidRPr="001B4DBF" w:rsidRDefault="00ED1A57" w:rsidP="00833C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36647F">
              <w:t>(1-1-3)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FFFFFF" w:themeFill="background1"/>
          </w:tcPr>
          <w:p w14:paraId="79C5E0D3" w14:textId="00768787" w:rsidR="00ED1A57" w:rsidRPr="001B4DBF" w:rsidRDefault="00ED1A57" w:rsidP="00833C72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36647F">
              <w:t>6</w:t>
            </w:r>
          </w:p>
        </w:tc>
      </w:tr>
      <w:tr w:rsidR="00ED1A57" w:rsidRPr="001B4DBF" w14:paraId="388A8093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6B9F945F" w14:textId="77777777" w:rsidR="00ED1A57" w:rsidRPr="001B4DBF" w:rsidRDefault="00ED1A57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Prerequisite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Courses: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1"/>
            <w:shd w:val="clear" w:color="auto" w:fill="FFFFFF" w:themeFill="background1"/>
            <w:vAlign w:val="center"/>
          </w:tcPr>
          <w:p w14:paraId="640BECDB" w14:textId="3696BCE5" w:rsidR="00ED1A57" w:rsidRPr="001B4DBF" w:rsidRDefault="00912625" w:rsidP="00912625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b w:val="0"/>
                <w:bCs w:val="0"/>
              </w:rPr>
              <w:t>FLG 12</w:t>
            </w:r>
            <w:r w:rsidR="00C8553F">
              <w:rPr>
                <w:b w:val="0"/>
                <w:bCs w:val="0"/>
              </w:rPr>
              <w:t>1, FLG 10</w:t>
            </w:r>
            <w:r>
              <w:rPr>
                <w:b w:val="0"/>
                <w:bCs w:val="0"/>
              </w:rPr>
              <w:t>4</w:t>
            </w:r>
            <w:r w:rsidR="00C8553F">
              <w:rPr>
                <w:b w:val="0"/>
                <w:bCs w:val="0"/>
              </w:rPr>
              <w:t xml:space="preserve">, </w:t>
            </w:r>
            <w:r w:rsidR="00ED1A57">
              <w:rPr>
                <w:b w:val="0"/>
                <w:bCs w:val="0"/>
              </w:rPr>
              <w:t>FLG 201, FLG 20</w:t>
            </w:r>
            <w:r>
              <w:rPr>
                <w:b w:val="0"/>
                <w:bCs w:val="0"/>
              </w:rPr>
              <w:t>4</w:t>
            </w:r>
            <w:r w:rsidR="00ED46FB">
              <w:rPr>
                <w:b w:val="0"/>
                <w:bCs w:val="0"/>
              </w:rPr>
              <w:t>,FLG 301, FLG 302</w:t>
            </w:r>
          </w:p>
        </w:tc>
      </w:tr>
      <w:tr w:rsidR="00ED1A57" w:rsidRPr="001B4DBF" w14:paraId="0CF86700" w14:textId="486C922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34735A46" w14:textId="77777777" w:rsidR="00ED1A57" w:rsidRPr="001B4DBF" w:rsidRDefault="00ED1A57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Course Language: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90" w:type="dxa"/>
            <w:gridSpan w:val="3"/>
            <w:shd w:val="clear" w:color="auto" w:fill="FFFFFF" w:themeFill="background1"/>
            <w:vAlign w:val="center"/>
          </w:tcPr>
          <w:p w14:paraId="485B0539" w14:textId="71937013" w:rsidR="00ED1A57" w:rsidRPr="001B4DBF" w:rsidRDefault="00ED1A57" w:rsidP="00833C72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47268">
              <w:t>German</w:t>
            </w:r>
            <w:proofErr w:type="spellEnd"/>
          </w:p>
        </w:tc>
        <w:tc>
          <w:tcPr>
            <w:tcW w:w="2731" w:type="dxa"/>
            <w:gridSpan w:val="4"/>
            <w:shd w:val="clear" w:color="auto" w:fill="DAE9F7" w:themeFill="text2" w:themeFillTint="1A"/>
            <w:vAlign w:val="center"/>
          </w:tcPr>
          <w:p w14:paraId="66E434B8" w14:textId="5BE9B71D" w:rsidR="00ED1A57" w:rsidRPr="001B4DBF" w:rsidRDefault="00ED1A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7268">
              <w:t>Course Language: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35" w:type="dxa"/>
            <w:gridSpan w:val="4"/>
            <w:shd w:val="clear" w:color="auto" w:fill="FFFFFF" w:themeFill="background1"/>
            <w:vAlign w:val="center"/>
          </w:tcPr>
          <w:p w14:paraId="082FB09F" w14:textId="3022C893" w:rsidR="00ED1A57" w:rsidRPr="001B4DBF" w:rsidRDefault="00ED1A57" w:rsidP="001B4DBF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047268">
              <w:t>German</w:t>
            </w:r>
            <w:proofErr w:type="spellEnd"/>
          </w:p>
        </w:tc>
      </w:tr>
      <w:tr w:rsidR="00ED1A57" w:rsidRPr="001B4DBF" w14:paraId="0AB777A6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3094351B" w14:textId="77777777" w:rsidR="00ED1A57" w:rsidRPr="001B4DBF" w:rsidRDefault="00ED1A57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Course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Type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Level: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1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0C618F0" w14:textId="5386B38F" w:rsidR="00ED1A57" w:rsidRPr="001B4DBF" w:rsidRDefault="00ED1A57" w:rsidP="00833C72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047268">
              <w:t xml:space="preserve"> </w:t>
            </w:r>
            <w:proofErr w:type="spellStart"/>
            <w:r w:rsidRPr="00D024C6">
              <w:rPr>
                <w:b w:val="0"/>
                <w:bCs w:val="0"/>
              </w:rPr>
              <w:t>Compulsory</w:t>
            </w:r>
            <w:proofErr w:type="spellEnd"/>
            <w:r w:rsidRPr="00D024C6">
              <w:rPr>
                <w:b w:val="0"/>
                <w:bCs w:val="0"/>
              </w:rPr>
              <w:t xml:space="preserve"> </w:t>
            </w:r>
            <w:proofErr w:type="spellStart"/>
            <w:r w:rsidRPr="00D024C6">
              <w:rPr>
                <w:b w:val="0"/>
                <w:bCs w:val="0"/>
              </w:rPr>
              <w:t>Elective</w:t>
            </w:r>
            <w:proofErr w:type="spellEnd"/>
            <w:r>
              <w:rPr>
                <w:b w:val="0"/>
                <w:bCs w:val="0"/>
              </w:rPr>
              <w:t xml:space="preserve"> </w:t>
            </w:r>
            <w:r w:rsidRPr="00D024C6">
              <w:rPr>
                <w:b w:val="0"/>
                <w:bCs w:val="0"/>
              </w:rPr>
              <w:t xml:space="preserve"> / Fall </w:t>
            </w:r>
            <w:proofErr w:type="spellStart"/>
            <w:r w:rsidRPr="00D024C6">
              <w:rPr>
                <w:b w:val="0"/>
                <w:bCs w:val="0"/>
              </w:rPr>
              <w:t>Semester</w:t>
            </w:r>
            <w:proofErr w:type="spellEnd"/>
            <w:r w:rsidRPr="00D024C6">
              <w:rPr>
                <w:b w:val="0"/>
                <w:bCs w:val="0"/>
              </w:rPr>
              <w:t xml:space="preserve"> / </w:t>
            </w:r>
            <w:proofErr w:type="spellStart"/>
            <w:r w:rsidRPr="00D024C6">
              <w:rPr>
                <w:b w:val="0"/>
                <w:bCs w:val="0"/>
              </w:rPr>
              <w:t>Undergraduate</w:t>
            </w:r>
            <w:proofErr w:type="spellEnd"/>
          </w:p>
        </w:tc>
      </w:tr>
      <w:tr w:rsidR="00B15241" w:rsidRPr="001B4DBF" w14:paraId="5EFC5230" w14:textId="77777777" w:rsidTr="001B4DBF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1" w:type="dxa"/>
            <w:gridSpan w:val="6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B75C138" w14:textId="77777777" w:rsidR="00B15241" w:rsidRPr="001B4DBF" w:rsidRDefault="00B15241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Instructor's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Title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, Name,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Surname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53" w:type="dxa"/>
            <w:gridSpan w:val="3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2F8257BD" w14:textId="1A70F583" w:rsidR="00B15241" w:rsidRPr="001B4DBF" w:rsidRDefault="00B1524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7268">
              <w:rPr>
                <w:b/>
                <w:bCs/>
              </w:rPr>
              <w:t xml:space="preserve">Course </w:t>
            </w:r>
            <w:proofErr w:type="spellStart"/>
            <w:r w:rsidRPr="00047268">
              <w:rPr>
                <w:b/>
                <w:bCs/>
              </w:rPr>
              <w:t>Hours</w:t>
            </w:r>
            <w:proofErr w:type="spellEnd"/>
          </w:p>
        </w:tc>
        <w:tc>
          <w:tcPr>
            <w:tcW w:w="2112" w:type="dxa"/>
            <w:gridSpan w:val="3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66CB1B2" w14:textId="7A8763B3" w:rsidR="00B15241" w:rsidRPr="001B4DBF" w:rsidRDefault="00B152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7268">
              <w:rPr>
                <w:b/>
                <w:bCs/>
              </w:rPr>
              <w:t xml:space="preserve">Office </w:t>
            </w:r>
            <w:proofErr w:type="spellStart"/>
            <w:r w:rsidRPr="00047268">
              <w:rPr>
                <w:b/>
                <w:bCs/>
              </w:rPr>
              <w:t>Hours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2E9D0CF" w14:textId="0F38B0CD" w:rsidR="00B15241" w:rsidRPr="001B4DBF" w:rsidRDefault="00B15241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47268">
              <w:t>Contact</w:t>
            </w:r>
            <w:proofErr w:type="spellEnd"/>
          </w:p>
        </w:tc>
      </w:tr>
      <w:tr w:rsidR="00B15241" w:rsidRPr="001B4DBF" w14:paraId="44256859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1" w:type="dxa"/>
            <w:gridSpan w:val="6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0E9F61A" w14:textId="52AC8D73" w:rsidR="00B15241" w:rsidRPr="001B4DBF" w:rsidRDefault="00B15241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047268">
              <w:rPr>
                <w:b w:val="0"/>
                <w:bCs w:val="0"/>
              </w:rPr>
              <w:t>Lecturer</w:t>
            </w:r>
            <w:proofErr w:type="spellEnd"/>
            <w:r w:rsidRPr="00047268">
              <w:rPr>
                <w:b w:val="0"/>
                <w:bCs w:val="0"/>
              </w:rPr>
              <w:t xml:space="preserve"> Selda </w:t>
            </w:r>
            <w:proofErr w:type="spellStart"/>
            <w:r w:rsidRPr="00047268">
              <w:rPr>
                <w:b w:val="0"/>
                <w:bCs w:val="0"/>
              </w:rPr>
              <w:t>Sekendur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53" w:type="dxa"/>
            <w:gridSpan w:val="3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7A92F4D2" w14:textId="5C34074D" w:rsidR="00B15241" w:rsidRPr="001B4DBF" w:rsidRDefault="000D57F9" w:rsidP="00833C7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t>Thur</w:t>
            </w:r>
            <w:r w:rsidR="00B15241" w:rsidRPr="00047268">
              <w:t xml:space="preserve">. </w:t>
            </w:r>
            <w:r w:rsidR="00B15241">
              <w:rPr>
                <w:rStyle w:val="citation-340"/>
              </w:rPr>
              <w:t>13.25-15.45</w:t>
            </w:r>
            <w:r w:rsidR="00B15241" w:rsidRPr="00047268">
              <w:rPr>
                <w:rStyle w:val="citation-340"/>
              </w:rPr>
              <w:t xml:space="preserve"> </w:t>
            </w:r>
          </w:p>
        </w:tc>
        <w:tc>
          <w:tcPr>
            <w:tcW w:w="2112" w:type="dxa"/>
            <w:gridSpan w:val="3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72C71106" w14:textId="665FF552" w:rsidR="00B15241" w:rsidRPr="001B4DBF" w:rsidRDefault="00B15241" w:rsidP="00833C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047268">
              <w:t>Tues</w:t>
            </w:r>
            <w:proofErr w:type="spellEnd"/>
            <w:r w:rsidRPr="00047268">
              <w:t xml:space="preserve">. </w:t>
            </w:r>
            <w:r w:rsidRPr="00047268">
              <w:rPr>
                <w:rStyle w:val="citation-339"/>
              </w:rPr>
              <w:t xml:space="preserve">11-12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9E51361" w14:textId="0CE355E2" w:rsidR="00B15241" w:rsidRPr="001B4DBF" w:rsidRDefault="00B15241" w:rsidP="00833C72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047268">
              <w:rPr>
                <w:rStyle w:val="citation-338"/>
                <w:b w:val="0"/>
              </w:rPr>
              <w:t xml:space="preserve">seldasekendur@cag.edu.tr </w:t>
            </w:r>
          </w:p>
        </w:tc>
      </w:tr>
      <w:tr w:rsidR="00B15241" w:rsidRPr="001B4DBF" w14:paraId="7FB1DFE8" w14:textId="77777777" w:rsidTr="001B4DBF">
        <w:trPr>
          <w:trHeight w:val="6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6A20FEB0" w14:textId="77777777" w:rsidR="00B15241" w:rsidRPr="001B4DBF" w:rsidRDefault="00B15241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Course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Coordinator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1"/>
            <w:shd w:val="clear" w:color="auto" w:fill="FFFFFF" w:themeFill="background1"/>
            <w:vAlign w:val="center"/>
          </w:tcPr>
          <w:p w14:paraId="0ED79668" w14:textId="78AE8BFE" w:rsidR="00B15241" w:rsidRPr="001B4DBF" w:rsidRDefault="00B15241" w:rsidP="0034027E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047268">
              <w:rPr>
                <w:b w:val="0"/>
                <w:bCs w:val="0"/>
              </w:rPr>
              <w:t>Lecturer</w:t>
            </w:r>
            <w:proofErr w:type="spellEnd"/>
            <w:r w:rsidRPr="00047268">
              <w:rPr>
                <w:b w:val="0"/>
                <w:bCs w:val="0"/>
              </w:rPr>
              <w:t xml:space="preserve"> Selda </w:t>
            </w:r>
            <w:proofErr w:type="spellStart"/>
            <w:r w:rsidRPr="00047268">
              <w:rPr>
                <w:b w:val="0"/>
                <w:bCs w:val="0"/>
              </w:rPr>
              <w:t>Sekendur</w:t>
            </w:r>
            <w:proofErr w:type="spellEnd"/>
          </w:p>
        </w:tc>
      </w:tr>
      <w:tr w:rsidR="00B15241" w:rsidRPr="001B4DBF" w14:paraId="0541CFCD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65E7B619" w14:textId="77777777" w:rsidR="00B15241" w:rsidRPr="001B4DBF" w:rsidRDefault="00B15241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Course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Objectives</w:t>
            </w:r>
            <w:proofErr w:type="spellEnd"/>
          </w:p>
        </w:tc>
      </w:tr>
      <w:tr w:rsidR="00B15241" w:rsidRPr="001B4DBF" w14:paraId="67AAE7E0" w14:textId="77777777" w:rsidTr="001B4DBF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 w:val="restart"/>
            <w:shd w:val="clear" w:color="auto" w:fill="DAE9F7" w:themeFill="text2" w:themeFillTint="1A"/>
            <w:textDirection w:val="btLr"/>
            <w:vAlign w:val="center"/>
          </w:tcPr>
          <w:p w14:paraId="48CDA278" w14:textId="77777777" w:rsidR="00B15241" w:rsidRPr="001B4DBF" w:rsidRDefault="00B15241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Course Learning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Outcomes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14" w:type="dxa"/>
            <w:gridSpan w:val="9"/>
            <w:vMerge w:val="restart"/>
            <w:shd w:val="clear" w:color="auto" w:fill="FFFFFF" w:themeFill="background1"/>
            <w:vAlign w:val="center"/>
          </w:tcPr>
          <w:p w14:paraId="13DEBBE0" w14:textId="77777777" w:rsidR="00B15241" w:rsidRPr="001B4DBF" w:rsidRDefault="00B15241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Upon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successful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completion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of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this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course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student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will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be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able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to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>;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35" w:type="dxa"/>
            <w:gridSpan w:val="4"/>
            <w:shd w:val="clear" w:color="auto" w:fill="FFFFFF" w:themeFill="background1"/>
            <w:vAlign w:val="center"/>
          </w:tcPr>
          <w:p w14:paraId="62DA3187" w14:textId="77777777" w:rsidR="00B15241" w:rsidRPr="001B4DBF" w:rsidRDefault="00B15241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Relations</w:t>
            </w:r>
            <w:proofErr w:type="spellEnd"/>
          </w:p>
        </w:tc>
      </w:tr>
      <w:tr w:rsidR="00B15241" w:rsidRPr="001B4DBF" w14:paraId="5E01F3BF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228E626E" w14:textId="77777777" w:rsidR="00B15241" w:rsidRPr="001B4DBF" w:rsidRDefault="00B15241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14" w:type="dxa"/>
            <w:gridSpan w:val="9"/>
            <w:vMerge/>
            <w:shd w:val="clear" w:color="auto" w:fill="FFFFFF" w:themeFill="background1"/>
          </w:tcPr>
          <w:p w14:paraId="4B62D892" w14:textId="77777777" w:rsidR="00B15241" w:rsidRPr="001B4DBF" w:rsidRDefault="00B15241" w:rsidP="003A4CE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14:paraId="2A1B453D" w14:textId="77777777" w:rsidR="00B15241" w:rsidRPr="001B4DBF" w:rsidRDefault="00B15241" w:rsidP="001B4D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Program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Outcomes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14:paraId="733BF3B9" w14:textId="77777777" w:rsidR="00B15241" w:rsidRPr="001B4DBF" w:rsidRDefault="00B15241" w:rsidP="001B4DBF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Net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Contribution</w:t>
            </w:r>
            <w:proofErr w:type="spellEnd"/>
          </w:p>
        </w:tc>
      </w:tr>
      <w:tr w:rsidR="00A03EDC" w:rsidRPr="001B4DBF" w14:paraId="2D010E49" w14:textId="77777777" w:rsidTr="00717434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0BF0C3D3" w14:textId="77777777" w:rsidR="00A03EDC" w:rsidRPr="001B4DBF" w:rsidRDefault="00A03EDC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2E953C89" w14:textId="77777777" w:rsidR="00A03EDC" w:rsidRPr="001B4DBF" w:rsidRDefault="00A03EDC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6521" w:type="dxa"/>
            <w:gridSpan w:val="7"/>
            <w:shd w:val="clear" w:color="auto" w:fill="DAE9F7" w:themeFill="text2" w:themeFillTint="1A"/>
            <w:vAlign w:val="center"/>
          </w:tcPr>
          <w:p w14:paraId="2E40272B" w14:textId="57469822" w:rsidR="00A03EDC" w:rsidRPr="001B4DBF" w:rsidRDefault="00A03EDC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b/>
                <w:bCs/>
              </w:rPr>
              <w:t xml:space="preserve">Course Learning </w:t>
            </w:r>
            <w:proofErr w:type="spellStart"/>
            <w:r>
              <w:rPr>
                <w:b/>
                <w:bCs/>
              </w:rPr>
              <w:t>Outcome</w:t>
            </w:r>
            <w:proofErr w:type="spellEnd"/>
            <w:r>
              <w:rPr>
                <w:b/>
                <w:bCs/>
              </w:rPr>
              <w:t xml:space="preserve"> (CLO)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DAE9F7" w:themeFill="text2" w:themeFillTint="1A"/>
            <w:vAlign w:val="center"/>
          </w:tcPr>
          <w:p w14:paraId="6E2B5677" w14:textId="294F72C6" w:rsidR="00A03EDC" w:rsidRPr="004436A2" w:rsidRDefault="00A03EDC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b/>
                <w:bCs/>
              </w:rPr>
              <w:t>Related</w:t>
            </w:r>
            <w:proofErr w:type="spellEnd"/>
            <w:r>
              <w:rPr>
                <w:b/>
                <w:bCs/>
              </w:rPr>
              <w:t xml:space="preserve"> PO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  <w:vAlign w:val="center"/>
          </w:tcPr>
          <w:p w14:paraId="0FA0F5C4" w14:textId="6ADA2D49" w:rsidR="00A03EDC" w:rsidRPr="004436A2" w:rsidRDefault="00A03EDC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>
              <w:rPr>
                <w:b w:val="0"/>
                <w:bCs w:val="0"/>
              </w:rPr>
              <w:t>Contribution</w:t>
            </w:r>
            <w:proofErr w:type="spellEnd"/>
            <w:r>
              <w:rPr>
                <w:b w:val="0"/>
                <w:bCs w:val="0"/>
              </w:rPr>
              <w:t xml:space="preserve"> Level</w:t>
            </w:r>
          </w:p>
        </w:tc>
      </w:tr>
      <w:tr w:rsidR="00A03EDC" w:rsidRPr="001B4DBF" w14:paraId="347B549F" w14:textId="77777777" w:rsidTr="007174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C8DD532" w14:textId="77777777" w:rsidR="00A03EDC" w:rsidRPr="001B4DBF" w:rsidRDefault="00A03EDC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0838AE5E" w14:textId="77777777" w:rsidR="00A03EDC" w:rsidRPr="001B4DBF" w:rsidRDefault="00A03EDC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6521" w:type="dxa"/>
            <w:gridSpan w:val="7"/>
            <w:shd w:val="clear" w:color="auto" w:fill="FFFFFF" w:themeFill="background1"/>
            <w:vAlign w:val="center"/>
          </w:tcPr>
          <w:p w14:paraId="0185FF67" w14:textId="06D3EBA7" w:rsidR="00A03EDC" w:rsidRPr="001B4DBF" w:rsidRDefault="00A03EDC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t xml:space="preserve">1. Can </w:t>
            </w:r>
            <w:proofErr w:type="spellStart"/>
            <w:r>
              <w:t>understand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express</w:t>
            </w:r>
            <w:proofErr w:type="spellEnd"/>
            <w:r>
              <w:t xml:space="preserve"> </w:t>
            </w:r>
            <w:proofErr w:type="spellStart"/>
            <w:r>
              <w:t>opinions</w:t>
            </w:r>
            <w:proofErr w:type="spellEnd"/>
            <w:r>
              <w:t xml:space="preserve"> on </w:t>
            </w:r>
            <w:proofErr w:type="spellStart"/>
            <w:r>
              <w:t>short</w:t>
            </w:r>
            <w:proofErr w:type="spellEnd"/>
            <w:r>
              <w:t xml:space="preserve"> </w:t>
            </w:r>
            <w:proofErr w:type="spellStart"/>
            <w:r>
              <w:t>conversations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texts</w:t>
            </w:r>
            <w:proofErr w:type="spellEnd"/>
            <w:r>
              <w:t xml:space="preserve"> </w:t>
            </w:r>
            <w:proofErr w:type="spellStart"/>
            <w:r>
              <w:t>related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everyday</w:t>
            </w:r>
            <w:proofErr w:type="spellEnd"/>
            <w:r>
              <w:t xml:space="preserve"> life, </w:t>
            </w:r>
            <w:proofErr w:type="spellStart"/>
            <w:r>
              <w:t>media</w:t>
            </w:r>
            <w:proofErr w:type="spellEnd"/>
            <w:r>
              <w:t xml:space="preserve">, </w:t>
            </w:r>
            <w:proofErr w:type="spellStart"/>
            <w:r>
              <w:t>health</w:t>
            </w:r>
            <w:proofErr w:type="spellEnd"/>
            <w:r>
              <w:t xml:space="preserve">,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travel</w:t>
            </w:r>
            <w:proofErr w:type="spellEnd"/>
            <w: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FFFFFF" w:themeFill="background1"/>
            <w:vAlign w:val="center"/>
          </w:tcPr>
          <w:p w14:paraId="0CA3CF30" w14:textId="74F04652" w:rsidR="00A03EDC" w:rsidRPr="004436A2" w:rsidRDefault="00A03EDC" w:rsidP="0096037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14:paraId="035023D5" w14:textId="60054424" w:rsidR="00A03EDC" w:rsidRPr="006A2B9E" w:rsidRDefault="00A03EDC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6A2B9E">
              <w:rPr>
                <w:b w:val="0"/>
              </w:rPr>
              <w:t>5</w:t>
            </w:r>
          </w:p>
        </w:tc>
      </w:tr>
      <w:tr w:rsidR="00A03EDC" w:rsidRPr="001B4DBF" w14:paraId="66196677" w14:textId="77777777" w:rsidTr="00717434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7A6A165D" w14:textId="77777777" w:rsidR="00A03EDC" w:rsidRPr="001B4DBF" w:rsidRDefault="00A03EDC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52E8E8A1" w14:textId="77777777" w:rsidR="00A03EDC" w:rsidRPr="001B4DBF" w:rsidRDefault="00A03EDC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6521" w:type="dxa"/>
            <w:gridSpan w:val="7"/>
            <w:shd w:val="clear" w:color="auto" w:fill="DAE9F7" w:themeFill="text2" w:themeFillTint="1A"/>
            <w:vAlign w:val="center"/>
          </w:tcPr>
          <w:p w14:paraId="4C314DDE" w14:textId="2CD04B36" w:rsidR="00A03EDC" w:rsidRPr="001B4DBF" w:rsidRDefault="00A03EDC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t xml:space="preserve">2. Can </w:t>
            </w:r>
            <w:proofErr w:type="spellStart"/>
            <w:r>
              <w:t>make</w:t>
            </w:r>
            <w:proofErr w:type="spellEnd"/>
            <w:r>
              <w:t xml:space="preserve"> </w:t>
            </w:r>
            <w:proofErr w:type="spellStart"/>
            <w:r>
              <w:t>advantage</w:t>
            </w:r>
            <w:proofErr w:type="spellEnd"/>
            <w:r>
              <w:t>–</w:t>
            </w:r>
            <w:proofErr w:type="spellStart"/>
            <w:r>
              <w:t>disadvantage</w:t>
            </w:r>
            <w:proofErr w:type="spellEnd"/>
            <w:r>
              <w:t xml:space="preserve"> </w:t>
            </w:r>
            <w:proofErr w:type="spellStart"/>
            <w:r>
              <w:t>comparisons</w:t>
            </w:r>
            <w:proofErr w:type="spellEnd"/>
            <w:r>
              <w:t xml:space="preserve">; can form </w:t>
            </w:r>
            <w:proofErr w:type="spellStart"/>
            <w:r>
              <w:t>subordinate</w:t>
            </w:r>
            <w:proofErr w:type="spellEnd"/>
            <w:r>
              <w:t xml:space="preserve"> </w:t>
            </w:r>
            <w:proofErr w:type="spellStart"/>
            <w:r>
              <w:t>clauses</w:t>
            </w:r>
            <w:proofErr w:type="spellEnd"/>
            <w:r>
              <w:t xml:space="preserve"> </w:t>
            </w:r>
            <w:proofErr w:type="spellStart"/>
            <w:r>
              <w:t>using</w:t>
            </w:r>
            <w:proofErr w:type="spellEnd"/>
            <w:r>
              <w:t xml:space="preserve"> </w:t>
            </w:r>
            <w:proofErr w:type="spellStart"/>
            <w:r>
              <w:rPr>
                <w:rStyle w:val="Vurgu"/>
              </w:rPr>
              <w:t>comparative</w:t>
            </w:r>
            <w:proofErr w:type="spellEnd"/>
            <w:r>
              <w:rPr>
                <w:rStyle w:val="Vurgu"/>
              </w:rPr>
              <w:t xml:space="preserve">, </w:t>
            </w:r>
            <w:proofErr w:type="spellStart"/>
            <w:r>
              <w:rPr>
                <w:rStyle w:val="Vurgu"/>
              </w:rPr>
              <w:t>superlative</w:t>
            </w:r>
            <w:proofErr w:type="spellEnd"/>
            <w:r>
              <w:rPr>
                <w:rStyle w:val="Vurgu"/>
              </w:rPr>
              <w:t xml:space="preserve">, </w:t>
            </w:r>
            <w:proofErr w:type="spellStart"/>
            <w:r>
              <w:rPr>
                <w:rStyle w:val="Vurgu"/>
              </w:rPr>
              <w:t>dass</w:t>
            </w:r>
            <w:proofErr w:type="spellEnd"/>
            <w:r>
              <w:rPr>
                <w:rStyle w:val="Vurgu"/>
              </w:rPr>
              <w:t>,</w:t>
            </w:r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rPr>
                <w:rStyle w:val="Vurgu"/>
              </w:rPr>
              <w:t>wenn</w:t>
            </w:r>
            <w:proofErr w:type="spellEnd"/>
            <w: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DAE9F7" w:themeFill="text2" w:themeFillTint="1A"/>
            <w:vAlign w:val="center"/>
          </w:tcPr>
          <w:p w14:paraId="1A850E46" w14:textId="40C6ACD4" w:rsidR="00A03EDC" w:rsidRPr="004436A2" w:rsidRDefault="00A03EDC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t>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  <w:vAlign w:val="center"/>
          </w:tcPr>
          <w:p w14:paraId="7D8157FC" w14:textId="58FAEBD2" w:rsidR="00A03EDC" w:rsidRPr="006A2B9E" w:rsidRDefault="00A03EDC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6A2B9E">
              <w:rPr>
                <w:b w:val="0"/>
              </w:rPr>
              <w:t>4</w:t>
            </w:r>
          </w:p>
        </w:tc>
      </w:tr>
      <w:tr w:rsidR="00A03EDC" w:rsidRPr="001B4DBF" w14:paraId="17CD7EDE" w14:textId="77777777" w:rsidTr="007174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777CD040" w14:textId="77777777" w:rsidR="00A03EDC" w:rsidRPr="001B4DBF" w:rsidRDefault="00A03EDC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0A4E0C1B" w14:textId="77777777" w:rsidR="00A03EDC" w:rsidRPr="001B4DBF" w:rsidRDefault="00A03EDC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6521" w:type="dxa"/>
            <w:gridSpan w:val="7"/>
            <w:shd w:val="clear" w:color="auto" w:fill="FFFFFF" w:themeFill="background1"/>
            <w:vAlign w:val="center"/>
          </w:tcPr>
          <w:p w14:paraId="6F332E2A" w14:textId="022C15E5" w:rsidR="00A03EDC" w:rsidRPr="001B4DBF" w:rsidRDefault="00A03EDC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t xml:space="preserve">3. Can </w:t>
            </w:r>
            <w:proofErr w:type="spellStart"/>
            <w:r>
              <w:t>participate</w:t>
            </w:r>
            <w:proofErr w:type="spellEnd"/>
            <w:r>
              <w:t xml:space="preserve"> in </w:t>
            </w:r>
            <w:proofErr w:type="spellStart"/>
            <w:r>
              <w:t>short</w:t>
            </w:r>
            <w:proofErr w:type="spellEnd"/>
            <w:r>
              <w:t xml:space="preserve"> </w:t>
            </w:r>
            <w:proofErr w:type="spellStart"/>
            <w:r>
              <w:t>dialogues</w:t>
            </w:r>
            <w:proofErr w:type="spellEnd"/>
            <w:r>
              <w:t xml:space="preserve"> </w:t>
            </w:r>
            <w:proofErr w:type="spellStart"/>
            <w:r>
              <w:t>about</w:t>
            </w:r>
            <w:proofErr w:type="spellEnd"/>
            <w:r>
              <w:t xml:space="preserve"> </w:t>
            </w:r>
            <w:proofErr w:type="spellStart"/>
            <w:r>
              <w:t>celebrations</w:t>
            </w:r>
            <w:proofErr w:type="spellEnd"/>
            <w:r>
              <w:t xml:space="preserve">, </w:t>
            </w:r>
            <w:proofErr w:type="spellStart"/>
            <w:r>
              <w:t>festivals</w:t>
            </w:r>
            <w:proofErr w:type="spellEnd"/>
            <w:r>
              <w:t xml:space="preserve">,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special</w:t>
            </w:r>
            <w:proofErr w:type="spellEnd"/>
            <w:r>
              <w:t xml:space="preserve"> </w:t>
            </w:r>
            <w:proofErr w:type="spellStart"/>
            <w:r>
              <w:t>days</w:t>
            </w:r>
            <w:proofErr w:type="spellEnd"/>
            <w:r>
              <w:t xml:space="preserve">; can </w:t>
            </w:r>
            <w:proofErr w:type="spellStart"/>
            <w:r>
              <w:t>use</w:t>
            </w:r>
            <w:proofErr w:type="spellEnd"/>
            <w:r>
              <w:t xml:space="preserve"> </w:t>
            </w:r>
            <w:proofErr w:type="spellStart"/>
            <w:r>
              <w:t>expressions</w:t>
            </w:r>
            <w:proofErr w:type="spellEnd"/>
            <w:r>
              <w:t xml:space="preserve"> of </w:t>
            </w:r>
            <w:proofErr w:type="spellStart"/>
            <w:r>
              <w:t>thanks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congratulations</w:t>
            </w:r>
            <w:proofErr w:type="spellEnd"/>
            <w: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FFFFFF" w:themeFill="background1"/>
            <w:vAlign w:val="center"/>
          </w:tcPr>
          <w:p w14:paraId="197EF09B" w14:textId="20E1105E" w:rsidR="00A03EDC" w:rsidRPr="004436A2" w:rsidRDefault="00A03EDC" w:rsidP="00CD587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t>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14:paraId="35E11ACA" w14:textId="79B5BE7B" w:rsidR="00A03EDC" w:rsidRPr="006A2B9E" w:rsidRDefault="00A03EDC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6A2B9E">
              <w:rPr>
                <w:b w:val="0"/>
              </w:rPr>
              <w:t>4</w:t>
            </w:r>
          </w:p>
        </w:tc>
      </w:tr>
      <w:tr w:rsidR="00A03EDC" w:rsidRPr="001B4DBF" w14:paraId="18A5A0F9" w14:textId="77777777" w:rsidTr="00717434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188C910" w14:textId="77777777" w:rsidR="00A03EDC" w:rsidRPr="001B4DBF" w:rsidRDefault="00A03EDC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3796506B" w14:textId="77777777" w:rsidR="00A03EDC" w:rsidRPr="001B4DBF" w:rsidRDefault="00A03EDC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6521" w:type="dxa"/>
            <w:gridSpan w:val="7"/>
            <w:shd w:val="clear" w:color="auto" w:fill="DAE9F7" w:themeFill="text2" w:themeFillTint="1A"/>
            <w:vAlign w:val="center"/>
          </w:tcPr>
          <w:p w14:paraId="1C97D80A" w14:textId="20B1E586" w:rsidR="00A03EDC" w:rsidRPr="001B4DBF" w:rsidRDefault="00A03EDC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t xml:space="preserve">4. Can </w:t>
            </w:r>
            <w:proofErr w:type="spellStart"/>
            <w:r>
              <w:t>produce</w:t>
            </w:r>
            <w:proofErr w:type="spellEnd"/>
            <w:r>
              <w:t xml:space="preserve"> </w:t>
            </w:r>
            <w:proofErr w:type="spellStart"/>
            <w:r>
              <w:t>short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simple</w:t>
            </w:r>
            <w:proofErr w:type="spellEnd"/>
            <w:r>
              <w:t xml:space="preserve"> </w:t>
            </w:r>
            <w:proofErr w:type="spellStart"/>
            <w:r>
              <w:t>written</w:t>
            </w:r>
            <w:proofErr w:type="spellEnd"/>
            <w:r>
              <w:t xml:space="preserve"> </w:t>
            </w:r>
            <w:proofErr w:type="spellStart"/>
            <w:r>
              <w:t>texts</w:t>
            </w:r>
            <w:proofErr w:type="spellEnd"/>
            <w:r>
              <w:t xml:space="preserve"> (</w:t>
            </w:r>
            <w:bookmarkStart w:id="0" w:name="_GoBack"/>
            <w:bookmarkEnd w:id="0"/>
            <w:proofErr w:type="spellStart"/>
            <w:r>
              <w:t>postcards</w:t>
            </w:r>
            <w:proofErr w:type="spellEnd"/>
            <w:r>
              <w:t xml:space="preserve">, </w:t>
            </w:r>
            <w:proofErr w:type="spellStart"/>
            <w:r>
              <w:t>invitations</w:t>
            </w:r>
            <w:proofErr w:type="spellEnd"/>
            <w:r>
              <w:t xml:space="preserve">, hotel </w:t>
            </w:r>
            <w:proofErr w:type="spellStart"/>
            <w:r>
              <w:t>complaints</w:t>
            </w:r>
            <w:proofErr w:type="spellEnd"/>
            <w:r>
              <w:t xml:space="preserve">, </w:t>
            </w:r>
            <w:proofErr w:type="spellStart"/>
            <w:r>
              <w:t>blogs</w:t>
            </w:r>
            <w:proofErr w:type="spellEnd"/>
            <w:r>
              <w:t xml:space="preserve">, </w:t>
            </w:r>
            <w:proofErr w:type="spellStart"/>
            <w:r>
              <w:t>thank-you</w:t>
            </w:r>
            <w:proofErr w:type="spellEnd"/>
            <w:r>
              <w:t xml:space="preserve"> </w:t>
            </w:r>
            <w:proofErr w:type="spellStart"/>
            <w:r>
              <w:t>cards</w:t>
            </w:r>
            <w:proofErr w:type="spellEnd"/>
            <w:r>
              <w:t>).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DAE9F7" w:themeFill="text2" w:themeFillTint="1A"/>
            <w:vAlign w:val="center"/>
          </w:tcPr>
          <w:p w14:paraId="0847AFD5" w14:textId="753DA755" w:rsidR="00A03EDC" w:rsidRPr="004436A2" w:rsidRDefault="00A03EDC" w:rsidP="00CD587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  <w:vAlign w:val="center"/>
          </w:tcPr>
          <w:p w14:paraId="41313AB2" w14:textId="19D8878F" w:rsidR="00A03EDC" w:rsidRPr="006A2B9E" w:rsidRDefault="00A03EDC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6A2B9E">
              <w:rPr>
                <w:b w:val="0"/>
              </w:rPr>
              <w:t>5</w:t>
            </w:r>
          </w:p>
        </w:tc>
      </w:tr>
      <w:tr w:rsidR="00A03EDC" w:rsidRPr="001B4DBF" w14:paraId="695BF82F" w14:textId="77777777" w:rsidTr="007174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251D2FEC" w14:textId="77777777" w:rsidR="00A03EDC" w:rsidRPr="001B4DBF" w:rsidRDefault="00A03EDC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6BC444CD" w14:textId="77777777" w:rsidR="00A03EDC" w:rsidRPr="001B4DBF" w:rsidRDefault="00A03EDC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6521" w:type="dxa"/>
            <w:gridSpan w:val="7"/>
            <w:shd w:val="clear" w:color="auto" w:fill="FFFFFF" w:themeFill="background1"/>
            <w:vAlign w:val="center"/>
          </w:tcPr>
          <w:p w14:paraId="63906508" w14:textId="69BC84BF" w:rsidR="00A03EDC" w:rsidRPr="001B4DBF" w:rsidRDefault="00A03EDC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t xml:space="preserve">5. Can </w:t>
            </w:r>
            <w:proofErr w:type="spellStart"/>
            <w:r>
              <w:t>express</w:t>
            </w:r>
            <w:proofErr w:type="spellEnd"/>
            <w:r>
              <w:t xml:space="preserve"> </w:t>
            </w:r>
            <w:proofErr w:type="spellStart"/>
            <w:r>
              <w:t>feelings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provide</w:t>
            </w:r>
            <w:proofErr w:type="spellEnd"/>
            <w:r>
              <w:t xml:space="preserve"> </w:t>
            </w:r>
            <w:proofErr w:type="spellStart"/>
            <w:r>
              <w:t>explanations</w:t>
            </w:r>
            <w:proofErr w:type="spellEnd"/>
            <w:r>
              <w:t xml:space="preserve"> </w:t>
            </w:r>
            <w:proofErr w:type="spellStart"/>
            <w:r>
              <w:t>by</w:t>
            </w:r>
            <w:proofErr w:type="spellEnd"/>
            <w:r>
              <w:t xml:space="preserve"> </w:t>
            </w:r>
            <w:proofErr w:type="spellStart"/>
            <w:r>
              <w:t>establishing</w:t>
            </w:r>
            <w:proofErr w:type="spellEnd"/>
            <w:r>
              <w:t xml:space="preserve"> </w:t>
            </w:r>
            <w:proofErr w:type="spellStart"/>
            <w:r>
              <w:t>cause</w:t>
            </w:r>
            <w:proofErr w:type="spellEnd"/>
            <w:r>
              <w:t>–</w:t>
            </w:r>
            <w:proofErr w:type="spellStart"/>
            <w:r>
              <w:t>effect</w:t>
            </w:r>
            <w:proofErr w:type="spellEnd"/>
            <w:r>
              <w:t xml:space="preserve"> </w:t>
            </w:r>
            <w:proofErr w:type="spellStart"/>
            <w:r>
              <w:t>relationships</w:t>
            </w:r>
            <w:proofErr w:type="spellEnd"/>
            <w: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FFFFFF" w:themeFill="background1"/>
            <w:vAlign w:val="center"/>
          </w:tcPr>
          <w:p w14:paraId="3580C7C9" w14:textId="59496921" w:rsidR="00A03EDC" w:rsidRPr="004436A2" w:rsidRDefault="00A03EDC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t>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14:paraId="287D48BB" w14:textId="46B1DE39" w:rsidR="00A03EDC" w:rsidRPr="006A2B9E" w:rsidRDefault="00A03EDC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6A2B9E">
              <w:rPr>
                <w:b w:val="0"/>
              </w:rPr>
              <w:t>4</w:t>
            </w:r>
          </w:p>
        </w:tc>
      </w:tr>
      <w:tr w:rsidR="00A03EDC" w:rsidRPr="001B4DBF" w14:paraId="74E43EA4" w14:textId="77777777" w:rsidTr="00717434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shd w:val="clear" w:color="auto" w:fill="DAE9F7" w:themeFill="text2" w:themeFillTint="1A"/>
            <w:textDirection w:val="btLr"/>
          </w:tcPr>
          <w:p w14:paraId="666EEE5E" w14:textId="77777777" w:rsidR="00A03EDC" w:rsidRPr="001B4DBF" w:rsidRDefault="00A03EDC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48BB88FB" w14:textId="2140376C" w:rsidR="00A03EDC" w:rsidRPr="001B4DBF" w:rsidRDefault="00A03EDC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Note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521" w:type="dxa"/>
            <w:gridSpan w:val="7"/>
            <w:shd w:val="clear" w:color="auto" w:fill="DAE9F7" w:themeFill="text2" w:themeFillTint="1A"/>
            <w:vAlign w:val="center"/>
          </w:tcPr>
          <w:p w14:paraId="5D82D02F" w14:textId="10EB09F4" w:rsidR="00A03EDC" w:rsidRPr="001B4DBF" w:rsidRDefault="00A03EDC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t xml:space="preserve">6. Has </w:t>
            </w:r>
            <w:proofErr w:type="spellStart"/>
            <w:r>
              <w:t>knowledge</w:t>
            </w:r>
            <w:proofErr w:type="spellEnd"/>
            <w:r>
              <w:t xml:space="preserve"> </w:t>
            </w:r>
            <w:proofErr w:type="spellStart"/>
            <w:r>
              <w:t>about</w:t>
            </w:r>
            <w:proofErr w:type="spellEnd"/>
            <w:r>
              <w:t xml:space="preserve"> </w:t>
            </w:r>
            <w:proofErr w:type="spellStart"/>
            <w:r>
              <w:t>cultural</w:t>
            </w:r>
            <w:proofErr w:type="spellEnd"/>
            <w:r>
              <w:t xml:space="preserve"> </w:t>
            </w:r>
            <w:proofErr w:type="spellStart"/>
            <w:r>
              <w:t>elements</w:t>
            </w:r>
            <w:proofErr w:type="spellEnd"/>
            <w:r>
              <w:t xml:space="preserve"> </w:t>
            </w:r>
            <w:proofErr w:type="spellStart"/>
            <w:r>
              <w:t>such</w:t>
            </w:r>
            <w:proofErr w:type="spellEnd"/>
            <w:r>
              <w:t xml:space="preserve"> as </w:t>
            </w:r>
            <w:proofErr w:type="spellStart"/>
            <w:r>
              <w:t>daily</w:t>
            </w:r>
            <w:proofErr w:type="spellEnd"/>
            <w:r>
              <w:t xml:space="preserve"> life, </w:t>
            </w:r>
            <w:proofErr w:type="spellStart"/>
            <w:r>
              <w:t>celebrations</w:t>
            </w:r>
            <w:proofErr w:type="spellEnd"/>
            <w:r>
              <w:t xml:space="preserve">,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festivals</w:t>
            </w:r>
            <w:proofErr w:type="spellEnd"/>
            <w:r>
              <w:t xml:space="preserve"> in </w:t>
            </w:r>
            <w:proofErr w:type="spellStart"/>
            <w:r>
              <w:t>German-speaking</w:t>
            </w:r>
            <w:proofErr w:type="spellEnd"/>
            <w:r>
              <w:t xml:space="preserve"> </w:t>
            </w:r>
            <w:proofErr w:type="spellStart"/>
            <w:r>
              <w:t>countries</w:t>
            </w:r>
            <w:proofErr w:type="spellEnd"/>
            <w: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DAE9F7" w:themeFill="text2" w:themeFillTint="1A"/>
            <w:vAlign w:val="center"/>
          </w:tcPr>
          <w:p w14:paraId="7E799474" w14:textId="7052FD90" w:rsidR="00A03EDC" w:rsidRPr="004436A2" w:rsidRDefault="00A03EDC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  <w:vAlign w:val="center"/>
          </w:tcPr>
          <w:p w14:paraId="1941303C" w14:textId="56382073" w:rsidR="00A03EDC" w:rsidRPr="006A2B9E" w:rsidRDefault="00A03EDC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6A2B9E">
              <w:rPr>
                <w:b w:val="0"/>
              </w:rPr>
              <w:t>5</w:t>
            </w:r>
          </w:p>
        </w:tc>
      </w:tr>
      <w:tr w:rsidR="00A03EDC" w:rsidRPr="001B4DBF" w14:paraId="201AC773" w14:textId="77777777" w:rsidTr="007174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shd w:val="clear" w:color="auto" w:fill="DAE9F7" w:themeFill="text2" w:themeFillTint="1A"/>
            <w:textDirection w:val="btLr"/>
          </w:tcPr>
          <w:p w14:paraId="000552B8" w14:textId="77777777" w:rsidR="00A03EDC" w:rsidRPr="001B4DBF" w:rsidRDefault="00A03EDC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67430694" w14:textId="77777777" w:rsidR="00A03EDC" w:rsidRDefault="00A03EDC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21" w:type="dxa"/>
            <w:gridSpan w:val="7"/>
            <w:shd w:val="clear" w:color="auto" w:fill="DAE9F7" w:themeFill="text2" w:themeFillTint="1A"/>
            <w:vAlign w:val="center"/>
          </w:tcPr>
          <w:p w14:paraId="11603C47" w14:textId="4241AF2C" w:rsidR="00A03EDC" w:rsidRPr="00DE39E9" w:rsidRDefault="00A03EDC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7. Can </w:t>
            </w:r>
            <w:proofErr w:type="spellStart"/>
            <w:r>
              <w:t>use</w:t>
            </w:r>
            <w:proofErr w:type="spellEnd"/>
            <w:r>
              <w:t xml:space="preserve"> </w:t>
            </w:r>
            <w:proofErr w:type="spellStart"/>
            <w:r>
              <w:t>appropriate</w:t>
            </w:r>
            <w:proofErr w:type="spellEnd"/>
            <w:r>
              <w:t xml:space="preserve"> </w:t>
            </w:r>
            <w:proofErr w:type="spellStart"/>
            <w:r>
              <w:t>expressions</w:t>
            </w:r>
            <w:proofErr w:type="spellEnd"/>
            <w:r>
              <w:t xml:space="preserve"> in </w:t>
            </w:r>
            <w:proofErr w:type="spellStart"/>
            <w:r>
              <w:t>simple</w:t>
            </w:r>
            <w:proofErr w:type="spellEnd"/>
            <w:r>
              <w:t xml:space="preserve"> </w:t>
            </w:r>
            <w:proofErr w:type="spellStart"/>
            <w:r>
              <w:t>social</w:t>
            </w:r>
            <w:proofErr w:type="spellEnd"/>
            <w:r>
              <w:t xml:space="preserve"> </w:t>
            </w:r>
            <w:proofErr w:type="spellStart"/>
            <w:r>
              <w:t>interactions</w:t>
            </w:r>
            <w:proofErr w:type="spellEnd"/>
            <w:r>
              <w:t xml:space="preserve"> (</w:t>
            </w:r>
            <w:proofErr w:type="spellStart"/>
            <w:r>
              <w:t>making</w:t>
            </w:r>
            <w:proofErr w:type="spellEnd"/>
            <w:r>
              <w:t xml:space="preserve"> </w:t>
            </w:r>
            <w:proofErr w:type="spellStart"/>
            <w:r>
              <w:t>requests</w:t>
            </w:r>
            <w:proofErr w:type="spellEnd"/>
            <w:r>
              <w:t xml:space="preserve">, </w:t>
            </w:r>
            <w:proofErr w:type="spellStart"/>
            <w:r>
              <w:t>thanking</w:t>
            </w:r>
            <w:proofErr w:type="spellEnd"/>
            <w:r>
              <w:t xml:space="preserve">, </w:t>
            </w:r>
            <w:proofErr w:type="spellStart"/>
            <w:r>
              <w:t>expressing</w:t>
            </w:r>
            <w:proofErr w:type="spellEnd"/>
            <w:r>
              <w:t xml:space="preserve"> </w:t>
            </w:r>
            <w:proofErr w:type="spellStart"/>
            <w:r>
              <w:t>satisfaction</w:t>
            </w:r>
            <w:proofErr w:type="spellEnd"/>
            <w:r>
              <w:t>/</w:t>
            </w:r>
            <w:proofErr w:type="spellStart"/>
            <w:r>
              <w:t>dissatisfaction</w:t>
            </w:r>
            <w:proofErr w:type="spellEnd"/>
            <w:r>
              <w:t>).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DAE9F7" w:themeFill="text2" w:themeFillTint="1A"/>
            <w:vAlign w:val="center"/>
          </w:tcPr>
          <w:p w14:paraId="33F52F55" w14:textId="3AD670B4" w:rsidR="00A03EDC" w:rsidRPr="004436A2" w:rsidRDefault="00A03EDC" w:rsidP="00466279">
            <w:pPr>
              <w:jc w:val="center"/>
              <w:rPr>
                <w:rStyle w:val="Gl"/>
                <w:b w:val="0"/>
              </w:rPr>
            </w:pPr>
            <w:r>
              <w:t>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  <w:vAlign w:val="center"/>
          </w:tcPr>
          <w:p w14:paraId="6025AAEA" w14:textId="69BC3954" w:rsidR="00A03EDC" w:rsidRPr="006A2B9E" w:rsidRDefault="00A03EDC" w:rsidP="00466279">
            <w:pPr>
              <w:jc w:val="center"/>
              <w:rPr>
                <w:b w:val="0"/>
              </w:rPr>
            </w:pPr>
            <w:r w:rsidRPr="006A2B9E">
              <w:rPr>
                <w:b w:val="0"/>
              </w:rPr>
              <w:t>4</w:t>
            </w:r>
          </w:p>
        </w:tc>
      </w:tr>
      <w:tr w:rsidR="00B15241" w:rsidRPr="001B4DBF" w14:paraId="62178D78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1266AA6" w14:textId="77777777" w:rsidR="00B15241" w:rsidRPr="001B4DBF" w:rsidRDefault="00B15241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Course Content: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1"/>
            <w:tcBorders>
              <w:lef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02F52E75" w14:textId="77777777" w:rsidR="00083DF5" w:rsidRDefault="00083DF5" w:rsidP="00083DF5">
            <w:pPr>
              <w:rPr>
                <w:rFonts w:ascii="Arial" w:hAnsi="Arial" w:cs="Arial"/>
                <w:b w:val="0"/>
                <w:color w:val="333333"/>
                <w:sz w:val="22"/>
                <w:szCs w:val="22"/>
              </w:rPr>
            </w:pPr>
          </w:p>
          <w:p w14:paraId="49042213" w14:textId="77777777" w:rsidR="00083DF5" w:rsidRPr="00083DF5" w:rsidRDefault="00083DF5" w:rsidP="00083DF5">
            <w:pPr>
              <w:rPr>
                <w:rFonts w:ascii="Arial" w:hAnsi="Arial" w:cs="Arial"/>
                <w:b w:val="0"/>
                <w:color w:val="333333"/>
                <w:sz w:val="22"/>
                <w:szCs w:val="22"/>
              </w:rPr>
            </w:pPr>
            <w:proofErr w:type="spellStart"/>
            <w:r w:rsidRPr="00083DF5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This</w:t>
            </w:r>
            <w:proofErr w:type="spellEnd"/>
            <w:r w:rsidRPr="00083DF5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083DF5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course</w:t>
            </w:r>
            <w:proofErr w:type="spellEnd"/>
            <w:r w:rsidRPr="00083DF5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083DF5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aims</w:t>
            </w:r>
            <w:proofErr w:type="spellEnd"/>
            <w:r w:rsidRPr="00083DF5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083DF5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to</w:t>
            </w:r>
            <w:proofErr w:type="spellEnd"/>
            <w:r w:rsidRPr="00083DF5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083DF5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develop</w:t>
            </w:r>
            <w:proofErr w:type="spellEnd"/>
            <w:r w:rsidRPr="00083DF5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083DF5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students</w:t>
            </w:r>
            <w:proofErr w:type="spellEnd"/>
            <w:r w:rsidRPr="00083DF5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’ </w:t>
            </w:r>
            <w:proofErr w:type="spellStart"/>
            <w:r w:rsidRPr="00083DF5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language</w:t>
            </w:r>
            <w:proofErr w:type="spellEnd"/>
            <w:r w:rsidRPr="00083DF5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083DF5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skills</w:t>
            </w:r>
            <w:proofErr w:type="spellEnd"/>
            <w:r w:rsidRPr="00083DF5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in </w:t>
            </w:r>
            <w:proofErr w:type="spellStart"/>
            <w:r w:rsidRPr="00083DF5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German</w:t>
            </w:r>
            <w:proofErr w:type="spellEnd"/>
            <w:r w:rsidRPr="00083DF5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at </w:t>
            </w:r>
            <w:proofErr w:type="spellStart"/>
            <w:r w:rsidRPr="00083DF5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the</w:t>
            </w:r>
            <w:proofErr w:type="spellEnd"/>
            <w:r w:rsidRPr="00083DF5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A2.1 </w:t>
            </w:r>
            <w:proofErr w:type="spellStart"/>
            <w:r w:rsidRPr="00083DF5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level</w:t>
            </w:r>
            <w:proofErr w:type="spellEnd"/>
            <w:r w:rsidRPr="00083DF5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. </w:t>
            </w:r>
            <w:proofErr w:type="spellStart"/>
            <w:r w:rsidRPr="00083DF5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By</w:t>
            </w:r>
            <w:proofErr w:type="spellEnd"/>
            <w:r w:rsidRPr="00083DF5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083DF5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focusing</w:t>
            </w:r>
            <w:proofErr w:type="spellEnd"/>
            <w:r w:rsidRPr="00083DF5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on </w:t>
            </w:r>
            <w:proofErr w:type="spellStart"/>
            <w:r w:rsidRPr="00083DF5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the</w:t>
            </w:r>
            <w:proofErr w:type="spellEnd"/>
            <w:r w:rsidRPr="00083DF5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083DF5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four</w:t>
            </w:r>
            <w:proofErr w:type="spellEnd"/>
            <w:r w:rsidRPr="00083DF5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083DF5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fundamental</w:t>
            </w:r>
            <w:proofErr w:type="spellEnd"/>
            <w:r w:rsidRPr="00083DF5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083DF5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skills</w:t>
            </w:r>
            <w:proofErr w:type="spellEnd"/>
            <w:r w:rsidRPr="00083DF5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(</w:t>
            </w:r>
            <w:proofErr w:type="spellStart"/>
            <w:r w:rsidRPr="00083DF5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listening</w:t>
            </w:r>
            <w:proofErr w:type="spellEnd"/>
            <w:r w:rsidRPr="00083DF5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, </w:t>
            </w:r>
            <w:proofErr w:type="spellStart"/>
            <w:r w:rsidRPr="00083DF5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speaking</w:t>
            </w:r>
            <w:proofErr w:type="spellEnd"/>
            <w:r w:rsidRPr="00083DF5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, </w:t>
            </w:r>
            <w:proofErr w:type="spellStart"/>
            <w:r w:rsidRPr="00083DF5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reading</w:t>
            </w:r>
            <w:proofErr w:type="spellEnd"/>
            <w:r w:rsidRPr="00083DF5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, </w:t>
            </w:r>
            <w:proofErr w:type="spellStart"/>
            <w:r w:rsidRPr="00083DF5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writing</w:t>
            </w:r>
            <w:proofErr w:type="spellEnd"/>
            <w:r w:rsidRPr="00083DF5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), </w:t>
            </w:r>
            <w:proofErr w:type="spellStart"/>
            <w:r w:rsidRPr="00083DF5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students</w:t>
            </w:r>
            <w:proofErr w:type="spellEnd"/>
            <w:r w:rsidRPr="00083DF5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083DF5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will</w:t>
            </w:r>
            <w:proofErr w:type="spellEnd"/>
            <w:r w:rsidRPr="00083DF5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be </w:t>
            </w:r>
            <w:proofErr w:type="spellStart"/>
            <w:r w:rsidRPr="00083DF5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able</w:t>
            </w:r>
            <w:proofErr w:type="spellEnd"/>
            <w:r w:rsidRPr="00083DF5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083DF5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to</w:t>
            </w:r>
            <w:proofErr w:type="spellEnd"/>
            <w:r w:rsidRPr="00083DF5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083DF5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communicate</w:t>
            </w:r>
            <w:proofErr w:type="spellEnd"/>
            <w:r w:rsidRPr="00083DF5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in </w:t>
            </w:r>
            <w:proofErr w:type="spellStart"/>
            <w:r w:rsidRPr="00083DF5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everyday</w:t>
            </w:r>
            <w:proofErr w:type="spellEnd"/>
            <w:r w:rsidRPr="00083DF5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083DF5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situations</w:t>
            </w:r>
            <w:proofErr w:type="spellEnd"/>
            <w:r w:rsidRPr="00083DF5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, </w:t>
            </w:r>
            <w:proofErr w:type="spellStart"/>
            <w:r w:rsidRPr="00083DF5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express</w:t>
            </w:r>
            <w:proofErr w:type="spellEnd"/>
            <w:r w:rsidRPr="00083DF5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083DF5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opinions</w:t>
            </w:r>
            <w:proofErr w:type="spellEnd"/>
            <w:r w:rsidRPr="00083DF5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, </w:t>
            </w:r>
            <w:proofErr w:type="spellStart"/>
            <w:r w:rsidRPr="00083DF5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describe</w:t>
            </w:r>
            <w:proofErr w:type="spellEnd"/>
            <w:r w:rsidRPr="00083DF5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083DF5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events</w:t>
            </w:r>
            <w:proofErr w:type="spellEnd"/>
            <w:r w:rsidRPr="00083DF5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, </w:t>
            </w:r>
            <w:proofErr w:type="spellStart"/>
            <w:r w:rsidRPr="00083DF5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and</w:t>
            </w:r>
            <w:proofErr w:type="spellEnd"/>
            <w:r w:rsidRPr="00083DF5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083DF5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write</w:t>
            </w:r>
            <w:proofErr w:type="spellEnd"/>
            <w:r w:rsidRPr="00083DF5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083DF5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short</w:t>
            </w:r>
            <w:proofErr w:type="spellEnd"/>
            <w:r w:rsidRPr="00083DF5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083DF5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texts</w:t>
            </w:r>
            <w:proofErr w:type="spellEnd"/>
            <w:r w:rsidRPr="00083DF5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083DF5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related</w:t>
            </w:r>
            <w:proofErr w:type="spellEnd"/>
            <w:r w:rsidRPr="00083DF5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083DF5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to</w:t>
            </w:r>
            <w:proofErr w:type="spellEnd"/>
            <w:r w:rsidRPr="00083DF5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083DF5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daily</w:t>
            </w:r>
            <w:proofErr w:type="spellEnd"/>
            <w:r w:rsidRPr="00083DF5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life, </w:t>
            </w:r>
            <w:proofErr w:type="spellStart"/>
            <w:r w:rsidRPr="00083DF5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media</w:t>
            </w:r>
            <w:proofErr w:type="spellEnd"/>
            <w:r w:rsidRPr="00083DF5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, </w:t>
            </w:r>
            <w:proofErr w:type="spellStart"/>
            <w:r w:rsidRPr="00083DF5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feelings</w:t>
            </w:r>
            <w:proofErr w:type="spellEnd"/>
            <w:r w:rsidRPr="00083DF5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, </w:t>
            </w:r>
            <w:proofErr w:type="spellStart"/>
            <w:r w:rsidRPr="00083DF5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celebrations</w:t>
            </w:r>
            <w:proofErr w:type="spellEnd"/>
            <w:r w:rsidRPr="00083DF5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, </w:t>
            </w:r>
            <w:proofErr w:type="spellStart"/>
            <w:r w:rsidRPr="00083DF5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and</w:t>
            </w:r>
            <w:proofErr w:type="spellEnd"/>
            <w:r w:rsidRPr="00083DF5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083DF5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cultural</w:t>
            </w:r>
            <w:proofErr w:type="spellEnd"/>
            <w:r w:rsidRPr="00083DF5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083DF5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traditions</w:t>
            </w:r>
            <w:proofErr w:type="spellEnd"/>
            <w:r w:rsidRPr="00083DF5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.</w:t>
            </w:r>
          </w:p>
          <w:p w14:paraId="39D60200" w14:textId="7F9D1A3A" w:rsidR="00B15241" w:rsidRPr="001B4DBF" w:rsidRDefault="00B15241" w:rsidP="001B5C97">
            <w:pPr>
              <w:rPr>
                <w:rFonts w:ascii="Arial" w:hAnsi="Arial" w:cs="Arial"/>
                <w:b w:val="0"/>
                <w:color w:val="333333"/>
                <w:sz w:val="22"/>
                <w:szCs w:val="22"/>
              </w:rPr>
            </w:pPr>
          </w:p>
        </w:tc>
      </w:tr>
      <w:tr w:rsidR="00B15241" w:rsidRPr="001B4DBF" w14:paraId="273CFF31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3C9B273C" w14:textId="77777777" w:rsidR="00B15241" w:rsidRPr="001B4DBF" w:rsidRDefault="00B15241" w:rsidP="003208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Course Schedule (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Weekly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Plan)</w:t>
            </w:r>
          </w:p>
        </w:tc>
      </w:tr>
      <w:tr w:rsidR="00B15241" w:rsidRPr="001B4DBF" w14:paraId="2A31144A" w14:textId="77777777" w:rsidTr="00F9027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A16BED5" w14:textId="77777777" w:rsidR="00B15241" w:rsidRPr="001B4DBF" w:rsidRDefault="00B15241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Week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94" w:type="dxa"/>
            <w:gridSpan w:val="5"/>
            <w:shd w:val="clear" w:color="auto" w:fill="FFFFFF" w:themeFill="background1"/>
            <w:vAlign w:val="center"/>
          </w:tcPr>
          <w:p w14:paraId="05A3EEE3" w14:textId="77777777" w:rsidR="00B15241" w:rsidRPr="001B4DBF" w:rsidRDefault="00B15241" w:rsidP="001B4D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Topic</w:t>
            </w:r>
            <w:proofErr w:type="spellEnd"/>
          </w:p>
        </w:tc>
        <w:tc>
          <w:tcPr>
            <w:tcW w:w="2693" w:type="dxa"/>
            <w:gridSpan w:val="4"/>
            <w:shd w:val="clear" w:color="auto" w:fill="FFFFFF" w:themeFill="background1"/>
            <w:vAlign w:val="center"/>
          </w:tcPr>
          <w:p w14:paraId="7D103774" w14:textId="77777777" w:rsidR="00B15241" w:rsidRPr="001B4DBF" w:rsidRDefault="00B15241" w:rsidP="001B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Preparation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86" w:type="dxa"/>
            <w:gridSpan w:val="3"/>
            <w:shd w:val="clear" w:color="auto" w:fill="FFFFFF" w:themeFill="background1"/>
            <w:vAlign w:val="center"/>
          </w:tcPr>
          <w:p w14:paraId="722C57CC" w14:textId="77777777" w:rsidR="00B15241" w:rsidRPr="001B4DBF" w:rsidRDefault="00B15241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Teaching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Methods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Techniques</w:t>
            </w:r>
            <w:proofErr w:type="spellEnd"/>
          </w:p>
        </w:tc>
      </w:tr>
      <w:tr w:rsidR="001875AC" w:rsidRPr="001B4DBF" w14:paraId="6F2F8889" w14:textId="77777777" w:rsidTr="00587B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</w:tcPr>
          <w:p w14:paraId="3D550460" w14:textId="0617D7C2" w:rsidR="001875AC" w:rsidRPr="001875AC" w:rsidRDefault="001875AC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875AC">
              <w:rPr>
                <w:b w:val="0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94" w:type="dxa"/>
            <w:gridSpan w:val="5"/>
            <w:shd w:val="clear" w:color="auto" w:fill="FFFFFF" w:themeFill="background1"/>
          </w:tcPr>
          <w:p w14:paraId="0195B8CF" w14:textId="784B1F98" w:rsidR="001875AC" w:rsidRPr="001875AC" w:rsidRDefault="001875AC" w:rsidP="0046627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875AC">
              <w:t>Review</w:t>
            </w:r>
            <w:proofErr w:type="spellEnd"/>
            <w:r w:rsidRPr="001875AC">
              <w:t xml:space="preserve"> of </w:t>
            </w:r>
            <w:proofErr w:type="spellStart"/>
            <w:r w:rsidRPr="001875AC">
              <w:t>previous</w:t>
            </w:r>
            <w:proofErr w:type="spellEnd"/>
            <w:r w:rsidRPr="001875AC">
              <w:t xml:space="preserve"> </w:t>
            </w:r>
            <w:proofErr w:type="spellStart"/>
            <w:r w:rsidRPr="001875AC">
              <w:t>year’s</w:t>
            </w:r>
            <w:proofErr w:type="spellEnd"/>
            <w:r w:rsidRPr="001875AC">
              <w:t xml:space="preserve"> </w:t>
            </w:r>
            <w:proofErr w:type="spellStart"/>
            <w:r w:rsidRPr="001875AC">
              <w:t>topics</w:t>
            </w:r>
            <w:proofErr w:type="spellEnd"/>
          </w:p>
        </w:tc>
        <w:tc>
          <w:tcPr>
            <w:tcW w:w="2693" w:type="dxa"/>
            <w:gridSpan w:val="4"/>
            <w:shd w:val="clear" w:color="auto" w:fill="FFFFFF" w:themeFill="background1"/>
          </w:tcPr>
          <w:p w14:paraId="67DFA02F" w14:textId="4EFAD4C6" w:rsidR="001875AC" w:rsidRPr="001875AC" w:rsidRDefault="001875AC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1875AC">
              <w:t>–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86" w:type="dxa"/>
            <w:gridSpan w:val="3"/>
            <w:shd w:val="clear" w:color="auto" w:fill="FFFFFF" w:themeFill="background1"/>
          </w:tcPr>
          <w:p w14:paraId="091113C1" w14:textId="27369796" w:rsidR="001875AC" w:rsidRPr="001875AC" w:rsidRDefault="001875AC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1875AC">
              <w:rPr>
                <w:b w:val="0"/>
              </w:rPr>
              <w:t>Pair</w:t>
            </w:r>
            <w:proofErr w:type="spellEnd"/>
            <w:r w:rsidRPr="001875AC">
              <w:rPr>
                <w:b w:val="0"/>
              </w:rPr>
              <w:t xml:space="preserve"> </w:t>
            </w:r>
            <w:proofErr w:type="spellStart"/>
            <w:r w:rsidRPr="001875AC">
              <w:rPr>
                <w:b w:val="0"/>
              </w:rPr>
              <w:t>discussions</w:t>
            </w:r>
            <w:proofErr w:type="spellEnd"/>
            <w:r w:rsidRPr="001875AC">
              <w:rPr>
                <w:b w:val="0"/>
              </w:rPr>
              <w:t xml:space="preserve">, </w:t>
            </w:r>
            <w:proofErr w:type="spellStart"/>
            <w:r w:rsidRPr="001875AC">
              <w:rPr>
                <w:b w:val="0"/>
              </w:rPr>
              <w:lastRenderedPageBreak/>
              <w:t>individual</w:t>
            </w:r>
            <w:proofErr w:type="spellEnd"/>
            <w:r w:rsidRPr="001875AC">
              <w:rPr>
                <w:b w:val="0"/>
              </w:rPr>
              <w:t xml:space="preserve"> </w:t>
            </w:r>
            <w:proofErr w:type="spellStart"/>
            <w:r w:rsidRPr="001875AC">
              <w:rPr>
                <w:b w:val="0"/>
              </w:rPr>
              <w:t>work</w:t>
            </w:r>
            <w:proofErr w:type="spellEnd"/>
          </w:p>
        </w:tc>
      </w:tr>
      <w:tr w:rsidR="001875AC" w:rsidRPr="001B4DBF" w14:paraId="5F373E70" w14:textId="77777777" w:rsidTr="00587BF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</w:tcPr>
          <w:p w14:paraId="0D95DD2B" w14:textId="70B11BBF" w:rsidR="001875AC" w:rsidRPr="001875AC" w:rsidRDefault="001875AC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875AC">
              <w:rPr>
                <w:b w:val="0"/>
              </w:rPr>
              <w:lastRenderedPageBreak/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94" w:type="dxa"/>
            <w:gridSpan w:val="5"/>
            <w:shd w:val="clear" w:color="auto" w:fill="DAE9F7" w:themeFill="text2" w:themeFillTint="1A"/>
          </w:tcPr>
          <w:p w14:paraId="49527597" w14:textId="03FC9518" w:rsidR="001875AC" w:rsidRPr="001875AC" w:rsidRDefault="001875AC" w:rsidP="0046627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875AC">
              <w:t>Medien</w:t>
            </w:r>
            <w:proofErr w:type="spellEnd"/>
            <w:r w:rsidRPr="001875AC">
              <w:t xml:space="preserve">: </w:t>
            </w:r>
            <w:proofErr w:type="spellStart"/>
            <w:r w:rsidRPr="001875AC">
              <w:t>Aktivitäten</w:t>
            </w:r>
            <w:proofErr w:type="spellEnd"/>
            <w:r w:rsidRPr="001875AC">
              <w:t xml:space="preserve"> mit </w:t>
            </w:r>
            <w:proofErr w:type="spellStart"/>
            <w:r w:rsidRPr="001875AC">
              <w:t>Medien</w:t>
            </w:r>
            <w:proofErr w:type="spellEnd"/>
          </w:p>
        </w:tc>
        <w:tc>
          <w:tcPr>
            <w:tcW w:w="2693" w:type="dxa"/>
            <w:gridSpan w:val="4"/>
            <w:shd w:val="clear" w:color="auto" w:fill="DAE9F7" w:themeFill="text2" w:themeFillTint="1A"/>
          </w:tcPr>
          <w:p w14:paraId="7B75F9D1" w14:textId="224F00B1" w:rsidR="001875AC" w:rsidRPr="001875AC" w:rsidRDefault="001875AC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875AC">
              <w:t>Workbook</w:t>
            </w:r>
            <w:proofErr w:type="spellEnd"/>
            <w:r w:rsidRPr="001875AC">
              <w:t xml:space="preserve"> </w:t>
            </w:r>
            <w:proofErr w:type="spellStart"/>
            <w:r w:rsidRPr="001875AC">
              <w:t>and</w:t>
            </w:r>
            <w:proofErr w:type="spellEnd"/>
            <w:r w:rsidRPr="001875AC">
              <w:t xml:space="preserve"> </w:t>
            </w:r>
            <w:proofErr w:type="spellStart"/>
            <w:r w:rsidRPr="001875AC">
              <w:t>supplementary</w:t>
            </w:r>
            <w:proofErr w:type="spellEnd"/>
            <w:r w:rsidRPr="001875AC">
              <w:t xml:space="preserve"> </w:t>
            </w:r>
            <w:proofErr w:type="spellStart"/>
            <w:r w:rsidRPr="001875AC">
              <w:t>tasks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86" w:type="dxa"/>
            <w:gridSpan w:val="3"/>
            <w:shd w:val="clear" w:color="auto" w:fill="DAE9F7" w:themeFill="text2" w:themeFillTint="1A"/>
          </w:tcPr>
          <w:p w14:paraId="77FDD091" w14:textId="0F2C2A5B" w:rsidR="001875AC" w:rsidRPr="001875AC" w:rsidRDefault="001875AC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1875AC">
              <w:rPr>
                <w:b w:val="0"/>
              </w:rPr>
              <w:t>Pair</w:t>
            </w:r>
            <w:proofErr w:type="spellEnd"/>
            <w:r w:rsidRPr="001875AC">
              <w:rPr>
                <w:b w:val="0"/>
              </w:rPr>
              <w:t xml:space="preserve"> </w:t>
            </w:r>
            <w:proofErr w:type="spellStart"/>
            <w:r w:rsidRPr="001875AC">
              <w:rPr>
                <w:b w:val="0"/>
              </w:rPr>
              <w:t>discussions</w:t>
            </w:r>
            <w:proofErr w:type="spellEnd"/>
            <w:r w:rsidRPr="001875AC">
              <w:rPr>
                <w:b w:val="0"/>
              </w:rPr>
              <w:t xml:space="preserve">, </w:t>
            </w:r>
            <w:proofErr w:type="spellStart"/>
            <w:r w:rsidRPr="001875AC">
              <w:rPr>
                <w:b w:val="0"/>
              </w:rPr>
              <w:t>listening</w:t>
            </w:r>
            <w:proofErr w:type="spellEnd"/>
          </w:p>
        </w:tc>
      </w:tr>
      <w:tr w:rsidR="001875AC" w:rsidRPr="001B4DBF" w14:paraId="38C8F85B" w14:textId="77777777" w:rsidTr="00587B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</w:tcPr>
          <w:p w14:paraId="656340F4" w14:textId="36483B66" w:rsidR="001875AC" w:rsidRPr="001875AC" w:rsidRDefault="001875AC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875AC">
              <w:rPr>
                <w:b w:val="0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94" w:type="dxa"/>
            <w:gridSpan w:val="5"/>
            <w:shd w:val="clear" w:color="auto" w:fill="FFFFFF" w:themeFill="background1"/>
          </w:tcPr>
          <w:p w14:paraId="2BBFAA8E" w14:textId="1A371EAA" w:rsidR="001875AC" w:rsidRPr="001875AC" w:rsidRDefault="001875AC" w:rsidP="0046627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875AC">
              <w:t>Advantages</w:t>
            </w:r>
            <w:proofErr w:type="spellEnd"/>
            <w:r w:rsidRPr="001875AC">
              <w:t xml:space="preserve"> &amp; </w:t>
            </w:r>
            <w:proofErr w:type="spellStart"/>
            <w:r w:rsidRPr="001875AC">
              <w:t>Disadvantages</w:t>
            </w:r>
            <w:proofErr w:type="spellEnd"/>
            <w:r w:rsidRPr="001875AC">
              <w:t xml:space="preserve"> – </w:t>
            </w:r>
            <w:proofErr w:type="spellStart"/>
            <w:r w:rsidRPr="001875AC">
              <w:t>Formulating</w:t>
            </w:r>
            <w:proofErr w:type="spellEnd"/>
            <w:r w:rsidRPr="001875AC">
              <w:t xml:space="preserve"> </w:t>
            </w:r>
            <w:proofErr w:type="spellStart"/>
            <w:r w:rsidRPr="001875AC">
              <w:t>Comparisons</w:t>
            </w:r>
            <w:proofErr w:type="spellEnd"/>
            <w:r w:rsidRPr="001875AC">
              <w:t xml:space="preserve">; </w:t>
            </w:r>
            <w:proofErr w:type="spellStart"/>
            <w:r w:rsidRPr="001875AC">
              <w:t>Grammar</w:t>
            </w:r>
            <w:proofErr w:type="spellEnd"/>
            <w:r w:rsidRPr="001875AC">
              <w:t xml:space="preserve">: </w:t>
            </w:r>
            <w:proofErr w:type="spellStart"/>
            <w:r w:rsidRPr="001875AC">
              <w:t>Komparativ</w:t>
            </w:r>
            <w:proofErr w:type="spellEnd"/>
            <w:r w:rsidRPr="001875AC">
              <w:t xml:space="preserve">, </w:t>
            </w:r>
            <w:proofErr w:type="spellStart"/>
            <w:r w:rsidRPr="001875AC">
              <w:t>als</w:t>
            </w:r>
            <w:proofErr w:type="spellEnd"/>
            <w:r w:rsidRPr="001875AC">
              <w:t>/</w:t>
            </w:r>
            <w:proofErr w:type="spellStart"/>
            <w:r w:rsidRPr="001875AC">
              <w:t>wie</w:t>
            </w:r>
            <w:proofErr w:type="spellEnd"/>
          </w:p>
        </w:tc>
        <w:tc>
          <w:tcPr>
            <w:tcW w:w="2693" w:type="dxa"/>
            <w:gridSpan w:val="4"/>
            <w:shd w:val="clear" w:color="auto" w:fill="FFFFFF" w:themeFill="background1"/>
          </w:tcPr>
          <w:p w14:paraId="72FEE239" w14:textId="4F16A80A" w:rsidR="001875AC" w:rsidRPr="001875AC" w:rsidRDefault="001875AC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875AC">
              <w:t>Workbook</w:t>
            </w:r>
            <w:proofErr w:type="spellEnd"/>
            <w:r w:rsidRPr="001875AC">
              <w:t xml:space="preserve"> </w:t>
            </w:r>
            <w:proofErr w:type="spellStart"/>
            <w:r w:rsidRPr="001875AC">
              <w:t>and</w:t>
            </w:r>
            <w:proofErr w:type="spellEnd"/>
            <w:r w:rsidRPr="001875AC">
              <w:t xml:space="preserve"> </w:t>
            </w:r>
            <w:proofErr w:type="spellStart"/>
            <w:r w:rsidRPr="001875AC">
              <w:t>supplementary</w:t>
            </w:r>
            <w:proofErr w:type="spellEnd"/>
            <w:r w:rsidRPr="001875AC">
              <w:t xml:space="preserve"> </w:t>
            </w:r>
            <w:proofErr w:type="spellStart"/>
            <w:r w:rsidRPr="001875AC">
              <w:t>tasks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86" w:type="dxa"/>
            <w:gridSpan w:val="3"/>
            <w:shd w:val="clear" w:color="auto" w:fill="FFFFFF" w:themeFill="background1"/>
          </w:tcPr>
          <w:p w14:paraId="3739A057" w14:textId="3DCCF491" w:rsidR="001875AC" w:rsidRPr="001875AC" w:rsidRDefault="001875AC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1875AC">
              <w:rPr>
                <w:b w:val="0"/>
              </w:rPr>
              <w:t>Group</w:t>
            </w:r>
            <w:proofErr w:type="spellEnd"/>
            <w:r w:rsidRPr="001875AC">
              <w:rPr>
                <w:b w:val="0"/>
              </w:rPr>
              <w:t xml:space="preserve"> </w:t>
            </w:r>
            <w:proofErr w:type="spellStart"/>
            <w:r w:rsidRPr="001875AC">
              <w:rPr>
                <w:b w:val="0"/>
              </w:rPr>
              <w:t>work</w:t>
            </w:r>
            <w:proofErr w:type="spellEnd"/>
            <w:r w:rsidRPr="001875AC">
              <w:rPr>
                <w:b w:val="0"/>
              </w:rPr>
              <w:t xml:space="preserve">, </w:t>
            </w:r>
            <w:proofErr w:type="spellStart"/>
            <w:r w:rsidRPr="001875AC">
              <w:rPr>
                <w:b w:val="0"/>
              </w:rPr>
              <w:t>speaking</w:t>
            </w:r>
            <w:proofErr w:type="spellEnd"/>
          </w:p>
        </w:tc>
      </w:tr>
      <w:tr w:rsidR="001875AC" w:rsidRPr="001B4DBF" w14:paraId="7C592F63" w14:textId="77777777" w:rsidTr="00587BF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</w:tcPr>
          <w:p w14:paraId="10EC913B" w14:textId="78DDA6F6" w:rsidR="001875AC" w:rsidRPr="001875AC" w:rsidRDefault="001875AC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875AC">
              <w:rPr>
                <w:b w:val="0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94" w:type="dxa"/>
            <w:gridSpan w:val="5"/>
            <w:shd w:val="clear" w:color="auto" w:fill="DAE9F7" w:themeFill="text2" w:themeFillTint="1A"/>
          </w:tcPr>
          <w:p w14:paraId="5E8C3390" w14:textId="44FFA4AB" w:rsidR="001875AC" w:rsidRPr="001875AC" w:rsidRDefault="001875AC" w:rsidP="0046627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875AC">
              <w:t>Expressing</w:t>
            </w:r>
            <w:proofErr w:type="spellEnd"/>
            <w:r w:rsidRPr="001875AC">
              <w:t xml:space="preserve"> </w:t>
            </w:r>
            <w:proofErr w:type="spellStart"/>
            <w:r w:rsidRPr="001875AC">
              <w:t>Opinions</w:t>
            </w:r>
            <w:proofErr w:type="spellEnd"/>
            <w:r w:rsidRPr="001875AC">
              <w:t xml:space="preserve">; </w:t>
            </w:r>
            <w:proofErr w:type="spellStart"/>
            <w:r w:rsidRPr="001875AC">
              <w:t>Grammar</w:t>
            </w:r>
            <w:proofErr w:type="spellEnd"/>
            <w:r w:rsidRPr="001875AC">
              <w:t xml:space="preserve">: </w:t>
            </w:r>
            <w:proofErr w:type="spellStart"/>
            <w:r w:rsidRPr="001875AC">
              <w:t>Subordinate</w:t>
            </w:r>
            <w:proofErr w:type="spellEnd"/>
            <w:r w:rsidRPr="001875AC">
              <w:t xml:space="preserve"> </w:t>
            </w:r>
            <w:proofErr w:type="spellStart"/>
            <w:r w:rsidRPr="001875AC">
              <w:t>clauses</w:t>
            </w:r>
            <w:proofErr w:type="spellEnd"/>
            <w:r w:rsidRPr="001875AC">
              <w:t xml:space="preserve"> </w:t>
            </w:r>
            <w:proofErr w:type="spellStart"/>
            <w:r w:rsidRPr="001875AC">
              <w:t>with</w:t>
            </w:r>
            <w:proofErr w:type="spellEnd"/>
            <w:r w:rsidRPr="001875AC">
              <w:t xml:space="preserve"> </w:t>
            </w:r>
            <w:proofErr w:type="spellStart"/>
            <w:r w:rsidRPr="001875AC">
              <w:t>dass</w:t>
            </w:r>
            <w:proofErr w:type="spellEnd"/>
          </w:p>
        </w:tc>
        <w:tc>
          <w:tcPr>
            <w:tcW w:w="2693" w:type="dxa"/>
            <w:gridSpan w:val="4"/>
            <w:shd w:val="clear" w:color="auto" w:fill="DAE9F7" w:themeFill="text2" w:themeFillTint="1A"/>
          </w:tcPr>
          <w:p w14:paraId="43A2FED1" w14:textId="7215D1BC" w:rsidR="001875AC" w:rsidRPr="001875AC" w:rsidRDefault="001875AC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875AC">
              <w:t>Workbook</w:t>
            </w:r>
            <w:proofErr w:type="spellEnd"/>
            <w:r w:rsidRPr="001875AC">
              <w:t xml:space="preserve"> </w:t>
            </w:r>
            <w:proofErr w:type="spellStart"/>
            <w:r w:rsidRPr="001875AC">
              <w:t>and</w:t>
            </w:r>
            <w:proofErr w:type="spellEnd"/>
            <w:r w:rsidRPr="001875AC">
              <w:t xml:space="preserve"> </w:t>
            </w:r>
            <w:proofErr w:type="spellStart"/>
            <w:r w:rsidRPr="001875AC">
              <w:t>supplementary</w:t>
            </w:r>
            <w:proofErr w:type="spellEnd"/>
            <w:r w:rsidRPr="001875AC">
              <w:t xml:space="preserve"> </w:t>
            </w:r>
            <w:proofErr w:type="spellStart"/>
            <w:r w:rsidRPr="001875AC">
              <w:t>tasks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86" w:type="dxa"/>
            <w:gridSpan w:val="3"/>
            <w:shd w:val="clear" w:color="auto" w:fill="DAE9F7" w:themeFill="text2" w:themeFillTint="1A"/>
          </w:tcPr>
          <w:p w14:paraId="5F167A28" w14:textId="334D3259" w:rsidR="001875AC" w:rsidRPr="001875AC" w:rsidRDefault="001875AC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1875AC">
              <w:rPr>
                <w:b w:val="0"/>
              </w:rPr>
              <w:t>Speaking</w:t>
            </w:r>
            <w:proofErr w:type="spellEnd"/>
            <w:r w:rsidRPr="001875AC">
              <w:rPr>
                <w:b w:val="0"/>
              </w:rPr>
              <w:t xml:space="preserve">, </w:t>
            </w:r>
            <w:proofErr w:type="spellStart"/>
            <w:r w:rsidRPr="001875AC">
              <w:rPr>
                <w:b w:val="0"/>
              </w:rPr>
              <w:t>writing</w:t>
            </w:r>
            <w:proofErr w:type="spellEnd"/>
          </w:p>
        </w:tc>
      </w:tr>
      <w:tr w:rsidR="001875AC" w:rsidRPr="001B4DBF" w14:paraId="58A7C5E3" w14:textId="77777777" w:rsidTr="00587B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</w:tcPr>
          <w:p w14:paraId="047BE786" w14:textId="698DC38B" w:rsidR="001875AC" w:rsidRPr="001875AC" w:rsidRDefault="001875AC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875AC">
              <w:rPr>
                <w:b w:val="0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94" w:type="dxa"/>
            <w:gridSpan w:val="5"/>
            <w:shd w:val="clear" w:color="auto" w:fill="FFFFFF" w:themeFill="background1"/>
          </w:tcPr>
          <w:p w14:paraId="206DAB37" w14:textId="7F8B4216" w:rsidR="001875AC" w:rsidRPr="001875AC" w:rsidRDefault="001875AC" w:rsidP="0046627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875AC">
              <w:t>Grammar</w:t>
            </w:r>
            <w:proofErr w:type="spellEnd"/>
            <w:r w:rsidRPr="001875AC">
              <w:t xml:space="preserve">: </w:t>
            </w:r>
            <w:proofErr w:type="spellStart"/>
            <w:r w:rsidRPr="001875AC">
              <w:t>Superlativ</w:t>
            </w:r>
            <w:proofErr w:type="spellEnd"/>
            <w:r w:rsidRPr="001875AC">
              <w:t xml:space="preserve">; </w:t>
            </w:r>
            <w:proofErr w:type="spellStart"/>
            <w:r w:rsidRPr="001875AC">
              <w:t>Talking</w:t>
            </w:r>
            <w:proofErr w:type="spellEnd"/>
            <w:r w:rsidRPr="001875AC">
              <w:t xml:space="preserve"> </w:t>
            </w:r>
            <w:proofErr w:type="spellStart"/>
            <w:r w:rsidRPr="001875AC">
              <w:t>about</w:t>
            </w:r>
            <w:proofErr w:type="spellEnd"/>
            <w:r w:rsidRPr="001875AC">
              <w:t xml:space="preserve"> </w:t>
            </w:r>
            <w:proofErr w:type="spellStart"/>
            <w:r w:rsidRPr="001875AC">
              <w:t>preferences</w:t>
            </w:r>
            <w:proofErr w:type="spellEnd"/>
          </w:p>
        </w:tc>
        <w:tc>
          <w:tcPr>
            <w:tcW w:w="2693" w:type="dxa"/>
            <w:gridSpan w:val="4"/>
            <w:shd w:val="clear" w:color="auto" w:fill="FFFFFF" w:themeFill="background1"/>
          </w:tcPr>
          <w:p w14:paraId="2A4E24EA" w14:textId="0EB1AE65" w:rsidR="001875AC" w:rsidRPr="001875AC" w:rsidRDefault="001875AC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875AC">
              <w:t>Workbook</w:t>
            </w:r>
            <w:proofErr w:type="spellEnd"/>
            <w:r w:rsidRPr="001875AC">
              <w:t xml:space="preserve"> </w:t>
            </w:r>
            <w:proofErr w:type="spellStart"/>
            <w:r w:rsidRPr="001875AC">
              <w:t>and</w:t>
            </w:r>
            <w:proofErr w:type="spellEnd"/>
            <w:r w:rsidRPr="001875AC">
              <w:t xml:space="preserve"> </w:t>
            </w:r>
            <w:proofErr w:type="spellStart"/>
            <w:r w:rsidRPr="001875AC">
              <w:t>supplementary</w:t>
            </w:r>
            <w:proofErr w:type="spellEnd"/>
            <w:r w:rsidRPr="001875AC">
              <w:t xml:space="preserve"> </w:t>
            </w:r>
            <w:proofErr w:type="spellStart"/>
            <w:r w:rsidRPr="001875AC">
              <w:t>tasks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86" w:type="dxa"/>
            <w:gridSpan w:val="3"/>
            <w:shd w:val="clear" w:color="auto" w:fill="FFFFFF" w:themeFill="background1"/>
          </w:tcPr>
          <w:p w14:paraId="12EAE6DF" w14:textId="2086ACCD" w:rsidR="001875AC" w:rsidRPr="001875AC" w:rsidRDefault="001875AC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1875AC">
              <w:rPr>
                <w:b w:val="0"/>
              </w:rPr>
              <w:t>Individual</w:t>
            </w:r>
            <w:proofErr w:type="spellEnd"/>
            <w:r w:rsidRPr="001875AC">
              <w:rPr>
                <w:b w:val="0"/>
              </w:rPr>
              <w:t xml:space="preserve"> &amp; </w:t>
            </w:r>
            <w:proofErr w:type="spellStart"/>
            <w:r w:rsidRPr="001875AC">
              <w:rPr>
                <w:b w:val="0"/>
              </w:rPr>
              <w:t>group</w:t>
            </w:r>
            <w:proofErr w:type="spellEnd"/>
            <w:r w:rsidRPr="001875AC">
              <w:rPr>
                <w:b w:val="0"/>
              </w:rPr>
              <w:t xml:space="preserve"> </w:t>
            </w:r>
            <w:proofErr w:type="spellStart"/>
            <w:r w:rsidRPr="001875AC">
              <w:rPr>
                <w:b w:val="0"/>
              </w:rPr>
              <w:t>work</w:t>
            </w:r>
            <w:proofErr w:type="spellEnd"/>
          </w:p>
        </w:tc>
      </w:tr>
      <w:tr w:rsidR="001875AC" w:rsidRPr="001B4DBF" w14:paraId="6CA30A28" w14:textId="77777777" w:rsidTr="00587BF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</w:tcPr>
          <w:p w14:paraId="375F7D3E" w14:textId="3A2CDD70" w:rsidR="001875AC" w:rsidRPr="001875AC" w:rsidRDefault="001875AC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875AC">
              <w:rPr>
                <w:b w:val="0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94" w:type="dxa"/>
            <w:gridSpan w:val="5"/>
            <w:shd w:val="clear" w:color="auto" w:fill="DAE9F7" w:themeFill="text2" w:themeFillTint="1A"/>
          </w:tcPr>
          <w:p w14:paraId="65547CF4" w14:textId="077C2C70" w:rsidR="001875AC" w:rsidRPr="001875AC" w:rsidRDefault="001875AC" w:rsidP="0046627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875AC">
              <w:t>Describing</w:t>
            </w:r>
            <w:proofErr w:type="spellEnd"/>
            <w:r w:rsidRPr="001875AC">
              <w:t xml:space="preserve"> </w:t>
            </w:r>
            <w:proofErr w:type="spellStart"/>
            <w:r w:rsidRPr="001875AC">
              <w:t>Celebrations</w:t>
            </w:r>
            <w:proofErr w:type="spellEnd"/>
            <w:r w:rsidRPr="001875AC">
              <w:t xml:space="preserve"> </w:t>
            </w:r>
            <w:proofErr w:type="spellStart"/>
            <w:r w:rsidRPr="001875AC">
              <w:t>and</w:t>
            </w:r>
            <w:proofErr w:type="spellEnd"/>
            <w:r w:rsidRPr="001875AC">
              <w:t xml:space="preserve"> </w:t>
            </w:r>
            <w:proofErr w:type="spellStart"/>
            <w:r w:rsidRPr="001875AC">
              <w:t>Events</w:t>
            </w:r>
            <w:proofErr w:type="spellEnd"/>
            <w:r w:rsidRPr="001875AC">
              <w:t xml:space="preserve">; </w:t>
            </w:r>
            <w:proofErr w:type="spellStart"/>
            <w:r w:rsidRPr="001875AC">
              <w:t>Vocabulary</w:t>
            </w:r>
            <w:proofErr w:type="spellEnd"/>
            <w:r w:rsidRPr="001875AC">
              <w:t xml:space="preserve">: Feste </w:t>
            </w:r>
            <w:proofErr w:type="spellStart"/>
            <w:r w:rsidRPr="001875AC">
              <w:t>und</w:t>
            </w:r>
            <w:proofErr w:type="spellEnd"/>
            <w:r w:rsidRPr="001875AC">
              <w:t xml:space="preserve"> </w:t>
            </w:r>
            <w:proofErr w:type="spellStart"/>
            <w:r w:rsidRPr="001875AC">
              <w:t>Ereignisse</w:t>
            </w:r>
            <w:proofErr w:type="spellEnd"/>
          </w:p>
        </w:tc>
        <w:tc>
          <w:tcPr>
            <w:tcW w:w="2693" w:type="dxa"/>
            <w:gridSpan w:val="4"/>
            <w:shd w:val="clear" w:color="auto" w:fill="DAE9F7" w:themeFill="text2" w:themeFillTint="1A"/>
          </w:tcPr>
          <w:p w14:paraId="754A76C7" w14:textId="372009F0" w:rsidR="001875AC" w:rsidRPr="001875AC" w:rsidRDefault="001875AC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875AC">
              <w:t>Workbook</w:t>
            </w:r>
            <w:proofErr w:type="spellEnd"/>
            <w:r w:rsidRPr="001875AC">
              <w:t xml:space="preserve"> </w:t>
            </w:r>
            <w:proofErr w:type="spellStart"/>
            <w:r w:rsidRPr="001875AC">
              <w:t>and</w:t>
            </w:r>
            <w:proofErr w:type="spellEnd"/>
            <w:r w:rsidRPr="001875AC">
              <w:t xml:space="preserve"> </w:t>
            </w:r>
            <w:proofErr w:type="spellStart"/>
            <w:r w:rsidRPr="001875AC">
              <w:t>supplementary</w:t>
            </w:r>
            <w:proofErr w:type="spellEnd"/>
            <w:r w:rsidRPr="001875AC">
              <w:t xml:space="preserve"> </w:t>
            </w:r>
            <w:proofErr w:type="spellStart"/>
            <w:r w:rsidRPr="001875AC">
              <w:t>tasks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86" w:type="dxa"/>
            <w:gridSpan w:val="3"/>
            <w:shd w:val="clear" w:color="auto" w:fill="DAE9F7" w:themeFill="text2" w:themeFillTint="1A"/>
          </w:tcPr>
          <w:p w14:paraId="44BB9DD7" w14:textId="5FCA05A7" w:rsidR="001875AC" w:rsidRPr="001875AC" w:rsidRDefault="001875AC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1875AC">
              <w:rPr>
                <w:b w:val="0"/>
              </w:rPr>
              <w:t>Pair</w:t>
            </w:r>
            <w:proofErr w:type="spellEnd"/>
            <w:r w:rsidRPr="001875AC">
              <w:rPr>
                <w:b w:val="0"/>
              </w:rPr>
              <w:t xml:space="preserve"> </w:t>
            </w:r>
            <w:proofErr w:type="spellStart"/>
            <w:r w:rsidRPr="001875AC">
              <w:rPr>
                <w:b w:val="0"/>
              </w:rPr>
              <w:t>discussions</w:t>
            </w:r>
            <w:proofErr w:type="spellEnd"/>
            <w:r w:rsidRPr="001875AC">
              <w:rPr>
                <w:b w:val="0"/>
              </w:rPr>
              <w:t xml:space="preserve">, </w:t>
            </w:r>
            <w:proofErr w:type="spellStart"/>
            <w:r w:rsidRPr="001875AC">
              <w:rPr>
                <w:b w:val="0"/>
              </w:rPr>
              <w:t>reading</w:t>
            </w:r>
            <w:proofErr w:type="spellEnd"/>
          </w:p>
        </w:tc>
      </w:tr>
      <w:tr w:rsidR="001875AC" w:rsidRPr="001B4DBF" w14:paraId="27BFB469" w14:textId="77777777" w:rsidTr="00587B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</w:tcPr>
          <w:p w14:paraId="45C9A48E" w14:textId="323742F0" w:rsidR="001875AC" w:rsidRPr="001875AC" w:rsidRDefault="001875AC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875AC">
              <w:rPr>
                <w:b w:val="0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94" w:type="dxa"/>
            <w:gridSpan w:val="5"/>
            <w:shd w:val="clear" w:color="auto" w:fill="FFFFFF" w:themeFill="background1"/>
          </w:tcPr>
          <w:p w14:paraId="63BAB785" w14:textId="2E186951" w:rsidR="001875AC" w:rsidRPr="001875AC" w:rsidRDefault="001875AC">
            <w:pPr>
              <w:rPr>
                <w:rFonts w:ascii="Arial" w:hAnsi="Arial" w:cs="Arial"/>
                <w:sz w:val="22"/>
                <w:szCs w:val="22"/>
              </w:rPr>
            </w:pPr>
            <w:r w:rsidRPr="001875AC">
              <w:t xml:space="preserve">General </w:t>
            </w:r>
            <w:proofErr w:type="spellStart"/>
            <w:r w:rsidRPr="001875AC">
              <w:t>Review</w:t>
            </w:r>
            <w:proofErr w:type="spellEnd"/>
            <w:r w:rsidRPr="001875AC">
              <w:t xml:space="preserve"> + </w:t>
            </w:r>
            <w:proofErr w:type="spellStart"/>
            <w:r w:rsidRPr="001875AC">
              <w:t>Quiz</w:t>
            </w:r>
            <w:proofErr w:type="spellEnd"/>
          </w:p>
        </w:tc>
        <w:tc>
          <w:tcPr>
            <w:tcW w:w="2693" w:type="dxa"/>
            <w:gridSpan w:val="4"/>
            <w:shd w:val="clear" w:color="auto" w:fill="FFFFFF" w:themeFill="background1"/>
          </w:tcPr>
          <w:p w14:paraId="0D1F64A7" w14:textId="3437D598" w:rsidR="001875AC" w:rsidRPr="001875AC" w:rsidRDefault="001875AC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875AC">
              <w:t>Workbook</w:t>
            </w:r>
            <w:proofErr w:type="spellEnd"/>
            <w:r w:rsidRPr="001875AC">
              <w:t xml:space="preserve"> </w:t>
            </w:r>
            <w:proofErr w:type="spellStart"/>
            <w:r w:rsidRPr="001875AC">
              <w:t>and</w:t>
            </w:r>
            <w:proofErr w:type="spellEnd"/>
            <w:r w:rsidRPr="001875AC">
              <w:t xml:space="preserve"> </w:t>
            </w:r>
            <w:proofErr w:type="spellStart"/>
            <w:r w:rsidRPr="001875AC">
              <w:t>supplementary</w:t>
            </w:r>
            <w:proofErr w:type="spellEnd"/>
            <w:r w:rsidRPr="001875AC">
              <w:t xml:space="preserve"> </w:t>
            </w:r>
            <w:proofErr w:type="spellStart"/>
            <w:r w:rsidRPr="001875AC">
              <w:t>tasks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86" w:type="dxa"/>
            <w:gridSpan w:val="3"/>
            <w:shd w:val="clear" w:color="auto" w:fill="FFFFFF" w:themeFill="background1"/>
          </w:tcPr>
          <w:p w14:paraId="08650D66" w14:textId="63A1CF42" w:rsidR="001875AC" w:rsidRPr="001875AC" w:rsidRDefault="001875AC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1875AC">
              <w:rPr>
                <w:b w:val="0"/>
              </w:rPr>
              <w:t>Wordwall</w:t>
            </w:r>
            <w:proofErr w:type="spellEnd"/>
            <w:r w:rsidRPr="001875AC">
              <w:rPr>
                <w:b w:val="0"/>
              </w:rPr>
              <w:t xml:space="preserve"> &amp; </w:t>
            </w:r>
            <w:proofErr w:type="spellStart"/>
            <w:r w:rsidRPr="001875AC">
              <w:rPr>
                <w:b w:val="0"/>
              </w:rPr>
              <w:t>Quizizz</w:t>
            </w:r>
            <w:proofErr w:type="spellEnd"/>
          </w:p>
        </w:tc>
      </w:tr>
      <w:tr w:rsidR="001875AC" w:rsidRPr="001B4DBF" w14:paraId="2150C488" w14:textId="77777777" w:rsidTr="00587BF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</w:tcPr>
          <w:p w14:paraId="0078D606" w14:textId="75CDF767" w:rsidR="001875AC" w:rsidRPr="001875AC" w:rsidRDefault="001875AC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875AC">
              <w:rPr>
                <w:b w:val="0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94" w:type="dxa"/>
            <w:gridSpan w:val="5"/>
            <w:shd w:val="clear" w:color="auto" w:fill="DAE9F7" w:themeFill="text2" w:themeFillTint="1A"/>
          </w:tcPr>
          <w:p w14:paraId="36B7484C" w14:textId="018C83F7" w:rsidR="001875AC" w:rsidRPr="001875AC" w:rsidRDefault="001875AC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875AC">
              <w:t>Midterm</w:t>
            </w:r>
            <w:proofErr w:type="spellEnd"/>
            <w:r w:rsidRPr="001875AC">
              <w:t xml:space="preserve"> </w:t>
            </w:r>
            <w:proofErr w:type="spellStart"/>
            <w:r w:rsidRPr="001875AC">
              <w:t>Exam</w:t>
            </w:r>
            <w:proofErr w:type="spellEnd"/>
          </w:p>
        </w:tc>
        <w:tc>
          <w:tcPr>
            <w:tcW w:w="2693" w:type="dxa"/>
            <w:gridSpan w:val="4"/>
            <w:shd w:val="clear" w:color="auto" w:fill="DAE9F7" w:themeFill="text2" w:themeFillTint="1A"/>
          </w:tcPr>
          <w:p w14:paraId="305D5438" w14:textId="0D38A5DD" w:rsidR="001875AC" w:rsidRPr="001875AC" w:rsidRDefault="001875AC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1875AC">
              <w:t>–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86" w:type="dxa"/>
            <w:gridSpan w:val="3"/>
            <w:shd w:val="clear" w:color="auto" w:fill="DAE9F7" w:themeFill="text2" w:themeFillTint="1A"/>
          </w:tcPr>
          <w:p w14:paraId="0774A7A9" w14:textId="164C1283" w:rsidR="001875AC" w:rsidRPr="001875AC" w:rsidRDefault="001875AC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1875AC">
              <w:rPr>
                <w:b w:val="0"/>
              </w:rPr>
              <w:t>Written</w:t>
            </w:r>
            <w:proofErr w:type="spellEnd"/>
            <w:r w:rsidRPr="001875AC">
              <w:rPr>
                <w:b w:val="0"/>
              </w:rPr>
              <w:t xml:space="preserve"> </w:t>
            </w:r>
            <w:proofErr w:type="spellStart"/>
            <w:r w:rsidRPr="001875AC">
              <w:rPr>
                <w:b w:val="0"/>
              </w:rPr>
              <w:t>exam</w:t>
            </w:r>
            <w:proofErr w:type="spellEnd"/>
          </w:p>
        </w:tc>
      </w:tr>
      <w:tr w:rsidR="001875AC" w:rsidRPr="001B4DBF" w14:paraId="67B97828" w14:textId="77777777" w:rsidTr="00587B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</w:tcPr>
          <w:p w14:paraId="3290497C" w14:textId="5A6ACC9D" w:rsidR="001875AC" w:rsidRPr="001875AC" w:rsidRDefault="001875AC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875AC">
              <w:rPr>
                <w:b w:val="0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94" w:type="dxa"/>
            <w:gridSpan w:val="5"/>
            <w:shd w:val="clear" w:color="auto" w:fill="FFFFFF" w:themeFill="background1"/>
          </w:tcPr>
          <w:p w14:paraId="645FD6BD" w14:textId="6C823C59" w:rsidR="001875AC" w:rsidRPr="001875AC" w:rsidRDefault="001875AC" w:rsidP="0046627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875AC">
              <w:t>Midterm</w:t>
            </w:r>
            <w:proofErr w:type="spellEnd"/>
            <w:r w:rsidRPr="001875AC">
              <w:t xml:space="preserve"> </w:t>
            </w:r>
            <w:proofErr w:type="spellStart"/>
            <w:r w:rsidRPr="001875AC">
              <w:t>Exam</w:t>
            </w:r>
            <w:proofErr w:type="spellEnd"/>
            <w:r w:rsidRPr="001875AC">
              <w:t xml:space="preserve"> (</w:t>
            </w:r>
            <w:proofErr w:type="spellStart"/>
            <w:r w:rsidRPr="001875AC">
              <w:t>continued</w:t>
            </w:r>
            <w:proofErr w:type="spellEnd"/>
            <w:r w:rsidRPr="001875AC">
              <w:t>)</w:t>
            </w:r>
          </w:p>
        </w:tc>
        <w:tc>
          <w:tcPr>
            <w:tcW w:w="2693" w:type="dxa"/>
            <w:gridSpan w:val="4"/>
            <w:shd w:val="clear" w:color="auto" w:fill="FFFFFF" w:themeFill="background1"/>
          </w:tcPr>
          <w:p w14:paraId="4BBDEF72" w14:textId="78517B88" w:rsidR="001875AC" w:rsidRPr="001875AC" w:rsidRDefault="001875AC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1875AC">
              <w:t>–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86" w:type="dxa"/>
            <w:gridSpan w:val="3"/>
            <w:shd w:val="clear" w:color="auto" w:fill="FFFFFF" w:themeFill="background1"/>
          </w:tcPr>
          <w:p w14:paraId="5097B9A3" w14:textId="4E78ED98" w:rsidR="001875AC" w:rsidRPr="001875AC" w:rsidRDefault="001875AC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1875AC">
              <w:rPr>
                <w:b w:val="0"/>
              </w:rPr>
              <w:t>–</w:t>
            </w:r>
          </w:p>
        </w:tc>
      </w:tr>
      <w:tr w:rsidR="001875AC" w:rsidRPr="001B4DBF" w14:paraId="45EC7ED5" w14:textId="77777777" w:rsidTr="00587BF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</w:tcPr>
          <w:p w14:paraId="51437D7B" w14:textId="79BD2D01" w:rsidR="001875AC" w:rsidRPr="001875AC" w:rsidRDefault="001875AC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875AC">
              <w:rPr>
                <w:b w:val="0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94" w:type="dxa"/>
            <w:gridSpan w:val="5"/>
            <w:shd w:val="clear" w:color="auto" w:fill="DAE9F7" w:themeFill="text2" w:themeFillTint="1A"/>
          </w:tcPr>
          <w:p w14:paraId="2531C78E" w14:textId="331E2891" w:rsidR="001875AC" w:rsidRPr="001875AC" w:rsidRDefault="001875AC" w:rsidP="0046627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875AC">
              <w:t>Expressing</w:t>
            </w:r>
            <w:proofErr w:type="spellEnd"/>
            <w:r w:rsidRPr="001875AC">
              <w:t xml:space="preserve"> </w:t>
            </w:r>
            <w:proofErr w:type="spellStart"/>
            <w:r w:rsidRPr="001875AC">
              <w:t>Thanks</w:t>
            </w:r>
            <w:proofErr w:type="spellEnd"/>
            <w:r w:rsidRPr="001875AC">
              <w:t xml:space="preserve"> &amp; </w:t>
            </w:r>
            <w:proofErr w:type="spellStart"/>
            <w:r w:rsidRPr="001875AC">
              <w:t>Congratulations</w:t>
            </w:r>
            <w:proofErr w:type="spellEnd"/>
            <w:r w:rsidRPr="001875AC">
              <w:t xml:space="preserve">; </w:t>
            </w:r>
            <w:proofErr w:type="spellStart"/>
            <w:r w:rsidRPr="001875AC">
              <w:t>Writing</w:t>
            </w:r>
            <w:proofErr w:type="spellEnd"/>
            <w:r w:rsidRPr="001875AC">
              <w:t xml:space="preserve"> </w:t>
            </w:r>
            <w:proofErr w:type="spellStart"/>
            <w:r w:rsidRPr="001875AC">
              <w:t>invitations</w:t>
            </w:r>
            <w:proofErr w:type="spellEnd"/>
            <w:r w:rsidRPr="001875AC">
              <w:t xml:space="preserve"> </w:t>
            </w:r>
            <w:proofErr w:type="spellStart"/>
            <w:r w:rsidRPr="001875AC">
              <w:t>and</w:t>
            </w:r>
            <w:proofErr w:type="spellEnd"/>
            <w:r w:rsidRPr="001875AC">
              <w:t xml:space="preserve"> </w:t>
            </w:r>
            <w:proofErr w:type="spellStart"/>
            <w:r w:rsidRPr="001875AC">
              <w:t>thank-you</w:t>
            </w:r>
            <w:proofErr w:type="spellEnd"/>
            <w:r w:rsidRPr="001875AC">
              <w:t xml:space="preserve"> </w:t>
            </w:r>
            <w:proofErr w:type="spellStart"/>
            <w:r w:rsidRPr="001875AC">
              <w:t>cards</w:t>
            </w:r>
            <w:proofErr w:type="spellEnd"/>
          </w:p>
        </w:tc>
        <w:tc>
          <w:tcPr>
            <w:tcW w:w="2693" w:type="dxa"/>
            <w:gridSpan w:val="4"/>
            <w:shd w:val="clear" w:color="auto" w:fill="DAE9F7" w:themeFill="text2" w:themeFillTint="1A"/>
          </w:tcPr>
          <w:p w14:paraId="01C14D55" w14:textId="567EE9E4" w:rsidR="001875AC" w:rsidRPr="001875AC" w:rsidRDefault="001875AC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875AC">
              <w:t>Workbook</w:t>
            </w:r>
            <w:proofErr w:type="spellEnd"/>
            <w:r w:rsidRPr="001875AC">
              <w:t xml:space="preserve"> </w:t>
            </w:r>
            <w:proofErr w:type="spellStart"/>
            <w:r w:rsidRPr="001875AC">
              <w:t>and</w:t>
            </w:r>
            <w:proofErr w:type="spellEnd"/>
            <w:r w:rsidRPr="001875AC">
              <w:t xml:space="preserve"> </w:t>
            </w:r>
            <w:proofErr w:type="spellStart"/>
            <w:r w:rsidRPr="001875AC">
              <w:t>supplementary</w:t>
            </w:r>
            <w:proofErr w:type="spellEnd"/>
            <w:r w:rsidRPr="001875AC">
              <w:t xml:space="preserve"> </w:t>
            </w:r>
            <w:proofErr w:type="spellStart"/>
            <w:r w:rsidRPr="001875AC">
              <w:t>tasks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86" w:type="dxa"/>
            <w:gridSpan w:val="3"/>
            <w:shd w:val="clear" w:color="auto" w:fill="DAE9F7" w:themeFill="text2" w:themeFillTint="1A"/>
          </w:tcPr>
          <w:p w14:paraId="6FC078F0" w14:textId="6B8D937C" w:rsidR="001875AC" w:rsidRPr="001875AC" w:rsidRDefault="001875AC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1875AC">
              <w:rPr>
                <w:b w:val="0"/>
              </w:rPr>
              <w:t>Writing</w:t>
            </w:r>
            <w:proofErr w:type="spellEnd"/>
            <w:r w:rsidRPr="001875AC">
              <w:rPr>
                <w:b w:val="0"/>
              </w:rPr>
              <w:t xml:space="preserve">, </w:t>
            </w:r>
            <w:proofErr w:type="spellStart"/>
            <w:r w:rsidRPr="001875AC">
              <w:rPr>
                <w:b w:val="0"/>
              </w:rPr>
              <w:t>speaking</w:t>
            </w:r>
            <w:proofErr w:type="spellEnd"/>
          </w:p>
        </w:tc>
      </w:tr>
      <w:tr w:rsidR="001875AC" w:rsidRPr="001B4DBF" w14:paraId="25DD7FE9" w14:textId="77777777" w:rsidTr="00587B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</w:tcPr>
          <w:p w14:paraId="1CCA94A9" w14:textId="486BAB72" w:rsidR="001875AC" w:rsidRPr="001875AC" w:rsidRDefault="001875AC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875AC">
              <w:rPr>
                <w:b w:val="0"/>
              </w:rP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94" w:type="dxa"/>
            <w:gridSpan w:val="5"/>
            <w:shd w:val="clear" w:color="auto" w:fill="FFFFFF" w:themeFill="background1"/>
          </w:tcPr>
          <w:p w14:paraId="22B5E4B9" w14:textId="54D9C98D" w:rsidR="001875AC" w:rsidRPr="001875AC" w:rsidRDefault="001875AC" w:rsidP="0046627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875AC">
              <w:t>Talking</w:t>
            </w:r>
            <w:proofErr w:type="spellEnd"/>
            <w:r w:rsidRPr="001875AC">
              <w:t xml:space="preserve"> </w:t>
            </w:r>
            <w:proofErr w:type="spellStart"/>
            <w:r w:rsidRPr="001875AC">
              <w:t>about</w:t>
            </w:r>
            <w:proofErr w:type="spellEnd"/>
            <w:r w:rsidRPr="001875AC">
              <w:t xml:space="preserve"> </w:t>
            </w:r>
            <w:proofErr w:type="spellStart"/>
            <w:r w:rsidRPr="001875AC">
              <w:t>Feelings</w:t>
            </w:r>
            <w:proofErr w:type="spellEnd"/>
            <w:r w:rsidRPr="001875AC">
              <w:t xml:space="preserve">; </w:t>
            </w:r>
            <w:proofErr w:type="spellStart"/>
            <w:r w:rsidRPr="001875AC">
              <w:t>Grammar</w:t>
            </w:r>
            <w:proofErr w:type="spellEnd"/>
            <w:r w:rsidRPr="001875AC">
              <w:t xml:space="preserve">: </w:t>
            </w:r>
            <w:proofErr w:type="spellStart"/>
            <w:r w:rsidRPr="001875AC">
              <w:t>Subordinate</w:t>
            </w:r>
            <w:proofErr w:type="spellEnd"/>
            <w:r w:rsidRPr="001875AC">
              <w:t xml:space="preserve"> </w:t>
            </w:r>
            <w:proofErr w:type="spellStart"/>
            <w:r w:rsidRPr="001875AC">
              <w:t>clauses</w:t>
            </w:r>
            <w:proofErr w:type="spellEnd"/>
            <w:r w:rsidRPr="001875AC">
              <w:t xml:space="preserve"> </w:t>
            </w:r>
            <w:proofErr w:type="spellStart"/>
            <w:r w:rsidRPr="001875AC">
              <w:t>with</w:t>
            </w:r>
            <w:proofErr w:type="spellEnd"/>
            <w:r w:rsidRPr="001875AC">
              <w:t xml:space="preserve"> </w:t>
            </w:r>
            <w:proofErr w:type="spellStart"/>
            <w:r w:rsidRPr="001875AC">
              <w:t>wenn</w:t>
            </w:r>
            <w:proofErr w:type="spellEnd"/>
          </w:p>
        </w:tc>
        <w:tc>
          <w:tcPr>
            <w:tcW w:w="2693" w:type="dxa"/>
            <w:gridSpan w:val="4"/>
            <w:shd w:val="clear" w:color="auto" w:fill="FFFFFF" w:themeFill="background1"/>
          </w:tcPr>
          <w:p w14:paraId="37145211" w14:textId="641DF42D" w:rsidR="001875AC" w:rsidRPr="001875AC" w:rsidRDefault="001875AC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875AC">
              <w:t>Workbook</w:t>
            </w:r>
            <w:proofErr w:type="spellEnd"/>
            <w:r w:rsidRPr="001875AC">
              <w:t xml:space="preserve"> </w:t>
            </w:r>
            <w:proofErr w:type="spellStart"/>
            <w:r w:rsidRPr="001875AC">
              <w:t>and</w:t>
            </w:r>
            <w:proofErr w:type="spellEnd"/>
            <w:r w:rsidRPr="001875AC">
              <w:t xml:space="preserve"> </w:t>
            </w:r>
            <w:proofErr w:type="spellStart"/>
            <w:r w:rsidRPr="001875AC">
              <w:t>supplementary</w:t>
            </w:r>
            <w:proofErr w:type="spellEnd"/>
            <w:r w:rsidRPr="001875AC">
              <w:t xml:space="preserve"> </w:t>
            </w:r>
            <w:proofErr w:type="spellStart"/>
            <w:r w:rsidRPr="001875AC">
              <w:t>tasks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86" w:type="dxa"/>
            <w:gridSpan w:val="3"/>
            <w:shd w:val="clear" w:color="auto" w:fill="FFFFFF" w:themeFill="background1"/>
          </w:tcPr>
          <w:p w14:paraId="219D2D3F" w14:textId="22394345" w:rsidR="001875AC" w:rsidRPr="001875AC" w:rsidRDefault="001875AC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1875AC">
              <w:rPr>
                <w:b w:val="0"/>
              </w:rPr>
              <w:t xml:space="preserve">Q&amp;A, </w:t>
            </w:r>
            <w:proofErr w:type="spellStart"/>
            <w:r w:rsidRPr="001875AC">
              <w:rPr>
                <w:b w:val="0"/>
              </w:rPr>
              <w:t>individual</w:t>
            </w:r>
            <w:proofErr w:type="spellEnd"/>
            <w:r w:rsidRPr="001875AC">
              <w:rPr>
                <w:b w:val="0"/>
              </w:rPr>
              <w:t xml:space="preserve"> </w:t>
            </w:r>
            <w:proofErr w:type="spellStart"/>
            <w:r w:rsidRPr="001875AC">
              <w:rPr>
                <w:b w:val="0"/>
              </w:rPr>
              <w:t>work</w:t>
            </w:r>
            <w:proofErr w:type="spellEnd"/>
          </w:p>
        </w:tc>
      </w:tr>
      <w:tr w:rsidR="001875AC" w:rsidRPr="001B4DBF" w14:paraId="034432ED" w14:textId="77777777" w:rsidTr="00587BF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</w:tcPr>
          <w:p w14:paraId="3D80E60F" w14:textId="03B5FD26" w:rsidR="001875AC" w:rsidRPr="001875AC" w:rsidRDefault="001875AC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875AC">
              <w:rPr>
                <w:b w:val="0"/>
              </w:rPr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94" w:type="dxa"/>
            <w:gridSpan w:val="5"/>
            <w:shd w:val="clear" w:color="auto" w:fill="DAE9F7" w:themeFill="text2" w:themeFillTint="1A"/>
          </w:tcPr>
          <w:p w14:paraId="1506B42E" w14:textId="36C6D6EE" w:rsidR="001875AC" w:rsidRPr="001875AC" w:rsidRDefault="001875AC" w:rsidP="0046627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875AC">
              <w:t>Understanding</w:t>
            </w:r>
            <w:proofErr w:type="spellEnd"/>
            <w:r w:rsidRPr="001875AC">
              <w:t xml:space="preserve"> Information </w:t>
            </w:r>
            <w:proofErr w:type="spellStart"/>
            <w:r w:rsidRPr="001875AC">
              <w:t>about</w:t>
            </w:r>
            <w:proofErr w:type="spellEnd"/>
            <w:r w:rsidRPr="001875AC">
              <w:t xml:space="preserve"> </w:t>
            </w:r>
            <w:proofErr w:type="spellStart"/>
            <w:r w:rsidRPr="001875AC">
              <w:t>Festivals</w:t>
            </w:r>
            <w:proofErr w:type="spellEnd"/>
            <w:r w:rsidRPr="001875AC">
              <w:t xml:space="preserve">; </w:t>
            </w:r>
            <w:proofErr w:type="spellStart"/>
            <w:r w:rsidRPr="001875AC">
              <w:t>Adjectives</w:t>
            </w:r>
            <w:proofErr w:type="spellEnd"/>
            <w:r w:rsidRPr="001875AC">
              <w:t xml:space="preserve"> </w:t>
            </w:r>
            <w:proofErr w:type="spellStart"/>
            <w:r w:rsidRPr="001875AC">
              <w:t>after</w:t>
            </w:r>
            <w:proofErr w:type="spellEnd"/>
            <w:r w:rsidRPr="001875AC">
              <w:t xml:space="preserve"> </w:t>
            </w:r>
            <w:proofErr w:type="spellStart"/>
            <w:r w:rsidRPr="001875AC">
              <w:t>definite</w:t>
            </w:r>
            <w:proofErr w:type="spellEnd"/>
            <w:r w:rsidRPr="001875AC">
              <w:t xml:space="preserve"> </w:t>
            </w:r>
            <w:proofErr w:type="spellStart"/>
            <w:r w:rsidRPr="001875AC">
              <w:t>articles</w:t>
            </w:r>
            <w:proofErr w:type="spellEnd"/>
          </w:p>
        </w:tc>
        <w:tc>
          <w:tcPr>
            <w:tcW w:w="2693" w:type="dxa"/>
            <w:gridSpan w:val="4"/>
            <w:shd w:val="clear" w:color="auto" w:fill="DAE9F7" w:themeFill="text2" w:themeFillTint="1A"/>
          </w:tcPr>
          <w:p w14:paraId="3D3AFD50" w14:textId="2566ECED" w:rsidR="001875AC" w:rsidRPr="001875AC" w:rsidRDefault="001875AC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875AC">
              <w:t>Workbook</w:t>
            </w:r>
            <w:proofErr w:type="spellEnd"/>
            <w:r w:rsidRPr="001875AC">
              <w:t xml:space="preserve"> </w:t>
            </w:r>
            <w:proofErr w:type="spellStart"/>
            <w:r w:rsidRPr="001875AC">
              <w:t>and</w:t>
            </w:r>
            <w:proofErr w:type="spellEnd"/>
            <w:r w:rsidRPr="001875AC">
              <w:t xml:space="preserve"> </w:t>
            </w:r>
            <w:proofErr w:type="spellStart"/>
            <w:r w:rsidRPr="001875AC">
              <w:t>supplementary</w:t>
            </w:r>
            <w:proofErr w:type="spellEnd"/>
            <w:r w:rsidRPr="001875AC">
              <w:t xml:space="preserve"> </w:t>
            </w:r>
            <w:proofErr w:type="spellStart"/>
            <w:r w:rsidRPr="001875AC">
              <w:t>tasks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86" w:type="dxa"/>
            <w:gridSpan w:val="3"/>
            <w:shd w:val="clear" w:color="auto" w:fill="DAE9F7" w:themeFill="text2" w:themeFillTint="1A"/>
          </w:tcPr>
          <w:p w14:paraId="1B14AD2C" w14:textId="13B94A9C" w:rsidR="001875AC" w:rsidRPr="001875AC" w:rsidRDefault="001875AC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1875AC">
              <w:rPr>
                <w:b w:val="0"/>
              </w:rPr>
              <w:t>Writing</w:t>
            </w:r>
            <w:proofErr w:type="spellEnd"/>
            <w:r w:rsidRPr="001875AC">
              <w:rPr>
                <w:b w:val="0"/>
              </w:rPr>
              <w:t xml:space="preserve">, </w:t>
            </w:r>
            <w:proofErr w:type="spellStart"/>
            <w:r w:rsidRPr="001875AC">
              <w:rPr>
                <w:b w:val="0"/>
              </w:rPr>
              <w:t>speaking</w:t>
            </w:r>
            <w:proofErr w:type="spellEnd"/>
          </w:p>
        </w:tc>
      </w:tr>
      <w:tr w:rsidR="001875AC" w:rsidRPr="001B4DBF" w14:paraId="7FF5CB9F" w14:textId="77777777" w:rsidTr="00587B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</w:tcPr>
          <w:p w14:paraId="6A625B94" w14:textId="5128D721" w:rsidR="001875AC" w:rsidRPr="001875AC" w:rsidRDefault="001875AC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875AC">
              <w:rPr>
                <w:b w:val="0"/>
              </w:rPr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94" w:type="dxa"/>
            <w:gridSpan w:val="5"/>
            <w:shd w:val="clear" w:color="auto" w:fill="FFFFFF" w:themeFill="background1"/>
          </w:tcPr>
          <w:p w14:paraId="5A60206C" w14:textId="5FD5CA90" w:rsidR="001875AC" w:rsidRPr="001875AC" w:rsidRDefault="001875AC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1875AC">
              <w:t xml:space="preserve">Presentation </w:t>
            </w:r>
            <w:proofErr w:type="spellStart"/>
            <w:r w:rsidRPr="001875AC">
              <w:t>Preparation</w:t>
            </w:r>
            <w:proofErr w:type="spellEnd"/>
          </w:p>
        </w:tc>
        <w:tc>
          <w:tcPr>
            <w:tcW w:w="2693" w:type="dxa"/>
            <w:gridSpan w:val="4"/>
            <w:shd w:val="clear" w:color="auto" w:fill="FFFFFF" w:themeFill="background1"/>
          </w:tcPr>
          <w:p w14:paraId="34C8B00B" w14:textId="5F8FA6B3" w:rsidR="001875AC" w:rsidRPr="001875AC" w:rsidRDefault="001875AC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875AC">
              <w:t>Workbook</w:t>
            </w:r>
            <w:proofErr w:type="spellEnd"/>
            <w:r w:rsidRPr="001875AC">
              <w:t xml:space="preserve"> </w:t>
            </w:r>
            <w:proofErr w:type="spellStart"/>
            <w:r w:rsidRPr="001875AC">
              <w:t>and</w:t>
            </w:r>
            <w:proofErr w:type="spellEnd"/>
            <w:r w:rsidRPr="001875AC">
              <w:t xml:space="preserve"> </w:t>
            </w:r>
            <w:proofErr w:type="spellStart"/>
            <w:r w:rsidRPr="001875AC">
              <w:t>supplementary</w:t>
            </w:r>
            <w:proofErr w:type="spellEnd"/>
            <w:r w:rsidRPr="001875AC">
              <w:t xml:space="preserve"> </w:t>
            </w:r>
            <w:proofErr w:type="spellStart"/>
            <w:r w:rsidRPr="001875AC">
              <w:t>tasks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86" w:type="dxa"/>
            <w:gridSpan w:val="3"/>
            <w:shd w:val="clear" w:color="auto" w:fill="FFFFFF" w:themeFill="background1"/>
          </w:tcPr>
          <w:p w14:paraId="1216638D" w14:textId="4BFB225F" w:rsidR="001875AC" w:rsidRPr="001875AC" w:rsidRDefault="001875AC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1875AC">
              <w:rPr>
                <w:b w:val="0"/>
              </w:rPr>
              <w:t>Drafting</w:t>
            </w:r>
            <w:proofErr w:type="spellEnd"/>
            <w:r w:rsidRPr="001875AC">
              <w:rPr>
                <w:b w:val="0"/>
              </w:rPr>
              <w:t xml:space="preserve"> </w:t>
            </w:r>
            <w:proofErr w:type="spellStart"/>
            <w:r w:rsidRPr="001875AC">
              <w:rPr>
                <w:b w:val="0"/>
              </w:rPr>
              <w:t>presentations</w:t>
            </w:r>
            <w:proofErr w:type="spellEnd"/>
          </w:p>
        </w:tc>
      </w:tr>
      <w:tr w:rsidR="001875AC" w:rsidRPr="001B4DBF" w14:paraId="77110B03" w14:textId="77777777" w:rsidTr="00587BF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</w:tcPr>
          <w:p w14:paraId="139183D5" w14:textId="67C1FB43" w:rsidR="001875AC" w:rsidRPr="001875AC" w:rsidRDefault="001875AC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875AC">
              <w:rPr>
                <w:b w:val="0"/>
              </w:rPr>
              <w:t>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94" w:type="dxa"/>
            <w:gridSpan w:val="5"/>
            <w:shd w:val="clear" w:color="auto" w:fill="DAE9F7" w:themeFill="text2" w:themeFillTint="1A"/>
          </w:tcPr>
          <w:p w14:paraId="507B399A" w14:textId="4D3B01F7" w:rsidR="001875AC" w:rsidRPr="001875AC" w:rsidRDefault="001875AC" w:rsidP="0046627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875AC">
              <w:t>Understanding</w:t>
            </w:r>
            <w:proofErr w:type="spellEnd"/>
            <w:r w:rsidRPr="001875AC">
              <w:t xml:space="preserve"> &amp; </w:t>
            </w:r>
            <w:proofErr w:type="spellStart"/>
            <w:r w:rsidRPr="001875AC">
              <w:t>Writing</w:t>
            </w:r>
            <w:proofErr w:type="spellEnd"/>
            <w:r w:rsidRPr="001875AC">
              <w:t xml:space="preserve"> </w:t>
            </w:r>
            <w:proofErr w:type="spellStart"/>
            <w:r w:rsidRPr="001875AC">
              <w:t>Blog</w:t>
            </w:r>
            <w:proofErr w:type="spellEnd"/>
            <w:r w:rsidRPr="001875AC">
              <w:t xml:space="preserve"> </w:t>
            </w:r>
            <w:proofErr w:type="spellStart"/>
            <w:r w:rsidRPr="001875AC">
              <w:t>Entries</w:t>
            </w:r>
            <w:proofErr w:type="spellEnd"/>
            <w:r w:rsidRPr="001875AC">
              <w:t xml:space="preserve">; </w:t>
            </w:r>
            <w:proofErr w:type="spellStart"/>
            <w:r w:rsidRPr="001875AC">
              <w:t>Experiences</w:t>
            </w:r>
            <w:proofErr w:type="spellEnd"/>
            <w:r w:rsidRPr="001875AC">
              <w:t xml:space="preserve"> </w:t>
            </w:r>
            <w:proofErr w:type="spellStart"/>
            <w:r w:rsidRPr="001875AC">
              <w:t>abroad</w:t>
            </w:r>
            <w:proofErr w:type="spellEnd"/>
          </w:p>
        </w:tc>
        <w:tc>
          <w:tcPr>
            <w:tcW w:w="2693" w:type="dxa"/>
            <w:gridSpan w:val="4"/>
            <w:shd w:val="clear" w:color="auto" w:fill="DAE9F7" w:themeFill="text2" w:themeFillTint="1A"/>
          </w:tcPr>
          <w:p w14:paraId="225D9DC4" w14:textId="565AF67C" w:rsidR="001875AC" w:rsidRPr="001875AC" w:rsidRDefault="001875AC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875AC">
              <w:t>Workbook</w:t>
            </w:r>
            <w:proofErr w:type="spellEnd"/>
            <w:r w:rsidRPr="001875AC">
              <w:t xml:space="preserve"> </w:t>
            </w:r>
            <w:proofErr w:type="spellStart"/>
            <w:r w:rsidRPr="001875AC">
              <w:t>and</w:t>
            </w:r>
            <w:proofErr w:type="spellEnd"/>
            <w:r w:rsidRPr="001875AC">
              <w:t xml:space="preserve"> </w:t>
            </w:r>
            <w:proofErr w:type="spellStart"/>
            <w:r w:rsidRPr="001875AC">
              <w:t>supplementary</w:t>
            </w:r>
            <w:proofErr w:type="spellEnd"/>
            <w:r w:rsidRPr="001875AC">
              <w:t xml:space="preserve"> </w:t>
            </w:r>
            <w:proofErr w:type="spellStart"/>
            <w:r w:rsidRPr="001875AC">
              <w:t>tasks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86" w:type="dxa"/>
            <w:gridSpan w:val="3"/>
            <w:shd w:val="clear" w:color="auto" w:fill="DAE9F7" w:themeFill="text2" w:themeFillTint="1A"/>
          </w:tcPr>
          <w:p w14:paraId="7C7A335A" w14:textId="1FF3E6C2" w:rsidR="001875AC" w:rsidRPr="001875AC" w:rsidRDefault="001875AC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1875AC">
              <w:rPr>
                <w:b w:val="0"/>
              </w:rPr>
              <w:t>Writing</w:t>
            </w:r>
            <w:proofErr w:type="spellEnd"/>
            <w:r w:rsidRPr="001875AC">
              <w:rPr>
                <w:b w:val="0"/>
              </w:rPr>
              <w:t xml:space="preserve">, </w:t>
            </w:r>
            <w:proofErr w:type="spellStart"/>
            <w:r w:rsidRPr="001875AC">
              <w:rPr>
                <w:b w:val="0"/>
              </w:rPr>
              <w:t>speaking</w:t>
            </w:r>
            <w:proofErr w:type="spellEnd"/>
          </w:p>
        </w:tc>
      </w:tr>
      <w:tr w:rsidR="001875AC" w:rsidRPr="001B4DBF" w14:paraId="11CE4BFD" w14:textId="77777777" w:rsidTr="00587B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</w:tcPr>
          <w:p w14:paraId="63E07417" w14:textId="7102E59E" w:rsidR="001875AC" w:rsidRPr="001875AC" w:rsidRDefault="001875AC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875AC">
              <w:rPr>
                <w:b w:val="0"/>
              </w:rPr>
              <w:t>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94" w:type="dxa"/>
            <w:gridSpan w:val="5"/>
            <w:shd w:val="clear" w:color="auto" w:fill="FFFFFF" w:themeFill="background1"/>
          </w:tcPr>
          <w:p w14:paraId="34D275E4" w14:textId="1EB5B726" w:rsidR="001875AC" w:rsidRPr="001875AC" w:rsidRDefault="001875AC" w:rsidP="0046627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875AC">
              <w:t>Revision</w:t>
            </w:r>
            <w:proofErr w:type="spellEnd"/>
            <w:r w:rsidRPr="001875AC">
              <w:t xml:space="preserve"> of </w:t>
            </w:r>
            <w:proofErr w:type="spellStart"/>
            <w:r w:rsidRPr="001875AC">
              <w:t>all</w:t>
            </w:r>
            <w:proofErr w:type="spellEnd"/>
            <w:r w:rsidRPr="001875AC">
              <w:t xml:space="preserve"> </w:t>
            </w:r>
            <w:proofErr w:type="spellStart"/>
            <w:r w:rsidRPr="001875AC">
              <w:t>topics</w:t>
            </w:r>
            <w:proofErr w:type="spellEnd"/>
          </w:p>
        </w:tc>
        <w:tc>
          <w:tcPr>
            <w:tcW w:w="2693" w:type="dxa"/>
            <w:gridSpan w:val="4"/>
            <w:shd w:val="clear" w:color="auto" w:fill="FFFFFF" w:themeFill="background1"/>
          </w:tcPr>
          <w:p w14:paraId="09017603" w14:textId="7B100A5E" w:rsidR="001875AC" w:rsidRPr="001875AC" w:rsidRDefault="001875AC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875AC">
              <w:t>Workbook</w:t>
            </w:r>
            <w:proofErr w:type="spellEnd"/>
            <w:r w:rsidRPr="001875AC">
              <w:t xml:space="preserve"> </w:t>
            </w:r>
            <w:proofErr w:type="spellStart"/>
            <w:r w:rsidRPr="001875AC">
              <w:t>and</w:t>
            </w:r>
            <w:proofErr w:type="spellEnd"/>
            <w:r w:rsidRPr="001875AC">
              <w:t xml:space="preserve"> </w:t>
            </w:r>
            <w:proofErr w:type="spellStart"/>
            <w:r w:rsidRPr="001875AC">
              <w:t>supplementary</w:t>
            </w:r>
            <w:proofErr w:type="spellEnd"/>
            <w:r w:rsidRPr="001875AC">
              <w:t xml:space="preserve"> </w:t>
            </w:r>
            <w:proofErr w:type="spellStart"/>
            <w:r w:rsidRPr="001875AC">
              <w:t>tasks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86" w:type="dxa"/>
            <w:gridSpan w:val="3"/>
            <w:shd w:val="clear" w:color="auto" w:fill="FFFFFF" w:themeFill="background1"/>
          </w:tcPr>
          <w:p w14:paraId="1818FDD3" w14:textId="633B2861" w:rsidR="001875AC" w:rsidRPr="001875AC" w:rsidRDefault="001875AC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1875AC">
              <w:rPr>
                <w:b w:val="0"/>
              </w:rPr>
              <w:t>Group</w:t>
            </w:r>
            <w:proofErr w:type="spellEnd"/>
            <w:r w:rsidRPr="001875AC">
              <w:rPr>
                <w:b w:val="0"/>
              </w:rPr>
              <w:t xml:space="preserve"> </w:t>
            </w:r>
            <w:proofErr w:type="spellStart"/>
            <w:r w:rsidRPr="001875AC">
              <w:rPr>
                <w:b w:val="0"/>
              </w:rPr>
              <w:t>work</w:t>
            </w:r>
            <w:proofErr w:type="spellEnd"/>
            <w:r w:rsidRPr="001875AC">
              <w:rPr>
                <w:b w:val="0"/>
              </w:rPr>
              <w:t xml:space="preserve">, </w:t>
            </w:r>
            <w:proofErr w:type="spellStart"/>
            <w:r w:rsidRPr="001875AC">
              <w:rPr>
                <w:b w:val="0"/>
              </w:rPr>
              <w:t>review</w:t>
            </w:r>
            <w:proofErr w:type="spellEnd"/>
          </w:p>
        </w:tc>
      </w:tr>
      <w:tr w:rsidR="001875AC" w:rsidRPr="001B4DBF" w14:paraId="0003BC82" w14:textId="77777777" w:rsidTr="00587BF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</w:tcPr>
          <w:p w14:paraId="3245F590" w14:textId="7410C007" w:rsidR="001875AC" w:rsidRPr="001875AC" w:rsidRDefault="001875AC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875AC">
              <w:rPr>
                <w:b w:val="0"/>
              </w:rPr>
              <w:t>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94" w:type="dxa"/>
            <w:gridSpan w:val="5"/>
            <w:shd w:val="clear" w:color="auto" w:fill="DAE9F7" w:themeFill="text2" w:themeFillTint="1A"/>
          </w:tcPr>
          <w:p w14:paraId="40EA682F" w14:textId="42AADBE0" w:rsidR="001875AC" w:rsidRPr="001875AC" w:rsidRDefault="001875AC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875AC">
              <w:t>Student</w:t>
            </w:r>
            <w:proofErr w:type="spellEnd"/>
            <w:r w:rsidRPr="001875AC">
              <w:t xml:space="preserve"> </w:t>
            </w:r>
            <w:proofErr w:type="spellStart"/>
            <w:r w:rsidRPr="001875AC">
              <w:t>Presentations</w:t>
            </w:r>
            <w:proofErr w:type="spellEnd"/>
            <w:r w:rsidRPr="001875AC">
              <w:t xml:space="preserve">: </w:t>
            </w:r>
            <w:proofErr w:type="spellStart"/>
            <w:r w:rsidRPr="001875AC">
              <w:t>chosen</w:t>
            </w:r>
            <w:proofErr w:type="spellEnd"/>
            <w:r w:rsidRPr="001875AC">
              <w:t xml:space="preserve"> </w:t>
            </w:r>
            <w:proofErr w:type="spellStart"/>
            <w:r w:rsidRPr="001875AC">
              <w:t>topics</w:t>
            </w:r>
            <w:proofErr w:type="spellEnd"/>
            <w:r w:rsidRPr="001875AC">
              <w:t xml:space="preserve"> (</w:t>
            </w:r>
            <w:proofErr w:type="spellStart"/>
            <w:r w:rsidRPr="001875AC">
              <w:t>media</w:t>
            </w:r>
            <w:proofErr w:type="spellEnd"/>
            <w:r w:rsidRPr="001875AC">
              <w:t xml:space="preserve">, </w:t>
            </w:r>
            <w:proofErr w:type="spellStart"/>
            <w:r w:rsidRPr="001875AC">
              <w:t>celebrations</w:t>
            </w:r>
            <w:proofErr w:type="spellEnd"/>
            <w:r w:rsidRPr="001875AC">
              <w:t xml:space="preserve">, </w:t>
            </w:r>
            <w:proofErr w:type="spellStart"/>
            <w:r w:rsidRPr="001875AC">
              <w:t>emotions</w:t>
            </w:r>
            <w:proofErr w:type="spellEnd"/>
            <w:r w:rsidRPr="001875AC">
              <w:t>)</w:t>
            </w:r>
          </w:p>
        </w:tc>
        <w:tc>
          <w:tcPr>
            <w:tcW w:w="2693" w:type="dxa"/>
            <w:gridSpan w:val="4"/>
            <w:shd w:val="clear" w:color="auto" w:fill="DAE9F7" w:themeFill="text2" w:themeFillTint="1A"/>
          </w:tcPr>
          <w:p w14:paraId="7BABA8DD" w14:textId="420D261B" w:rsidR="001875AC" w:rsidRPr="001875AC" w:rsidRDefault="001875AC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875AC">
              <w:t>Workbook</w:t>
            </w:r>
            <w:proofErr w:type="spellEnd"/>
            <w:r w:rsidRPr="001875AC">
              <w:t xml:space="preserve"> </w:t>
            </w:r>
            <w:proofErr w:type="spellStart"/>
            <w:r w:rsidRPr="001875AC">
              <w:t>and</w:t>
            </w:r>
            <w:proofErr w:type="spellEnd"/>
            <w:r w:rsidRPr="001875AC">
              <w:t xml:space="preserve"> </w:t>
            </w:r>
            <w:proofErr w:type="spellStart"/>
            <w:r w:rsidRPr="001875AC">
              <w:t>supplementary</w:t>
            </w:r>
            <w:proofErr w:type="spellEnd"/>
            <w:r w:rsidRPr="001875AC">
              <w:t xml:space="preserve"> </w:t>
            </w:r>
            <w:proofErr w:type="spellStart"/>
            <w:r w:rsidRPr="001875AC">
              <w:t>tasks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86" w:type="dxa"/>
            <w:gridSpan w:val="3"/>
            <w:shd w:val="clear" w:color="auto" w:fill="DAE9F7" w:themeFill="text2" w:themeFillTint="1A"/>
          </w:tcPr>
          <w:p w14:paraId="037A25AB" w14:textId="5E45D1DD" w:rsidR="001875AC" w:rsidRPr="001875AC" w:rsidRDefault="001875AC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1875AC">
              <w:rPr>
                <w:b w:val="0"/>
              </w:rPr>
              <w:t>Individual</w:t>
            </w:r>
            <w:proofErr w:type="spellEnd"/>
            <w:r w:rsidRPr="001875AC">
              <w:rPr>
                <w:b w:val="0"/>
              </w:rPr>
              <w:t xml:space="preserve"> </w:t>
            </w:r>
            <w:proofErr w:type="spellStart"/>
            <w:r w:rsidRPr="001875AC">
              <w:rPr>
                <w:b w:val="0"/>
              </w:rPr>
              <w:t>presentations</w:t>
            </w:r>
            <w:proofErr w:type="spellEnd"/>
          </w:p>
        </w:tc>
      </w:tr>
      <w:tr w:rsidR="001875AC" w:rsidRPr="001B4DBF" w14:paraId="0CD3D985" w14:textId="77777777" w:rsidTr="00587B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</w:tcPr>
          <w:p w14:paraId="2A638139" w14:textId="4D28A8FE" w:rsidR="001875AC" w:rsidRPr="001875AC" w:rsidRDefault="001875AC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875AC">
              <w:rPr>
                <w:b w:val="0"/>
              </w:rPr>
              <w:t>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94" w:type="dxa"/>
            <w:gridSpan w:val="5"/>
            <w:shd w:val="clear" w:color="auto" w:fill="FFFFFF" w:themeFill="background1"/>
          </w:tcPr>
          <w:p w14:paraId="466131D0" w14:textId="7F9B8D89" w:rsidR="001875AC" w:rsidRPr="001875AC" w:rsidRDefault="001875AC">
            <w:pPr>
              <w:rPr>
                <w:rFonts w:ascii="Arial" w:hAnsi="Arial" w:cs="Arial"/>
                <w:sz w:val="22"/>
                <w:szCs w:val="22"/>
              </w:rPr>
            </w:pPr>
            <w:r w:rsidRPr="001875AC">
              <w:t xml:space="preserve">Final </w:t>
            </w:r>
            <w:proofErr w:type="spellStart"/>
            <w:r w:rsidRPr="001875AC">
              <w:t>Exam</w:t>
            </w:r>
            <w:proofErr w:type="spellEnd"/>
          </w:p>
        </w:tc>
        <w:tc>
          <w:tcPr>
            <w:tcW w:w="2693" w:type="dxa"/>
            <w:gridSpan w:val="4"/>
            <w:shd w:val="clear" w:color="auto" w:fill="FFFFFF" w:themeFill="background1"/>
          </w:tcPr>
          <w:p w14:paraId="19C0D284" w14:textId="2AE44ACC" w:rsidR="001875AC" w:rsidRPr="001875AC" w:rsidRDefault="001875AC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1875AC">
              <w:t>–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86" w:type="dxa"/>
            <w:gridSpan w:val="3"/>
            <w:shd w:val="clear" w:color="auto" w:fill="FFFFFF" w:themeFill="background1"/>
          </w:tcPr>
          <w:p w14:paraId="1558DAF0" w14:textId="550A8AE1" w:rsidR="001875AC" w:rsidRPr="001875AC" w:rsidRDefault="001875AC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1875AC">
              <w:rPr>
                <w:b w:val="0"/>
              </w:rPr>
              <w:t>written</w:t>
            </w:r>
            <w:proofErr w:type="spellEnd"/>
            <w:r w:rsidRPr="001875AC">
              <w:rPr>
                <w:b w:val="0"/>
              </w:rPr>
              <w:t xml:space="preserve"> </w:t>
            </w:r>
            <w:proofErr w:type="spellStart"/>
            <w:r w:rsidRPr="001875AC">
              <w:rPr>
                <w:b w:val="0"/>
              </w:rPr>
              <w:t>exam</w:t>
            </w:r>
            <w:proofErr w:type="spellEnd"/>
          </w:p>
        </w:tc>
      </w:tr>
      <w:tr w:rsidR="001875AC" w:rsidRPr="001B4DBF" w14:paraId="7F70B0AE" w14:textId="77777777" w:rsidTr="00587BF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</w:tcPr>
          <w:p w14:paraId="4EC81491" w14:textId="0AACB277" w:rsidR="001875AC" w:rsidRPr="001875AC" w:rsidRDefault="001875AC" w:rsidP="00466279">
            <w:pPr>
              <w:jc w:val="center"/>
            </w:pPr>
            <w:r w:rsidRPr="001875AC">
              <w:rPr>
                <w:b w:val="0"/>
              </w:rPr>
              <w:t>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94" w:type="dxa"/>
            <w:gridSpan w:val="5"/>
            <w:shd w:val="clear" w:color="auto" w:fill="FFFFFF" w:themeFill="background1"/>
          </w:tcPr>
          <w:p w14:paraId="6CC9E267" w14:textId="1E4730AF" w:rsidR="001875AC" w:rsidRPr="001875AC" w:rsidRDefault="001875AC">
            <w:r w:rsidRPr="001875AC">
              <w:t xml:space="preserve">Final </w:t>
            </w:r>
            <w:proofErr w:type="spellStart"/>
            <w:r w:rsidRPr="001875AC">
              <w:t>Exam</w:t>
            </w:r>
            <w:proofErr w:type="spellEnd"/>
          </w:p>
        </w:tc>
        <w:tc>
          <w:tcPr>
            <w:tcW w:w="2693" w:type="dxa"/>
            <w:gridSpan w:val="4"/>
            <w:shd w:val="clear" w:color="auto" w:fill="FFFFFF" w:themeFill="background1"/>
          </w:tcPr>
          <w:p w14:paraId="17FF808F" w14:textId="2C237EEB" w:rsidR="001875AC" w:rsidRPr="001875AC" w:rsidRDefault="001875AC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875AC">
              <w:t>–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86" w:type="dxa"/>
            <w:gridSpan w:val="3"/>
            <w:shd w:val="clear" w:color="auto" w:fill="FFFFFF" w:themeFill="background1"/>
          </w:tcPr>
          <w:p w14:paraId="3FF39A3B" w14:textId="68C8D2F0" w:rsidR="001875AC" w:rsidRPr="001875AC" w:rsidRDefault="001875AC" w:rsidP="00466279">
            <w:proofErr w:type="spellStart"/>
            <w:r w:rsidRPr="001875AC">
              <w:rPr>
                <w:b w:val="0"/>
              </w:rPr>
              <w:t>written</w:t>
            </w:r>
            <w:proofErr w:type="spellEnd"/>
            <w:r w:rsidRPr="001875AC">
              <w:rPr>
                <w:b w:val="0"/>
              </w:rPr>
              <w:t xml:space="preserve"> </w:t>
            </w:r>
            <w:proofErr w:type="spellStart"/>
            <w:r w:rsidRPr="001875AC">
              <w:rPr>
                <w:b w:val="0"/>
              </w:rPr>
              <w:t>exam</w:t>
            </w:r>
            <w:proofErr w:type="spellEnd"/>
          </w:p>
        </w:tc>
      </w:tr>
      <w:tr w:rsidR="00B15241" w:rsidRPr="001B4DBF" w14:paraId="2F5EF0F2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364C7CDD" w14:textId="77777777" w:rsidR="00B15241" w:rsidRPr="001B4DBF" w:rsidRDefault="00B15241" w:rsidP="000974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Course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Resources</w:t>
            </w:r>
            <w:proofErr w:type="spellEnd"/>
          </w:p>
        </w:tc>
      </w:tr>
      <w:tr w:rsidR="00B14AB2" w:rsidRPr="001B4DBF" w14:paraId="18511C52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684E3267" w14:textId="77777777" w:rsidR="00B14AB2" w:rsidRPr="001B4DBF" w:rsidRDefault="00B14AB2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Textbook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18" w:type="dxa"/>
            <w:gridSpan w:val="10"/>
            <w:shd w:val="clear" w:color="auto" w:fill="FFFFFF" w:themeFill="background1"/>
            <w:vAlign w:val="center"/>
          </w:tcPr>
          <w:p w14:paraId="1AF085FE" w14:textId="5FBCE4DE" w:rsidR="00B14AB2" w:rsidRPr="001B4DBF" w:rsidRDefault="00237D99" w:rsidP="00466279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237D99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>Netzwerk</w:t>
            </w:r>
            <w:proofErr w:type="spellEnd"/>
            <w:r w:rsidRPr="00237D99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 xml:space="preserve"> A2.1 </w:t>
            </w:r>
            <w:proofErr w:type="spellStart"/>
            <w:r w:rsidRPr="00237D99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>Kurs</w:t>
            </w:r>
            <w:proofErr w:type="spellEnd"/>
            <w:r w:rsidRPr="00237D99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 xml:space="preserve">- und </w:t>
            </w:r>
            <w:proofErr w:type="spellStart"/>
            <w:r w:rsidRPr="00237D99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>Arbeitsbuch</w:t>
            </w:r>
            <w:proofErr w:type="spellEnd"/>
            <w:r w:rsidRPr="00237D99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>, ISBN: 978-3-12-606142-1</w:t>
            </w:r>
          </w:p>
        </w:tc>
      </w:tr>
      <w:tr w:rsidR="00B14AB2" w:rsidRPr="001B4DBF" w14:paraId="0F5447FC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7AB82E5B" w14:textId="77777777" w:rsidR="00B14AB2" w:rsidRPr="001B4DBF" w:rsidRDefault="00B14AB2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Recommended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References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18" w:type="dxa"/>
            <w:gridSpan w:val="10"/>
            <w:shd w:val="clear" w:color="auto" w:fill="FFFFFF" w:themeFill="background1"/>
            <w:vAlign w:val="center"/>
          </w:tcPr>
          <w:p w14:paraId="06D75E96" w14:textId="2DEEF939" w:rsidR="00B14AB2" w:rsidRPr="001B4DBF" w:rsidRDefault="00217771" w:rsidP="00466279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21777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Additional</w:t>
            </w:r>
            <w:proofErr w:type="spellEnd"/>
            <w:r w:rsidRPr="0021777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21777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materials</w:t>
            </w:r>
            <w:proofErr w:type="spellEnd"/>
            <w:r w:rsidRPr="0021777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21777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f</w:t>
            </w:r>
            <w:r w:rsidR="00237D9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or</w:t>
            </w:r>
            <w:proofErr w:type="spellEnd"/>
            <w:r w:rsidR="00237D9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="00237D9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each</w:t>
            </w:r>
            <w:proofErr w:type="spellEnd"/>
            <w:r w:rsidR="00237D9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="00237D9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unit</w:t>
            </w:r>
            <w:proofErr w:type="spellEnd"/>
            <w:r w:rsidR="00237D9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, </w:t>
            </w:r>
            <w:proofErr w:type="spellStart"/>
            <w:r w:rsidR="00237D9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Lernportal</w:t>
            </w:r>
            <w:proofErr w:type="spellEnd"/>
            <w:r w:rsidR="00237D9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VHS/ A2</w:t>
            </w:r>
            <w:r w:rsidRPr="0021777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21777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Deutsch</w:t>
            </w:r>
            <w:proofErr w:type="spellEnd"/>
            <w:r w:rsidRPr="0021777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/ Youtube </w:t>
            </w:r>
            <w:proofErr w:type="spellStart"/>
            <w:r w:rsidRPr="0021777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Easygerman</w:t>
            </w:r>
            <w:proofErr w:type="spellEnd"/>
            <w:r w:rsidRPr="0021777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21777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Videos</w:t>
            </w:r>
            <w:proofErr w:type="spellEnd"/>
          </w:p>
        </w:tc>
      </w:tr>
      <w:tr w:rsidR="00B14AB2" w:rsidRPr="001B4DBF" w14:paraId="330E6416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2F5A3776" w14:textId="77777777" w:rsidR="00B14AB2" w:rsidRPr="001B4DBF" w:rsidRDefault="00B14AB2" w:rsidP="000974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Course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Assessment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Evaluation</w:t>
            </w:r>
          </w:p>
        </w:tc>
      </w:tr>
      <w:tr w:rsidR="00B14AB2" w:rsidRPr="001B4DBF" w14:paraId="6BF8850D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4A227F00" w14:textId="77777777" w:rsidR="00B14AB2" w:rsidRPr="001B4DBF" w:rsidRDefault="00B14AB2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Activities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DAE9F7" w:themeFill="text2" w:themeFillTint="1A"/>
            <w:vAlign w:val="center"/>
          </w:tcPr>
          <w:p w14:paraId="286F0921" w14:textId="77777777" w:rsidR="00B14AB2" w:rsidRPr="001B4DBF" w:rsidRDefault="00B14AB2" w:rsidP="001B4D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Number</w:t>
            </w:r>
            <w:proofErr w:type="spellEnd"/>
          </w:p>
        </w:tc>
        <w:tc>
          <w:tcPr>
            <w:tcW w:w="1563" w:type="dxa"/>
            <w:gridSpan w:val="3"/>
            <w:shd w:val="clear" w:color="auto" w:fill="DAE9F7" w:themeFill="text2" w:themeFillTint="1A"/>
            <w:vAlign w:val="center"/>
          </w:tcPr>
          <w:p w14:paraId="46BE0091" w14:textId="40FA5A4B" w:rsidR="00B14AB2" w:rsidRPr="001B4DBF" w:rsidRDefault="00B14AB2" w:rsidP="001B4D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Percentile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DAE9F7" w:themeFill="text2" w:themeFillTint="1A"/>
            <w:vAlign w:val="center"/>
          </w:tcPr>
          <w:p w14:paraId="0228A2C1" w14:textId="77777777" w:rsidR="00B14AB2" w:rsidRPr="001B4DBF" w:rsidRDefault="00B14AB2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Notes</w:t>
            </w:r>
            <w:proofErr w:type="spellEnd"/>
          </w:p>
        </w:tc>
      </w:tr>
      <w:tr w:rsidR="00B14AB2" w:rsidRPr="001B4DBF" w14:paraId="00F394BD" w14:textId="77777777" w:rsidTr="00677E9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</w:tcPr>
          <w:p w14:paraId="381533BE" w14:textId="4B41AAC7" w:rsidR="00B14AB2" w:rsidRPr="001B4DBF" w:rsidRDefault="00B14AB2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44218">
              <w:t>Midterm</w:t>
            </w:r>
            <w:proofErr w:type="spellEnd"/>
            <w:r w:rsidRPr="00644218">
              <w:t xml:space="preserve"> </w:t>
            </w:r>
            <w:proofErr w:type="spellStart"/>
            <w:r w:rsidRPr="00644218">
              <w:t>Exam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FFFFFF" w:themeFill="background1"/>
          </w:tcPr>
          <w:p w14:paraId="206EDFB6" w14:textId="314162F8" w:rsidR="00B14AB2" w:rsidRPr="001B4DBF" w:rsidRDefault="00B14AB2" w:rsidP="004662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644218">
              <w:t>1</w:t>
            </w:r>
          </w:p>
        </w:tc>
        <w:tc>
          <w:tcPr>
            <w:tcW w:w="1563" w:type="dxa"/>
            <w:gridSpan w:val="3"/>
            <w:shd w:val="clear" w:color="auto" w:fill="FFFFFF" w:themeFill="background1"/>
          </w:tcPr>
          <w:p w14:paraId="5888FADE" w14:textId="347E934B" w:rsidR="00B14AB2" w:rsidRPr="001B4DBF" w:rsidRDefault="00B14AB2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644218">
              <w:t>20%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FFFFFF" w:themeFill="background1"/>
          </w:tcPr>
          <w:p w14:paraId="1A0D07DE" w14:textId="76E57DDB" w:rsidR="00B14AB2" w:rsidRPr="00B14AB2" w:rsidRDefault="00B14AB2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B14AB2">
              <w:rPr>
                <w:b w:val="0"/>
              </w:rPr>
              <w:t>Written</w:t>
            </w:r>
            <w:proofErr w:type="spellEnd"/>
            <w:r w:rsidRPr="00B14AB2">
              <w:rPr>
                <w:b w:val="0"/>
              </w:rPr>
              <w:t xml:space="preserve"> </w:t>
            </w:r>
            <w:proofErr w:type="spellStart"/>
            <w:r w:rsidRPr="00B14AB2">
              <w:rPr>
                <w:b w:val="0"/>
              </w:rPr>
              <w:t>exam</w:t>
            </w:r>
            <w:proofErr w:type="spellEnd"/>
          </w:p>
        </w:tc>
      </w:tr>
      <w:tr w:rsidR="00B14AB2" w:rsidRPr="001B4DBF" w14:paraId="67EFC2DC" w14:textId="77777777" w:rsidTr="00677E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</w:tcPr>
          <w:p w14:paraId="1B9DB5E8" w14:textId="53B18C8D" w:rsidR="00B14AB2" w:rsidRPr="001B4DBF" w:rsidRDefault="00B14AB2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44218">
              <w:t>Quiz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DAE9F7" w:themeFill="text2" w:themeFillTint="1A"/>
          </w:tcPr>
          <w:p w14:paraId="0C58554F" w14:textId="5D69D14A" w:rsidR="00B14AB2" w:rsidRPr="001B4DBF" w:rsidRDefault="00B14AB2" w:rsidP="004662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644218">
              <w:t>1</w:t>
            </w:r>
          </w:p>
        </w:tc>
        <w:tc>
          <w:tcPr>
            <w:tcW w:w="1563" w:type="dxa"/>
            <w:gridSpan w:val="3"/>
            <w:shd w:val="clear" w:color="auto" w:fill="DAE9F7" w:themeFill="text2" w:themeFillTint="1A"/>
          </w:tcPr>
          <w:p w14:paraId="33CD7661" w14:textId="3F8EFC71" w:rsidR="00B14AB2" w:rsidRPr="001B4DBF" w:rsidRDefault="00B14AB2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644218">
              <w:t>10%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DAE9F7" w:themeFill="text2" w:themeFillTint="1A"/>
          </w:tcPr>
          <w:p w14:paraId="6C432BAF" w14:textId="6B775EDA" w:rsidR="00B14AB2" w:rsidRPr="00B14AB2" w:rsidRDefault="00B14AB2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B14AB2">
              <w:rPr>
                <w:b w:val="0"/>
              </w:rPr>
              <w:t>Test</w:t>
            </w:r>
          </w:p>
        </w:tc>
      </w:tr>
      <w:tr w:rsidR="00B14AB2" w:rsidRPr="001B4DBF" w14:paraId="68F59A27" w14:textId="77777777" w:rsidTr="00677E9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</w:tcPr>
          <w:p w14:paraId="741351E7" w14:textId="64E38B6C" w:rsidR="00B14AB2" w:rsidRPr="001B4DBF" w:rsidRDefault="00B14AB2">
            <w:pPr>
              <w:rPr>
                <w:rFonts w:ascii="Arial" w:hAnsi="Arial" w:cs="Arial"/>
                <w:sz w:val="22"/>
                <w:szCs w:val="22"/>
              </w:rPr>
            </w:pPr>
            <w:r w:rsidRPr="00644218">
              <w:t xml:space="preserve">Oral </w:t>
            </w:r>
            <w:proofErr w:type="spellStart"/>
            <w:r w:rsidRPr="00644218">
              <w:t>Exam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FFFFFF" w:themeFill="background1"/>
          </w:tcPr>
          <w:p w14:paraId="2439FEE9" w14:textId="08688EE5" w:rsidR="00B14AB2" w:rsidRPr="001B4DBF" w:rsidRDefault="00B14AB2" w:rsidP="004662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644218">
              <w:t>1</w:t>
            </w:r>
          </w:p>
        </w:tc>
        <w:tc>
          <w:tcPr>
            <w:tcW w:w="1563" w:type="dxa"/>
            <w:gridSpan w:val="3"/>
            <w:shd w:val="clear" w:color="auto" w:fill="FFFFFF" w:themeFill="background1"/>
          </w:tcPr>
          <w:p w14:paraId="5FF4EB03" w14:textId="2E3EA6CF" w:rsidR="00B14AB2" w:rsidRPr="001B4DBF" w:rsidRDefault="00B14AB2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644218">
              <w:t>20%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FFFFFF" w:themeFill="background1"/>
          </w:tcPr>
          <w:p w14:paraId="51E8BF09" w14:textId="34920ED8" w:rsidR="00B14AB2" w:rsidRPr="00B14AB2" w:rsidRDefault="00B14AB2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B14AB2">
              <w:rPr>
                <w:b w:val="0"/>
              </w:rPr>
              <w:t>Patient</w:t>
            </w:r>
            <w:proofErr w:type="spellEnd"/>
            <w:r w:rsidRPr="00B14AB2">
              <w:rPr>
                <w:b w:val="0"/>
              </w:rPr>
              <w:t>–</w:t>
            </w:r>
            <w:proofErr w:type="spellStart"/>
            <w:r w:rsidRPr="00B14AB2">
              <w:rPr>
                <w:b w:val="0"/>
              </w:rPr>
              <w:t>doctor</w:t>
            </w:r>
            <w:proofErr w:type="spellEnd"/>
            <w:r w:rsidRPr="00B14AB2">
              <w:rPr>
                <w:b w:val="0"/>
              </w:rPr>
              <w:t xml:space="preserve"> </w:t>
            </w:r>
            <w:proofErr w:type="spellStart"/>
            <w:r w:rsidRPr="00B14AB2">
              <w:rPr>
                <w:b w:val="0"/>
              </w:rPr>
              <w:t>dialogue</w:t>
            </w:r>
            <w:proofErr w:type="spellEnd"/>
            <w:r w:rsidRPr="00B14AB2">
              <w:rPr>
                <w:b w:val="0"/>
              </w:rPr>
              <w:t xml:space="preserve"> </w:t>
            </w:r>
            <w:proofErr w:type="spellStart"/>
            <w:r w:rsidRPr="00B14AB2">
              <w:rPr>
                <w:b w:val="0"/>
              </w:rPr>
              <w:t>presentation</w:t>
            </w:r>
            <w:proofErr w:type="spellEnd"/>
          </w:p>
        </w:tc>
      </w:tr>
      <w:tr w:rsidR="00B14AB2" w:rsidRPr="001B4DBF" w14:paraId="4B8E99F3" w14:textId="77777777" w:rsidTr="00677E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</w:tcPr>
          <w:p w14:paraId="3127BADD" w14:textId="3B7799CA" w:rsidR="00B14AB2" w:rsidRPr="001B4DBF" w:rsidRDefault="00B14AB2">
            <w:pPr>
              <w:rPr>
                <w:rFonts w:ascii="Arial" w:hAnsi="Arial" w:cs="Arial"/>
                <w:sz w:val="22"/>
                <w:szCs w:val="22"/>
              </w:rPr>
            </w:pPr>
            <w:r w:rsidRPr="00644218">
              <w:t xml:space="preserve">Final </w:t>
            </w:r>
            <w:proofErr w:type="spellStart"/>
            <w:r w:rsidRPr="00644218">
              <w:t>Exam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DAE9F7" w:themeFill="text2" w:themeFillTint="1A"/>
          </w:tcPr>
          <w:p w14:paraId="5C386AF4" w14:textId="7653AB14" w:rsidR="00B14AB2" w:rsidRPr="001B4DBF" w:rsidRDefault="00B14AB2" w:rsidP="004662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644218">
              <w:t>1</w:t>
            </w:r>
          </w:p>
        </w:tc>
        <w:tc>
          <w:tcPr>
            <w:tcW w:w="1563" w:type="dxa"/>
            <w:gridSpan w:val="3"/>
            <w:shd w:val="clear" w:color="auto" w:fill="DAE9F7" w:themeFill="text2" w:themeFillTint="1A"/>
          </w:tcPr>
          <w:p w14:paraId="7B6BF518" w14:textId="02D71029" w:rsidR="00B14AB2" w:rsidRPr="001B4DBF" w:rsidRDefault="00B14AB2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644218">
              <w:t>50%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DAE9F7" w:themeFill="text2" w:themeFillTint="1A"/>
          </w:tcPr>
          <w:p w14:paraId="77A68D7B" w14:textId="0F93ABF8" w:rsidR="00B14AB2" w:rsidRPr="00B14AB2" w:rsidRDefault="00B14AB2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B14AB2">
              <w:rPr>
                <w:b w:val="0"/>
              </w:rPr>
              <w:t>Comprehensive</w:t>
            </w:r>
            <w:proofErr w:type="spellEnd"/>
            <w:r w:rsidRPr="00B14AB2">
              <w:rPr>
                <w:b w:val="0"/>
              </w:rPr>
              <w:t xml:space="preserve"> </w:t>
            </w:r>
            <w:proofErr w:type="spellStart"/>
            <w:r w:rsidRPr="00B14AB2">
              <w:rPr>
                <w:b w:val="0"/>
              </w:rPr>
              <w:t>written</w:t>
            </w:r>
            <w:proofErr w:type="spellEnd"/>
            <w:r w:rsidRPr="00B14AB2">
              <w:rPr>
                <w:b w:val="0"/>
              </w:rPr>
              <w:t xml:space="preserve"> </w:t>
            </w:r>
            <w:proofErr w:type="spellStart"/>
            <w:r w:rsidRPr="00B14AB2">
              <w:rPr>
                <w:b w:val="0"/>
              </w:rPr>
              <w:t>exam</w:t>
            </w:r>
            <w:proofErr w:type="spellEnd"/>
          </w:p>
        </w:tc>
      </w:tr>
      <w:tr w:rsidR="00B14AB2" w:rsidRPr="001B4DBF" w14:paraId="7B64688F" w14:textId="77777777" w:rsidTr="00677E9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</w:tcPr>
          <w:p w14:paraId="766AD46E" w14:textId="6698C2B5" w:rsidR="00B14AB2" w:rsidRPr="001B4DBF" w:rsidRDefault="00B14AB2" w:rsidP="000974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4218">
              <w:t xml:space="preserve">ECTS </w:t>
            </w:r>
            <w:proofErr w:type="spellStart"/>
            <w:r w:rsidRPr="00644218">
              <w:t>Table</w:t>
            </w:r>
            <w:proofErr w:type="spellEnd"/>
          </w:p>
        </w:tc>
      </w:tr>
      <w:tr w:rsidR="00B14AB2" w:rsidRPr="001B4DBF" w14:paraId="1B897090" w14:textId="77777777" w:rsidTr="00677E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DAE9F7" w:themeFill="text2" w:themeFillTint="1A"/>
          </w:tcPr>
          <w:p w14:paraId="560C25AB" w14:textId="5E2CF738" w:rsidR="00B14AB2" w:rsidRPr="00CA32AA" w:rsidRDefault="00B14AB2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32AA">
              <w:t>Content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DAE9F7" w:themeFill="text2" w:themeFillTint="1A"/>
          </w:tcPr>
          <w:p w14:paraId="2B0DE45E" w14:textId="054C55E3" w:rsidR="00B14AB2" w:rsidRPr="00CA32AA" w:rsidRDefault="00B14AB2" w:rsidP="001B4D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CA32AA">
              <w:rPr>
                <w:b/>
              </w:rPr>
              <w:t>Number</w:t>
            </w:r>
            <w:proofErr w:type="spellEnd"/>
          </w:p>
        </w:tc>
        <w:tc>
          <w:tcPr>
            <w:tcW w:w="3021" w:type="dxa"/>
            <w:gridSpan w:val="4"/>
            <w:shd w:val="clear" w:color="auto" w:fill="DAE9F7" w:themeFill="text2" w:themeFillTint="1A"/>
          </w:tcPr>
          <w:p w14:paraId="4EFEBC6B" w14:textId="5B7B8AC5" w:rsidR="00B14AB2" w:rsidRPr="00CA32AA" w:rsidRDefault="00B14AB2" w:rsidP="001B4D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CA32AA">
              <w:rPr>
                <w:b/>
              </w:rPr>
              <w:t>Hours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DAE9F7" w:themeFill="text2" w:themeFillTint="1A"/>
          </w:tcPr>
          <w:p w14:paraId="1D8F3FA5" w14:textId="44876CEA" w:rsidR="00B14AB2" w:rsidRPr="00CA32AA" w:rsidRDefault="00B14AB2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32AA">
              <w:t>Total</w:t>
            </w:r>
          </w:p>
        </w:tc>
      </w:tr>
      <w:tr w:rsidR="001D5DE9" w:rsidRPr="001B4DBF" w14:paraId="5D14934C" w14:textId="77777777" w:rsidTr="007777C5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FFFFFF" w:themeFill="background1"/>
          </w:tcPr>
          <w:p w14:paraId="02B01311" w14:textId="77E50788" w:rsidR="001D5DE9" w:rsidRPr="00CA32AA" w:rsidRDefault="001D5DE9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A32AA">
              <w:rPr>
                <w:b w:val="0"/>
              </w:rPr>
              <w:t xml:space="preserve">Course </w:t>
            </w:r>
            <w:proofErr w:type="spellStart"/>
            <w:r w:rsidRPr="00CA32AA">
              <w:rPr>
                <w:b w:val="0"/>
              </w:rPr>
              <w:t>Duration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  <w:vAlign w:val="center"/>
          </w:tcPr>
          <w:p w14:paraId="37D822FB" w14:textId="56200D4B" w:rsidR="001D5DE9" w:rsidRPr="00CA32AA" w:rsidRDefault="001D5DE9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3021" w:type="dxa"/>
            <w:gridSpan w:val="4"/>
            <w:shd w:val="clear" w:color="auto" w:fill="FFFFFF" w:themeFill="background1"/>
          </w:tcPr>
          <w:p w14:paraId="79C2CCAD" w14:textId="52FEA762" w:rsidR="001D5DE9" w:rsidRPr="00CA32AA" w:rsidRDefault="001D5DE9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A32AA"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FFFFFF" w:themeFill="background1"/>
          </w:tcPr>
          <w:p w14:paraId="4133035B" w14:textId="0E683CD6" w:rsidR="001D5DE9" w:rsidRPr="00CA32AA" w:rsidRDefault="001D5DE9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CA32AA">
              <w:rPr>
                <w:b w:val="0"/>
              </w:rPr>
              <w:t>42</w:t>
            </w:r>
          </w:p>
        </w:tc>
      </w:tr>
      <w:tr w:rsidR="001D5DE9" w:rsidRPr="001B4DBF" w14:paraId="3D6E270A" w14:textId="77777777" w:rsidTr="007777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DAE9F7" w:themeFill="text2" w:themeFillTint="1A"/>
          </w:tcPr>
          <w:p w14:paraId="7963B142" w14:textId="287A7A5A" w:rsidR="001D5DE9" w:rsidRPr="00CA32AA" w:rsidRDefault="001D5DE9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CA32AA">
              <w:rPr>
                <w:b w:val="0"/>
              </w:rPr>
              <w:t>Independent</w:t>
            </w:r>
            <w:proofErr w:type="spellEnd"/>
            <w:r w:rsidRPr="00CA32AA">
              <w:rPr>
                <w:b w:val="0"/>
              </w:rPr>
              <w:t xml:space="preserve"> </w:t>
            </w:r>
            <w:proofErr w:type="spellStart"/>
            <w:r w:rsidRPr="00CA32AA">
              <w:rPr>
                <w:b w:val="0"/>
              </w:rPr>
              <w:t>Study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DAE9F7" w:themeFill="text2" w:themeFillTint="1A"/>
            <w:vAlign w:val="center"/>
          </w:tcPr>
          <w:p w14:paraId="00942B57" w14:textId="00DB5ABB" w:rsidR="001D5DE9" w:rsidRPr="00CA32AA" w:rsidRDefault="001D5DE9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</w:p>
        </w:tc>
        <w:tc>
          <w:tcPr>
            <w:tcW w:w="3021" w:type="dxa"/>
            <w:gridSpan w:val="4"/>
            <w:shd w:val="clear" w:color="auto" w:fill="DAE9F7" w:themeFill="text2" w:themeFillTint="1A"/>
          </w:tcPr>
          <w:p w14:paraId="4F4F4D8B" w14:textId="3CE2C337" w:rsidR="001D5DE9" w:rsidRPr="00CA32AA" w:rsidRDefault="001D5DE9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A32AA">
              <w:t>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DAE9F7" w:themeFill="text2" w:themeFillTint="1A"/>
          </w:tcPr>
          <w:p w14:paraId="305EBC64" w14:textId="6267E873" w:rsidR="001D5DE9" w:rsidRPr="00CA32AA" w:rsidRDefault="001D5DE9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CA32AA">
              <w:rPr>
                <w:b w:val="0"/>
              </w:rPr>
              <w:t>28</w:t>
            </w:r>
          </w:p>
        </w:tc>
      </w:tr>
      <w:tr w:rsidR="001D5DE9" w:rsidRPr="001B4DBF" w14:paraId="239A27BC" w14:textId="77777777" w:rsidTr="007777C5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FFFFFF" w:themeFill="background1"/>
          </w:tcPr>
          <w:p w14:paraId="45DC74E3" w14:textId="000CF10E" w:rsidR="001D5DE9" w:rsidRPr="00CA32AA" w:rsidRDefault="001D5DE9" w:rsidP="00466279">
            <w:pPr>
              <w:tabs>
                <w:tab w:val="center" w:pos="1984"/>
              </w:tabs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A32AA">
              <w:rPr>
                <w:b w:val="0"/>
              </w:rPr>
              <w:t xml:space="preserve">Oral </w:t>
            </w:r>
            <w:proofErr w:type="spellStart"/>
            <w:r w:rsidRPr="00CA32AA">
              <w:rPr>
                <w:b w:val="0"/>
              </w:rPr>
              <w:t>Exam</w:t>
            </w:r>
            <w:proofErr w:type="spellEnd"/>
            <w:r w:rsidRPr="00CA32AA">
              <w:rPr>
                <w:b w:val="0"/>
              </w:rPr>
              <w:t xml:space="preserve"> (</w:t>
            </w:r>
            <w:proofErr w:type="spellStart"/>
            <w:r w:rsidRPr="00CA32AA">
              <w:rPr>
                <w:b w:val="0"/>
              </w:rPr>
              <w:t>preparation</w:t>
            </w:r>
            <w:proofErr w:type="spellEnd"/>
            <w:r w:rsidRPr="00CA32AA">
              <w:rPr>
                <w:b w:val="0"/>
              </w:rPr>
              <w:t xml:space="preserve"> + </w:t>
            </w:r>
            <w:proofErr w:type="spellStart"/>
            <w:r w:rsidRPr="00CA32AA">
              <w:rPr>
                <w:b w:val="0"/>
              </w:rPr>
              <w:t>dialogue</w:t>
            </w:r>
            <w:proofErr w:type="spellEnd"/>
            <w:r w:rsidRPr="00CA32AA">
              <w:rPr>
                <w:b w:val="0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  <w:vAlign w:val="center"/>
          </w:tcPr>
          <w:p w14:paraId="357D0288" w14:textId="471AD78D" w:rsidR="001D5DE9" w:rsidRPr="00CA32AA" w:rsidRDefault="001D5DE9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021" w:type="dxa"/>
            <w:gridSpan w:val="4"/>
            <w:shd w:val="clear" w:color="auto" w:fill="FFFFFF" w:themeFill="background1"/>
          </w:tcPr>
          <w:p w14:paraId="17D6DB9F" w14:textId="081D43C9" w:rsidR="001D5DE9" w:rsidRPr="00CA32AA" w:rsidRDefault="001D5DE9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A32AA"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FFFFFF" w:themeFill="background1"/>
          </w:tcPr>
          <w:p w14:paraId="28B42FCA" w14:textId="65BE1C06" w:rsidR="001D5DE9" w:rsidRPr="00CA32AA" w:rsidRDefault="001D5DE9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CA32AA">
              <w:rPr>
                <w:b w:val="0"/>
              </w:rPr>
              <w:t>3</w:t>
            </w:r>
          </w:p>
        </w:tc>
      </w:tr>
      <w:tr w:rsidR="001D5DE9" w:rsidRPr="001B4DBF" w14:paraId="021622C4" w14:textId="77777777" w:rsidTr="007777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DAE9F7" w:themeFill="text2" w:themeFillTint="1A"/>
          </w:tcPr>
          <w:p w14:paraId="6BF3187B" w14:textId="1F960ABA" w:rsidR="001D5DE9" w:rsidRPr="00CA32AA" w:rsidRDefault="001D5DE9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CA32AA">
              <w:rPr>
                <w:b w:val="0"/>
              </w:rPr>
              <w:lastRenderedPageBreak/>
              <w:t>Quiz</w:t>
            </w:r>
            <w:proofErr w:type="spellEnd"/>
            <w:r w:rsidRPr="00CA32AA">
              <w:rPr>
                <w:b w:val="0"/>
              </w:rPr>
              <w:t xml:space="preserve"> (</w:t>
            </w:r>
            <w:proofErr w:type="spellStart"/>
            <w:r w:rsidRPr="00CA32AA">
              <w:rPr>
                <w:b w:val="0"/>
              </w:rPr>
              <w:t>preparation</w:t>
            </w:r>
            <w:proofErr w:type="spellEnd"/>
            <w:r w:rsidRPr="00CA32AA">
              <w:rPr>
                <w:b w:val="0"/>
              </w:rPr>
              <w:t xml:space="preserve"> + </w:t>
            </w:r>
            <w:proofErr w:type="spellStart"/>
            <w:r w:rsidRPr="00CA32AA">
              <w:rPr>
                <w:b w:val="0"/>
              </w:rPr>
              <w:t>duration</w:t>
            </w:r>
            <w:proofErr w:type="spellEnd"/>
            <w:r w:rsidRPr="00CA32AA">
              <w:rPr>
                <w:b w:val="0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DAE9F7" w:themeFill="text2" w:themeFillTint="1A"/>
            <w:vAlign w:val="center"/>
          </w:tcPr>
          <w:p w14:paraId="67FF27EF" w14:textId="10A7E7C7" w:rsidR="001D5DE9" w:rsidRPr="00CA32AA" w:rsidRDefault="001D5DE9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3021" w:type="dxa"/>
            <w:gridSpan w:val="4"/>
            <w:shd w:val="clear" w:color="auto" w:fill="DAE9F7" w:themeFill="text2" w:themeFillTint="1A"/>
          </w:tcPr>
          <w:p w14:paraId="42ABE267" w14:textId="07A57556" w:rsidR="001D5DE9" w:rsidRPr="00CA32AA" w:rsidRDefault="001D5DE9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A32AA">
              <w:t>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DAE9F7" w:themeFill="text2" w:themeFillTint="1A"/>
          </w:tcPr>
          <w:p w14:paraId="57195671" w14:textId="71931518" w:rsidR="001D5DE9" w:rsidRPr="00CA32AA" w:rsidRDefault="001D5DE9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CA32AA">
              <w:rPr>
                <w:b w:val="0"/>
              </w:rPr>
              <w:t>4</w:t>
            </w:r>
          </w:p>
        </w:tc>
      </w:tr>
      <w:tr w:rsidR="001D5DE9" w:rsidRPr="001B4DBF" w14:paraId="7ED1FBB5" w14:textId="77777777" w:rsidTr="007777C5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FFFFFF" w:themeFill="background1"/>
          </w:tcPr>
          <w:p w14:paraId="26407A65" w14:textId="517C8A3E" w:rsidR="001D5DE9" w:rsidRPr="00CA32AA" w:rsidRDefault="001D5DE9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CA32AA">
              <w:rPr>
                <w:b w:val="0"/>
              </w:rPr>
              <w:t>Midterm</w:t>
            </w:r>
            <w:proofErr w:type="spellEnd"/>
            <w:r w:rsidRPr="00CA32AA">
              <w:rPr>
                <w:b w:val="0"/>
              </w:rPr>
              <w:t xml:space="preserve"> </w:t>
            </w:r>
            <w:proofErr w:type="spellStart"/>
            <w:r w:rsidRPr="00CA32AA">
              <w:rPr>
                <w:b w:val="0"/>
              </w:rPr>
              <w:t>Exam</w:t>
            </w:r>
            <w:proofErr w:type="spellEnd"/>
            <w:r w:rsidRPr="00CA32AA">
              <w:rPr>
                <w:b w:val="0"/>
              </w:rPr>
              <w:t xml:space="preserve"> (</w:t>
            </w:r>
            <w:proofErr w:type="spellStart"/>
            <w:r w:rsidRPr="00CA32AA">
              <w:rPr>
                <w:b w:val="0"/>
              </w:rPr>
              <w:t>preparation</w:t>
            </w:r>
            <w:proofErr w:type="spellEnd"/>
            <w:r w:rsidRPr="00CA32AA">
              <w:rPr>
                <w:b w:val="0"/>
              </w:rPr>
              <w:t xml:space="preserve"> + </w:t>
            </w:r>
            <w:proofErr w:type="spellStart"/>
            <w:r w:rsidRPr="00CA32AA">
              <w:rPr>
                <w:b w:val="0"/>
              </w:rPr>
              <w:t>duration</w:t>
            </w:r>
            <w:proofErr w:type="spellEnd"/>
            <w:r w:rsidRPr="00CA32AA">
              <w:rPr>
                <w:b w:val="0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  <w:vAlign w:val="center"/>
          </w:tcPr>
          <w:p w14:paraId="12A42939" w14:textId="2F2F5F68" w:rsidR="001D5DE9" w:rsidRPr="00CA32AA" w:rsidRDefault="001D5DE9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60E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3021" w:type="dxa"/>
            <w:gridSpan w:val="4"/>
            <w:shd w:val="clear" w:color="auto" w:fill="FFFFFF" w:themeFill="background1"/>
          </w:tcPr>
          <w:p w14:paraId="3ECE207C" w14:textId="213EABE5" w:rsidR="001D5DE9" w:rsidRPr="00CA32AA" w:rsidRDefault="001D5DE9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A32AA">
              <w:t>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FFFFFF" w:themeFill="background1"/>
          </w:tcPr>
          <w:p w14:paraId="04C11868" w14:textId="7C5534D3" w:rsidR="001D5DE9" w:rsidRPr="00CA32AA" w:rsidRDefault="001D5DE9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CA32AA">
              <w:rPr>
                <w:b w:val="0"/>
              </w:rPr>
              <w:t>6</w:t>
            </w:r>
          </w:p>
        </w:tc>
      </w:tr>
      <w:tr w:rsidR="001D5DE9" w:rsidRPr="001B4DBF" w14:paraId="2E004008" w14:textId="77777777" w:rsidTr="007777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DAE9F7" w:themeFill="text2" w:themeFillTint="1A"/>
          </w:tcPr>
          <w:p w14:paraId="58B25C38" w14:textId="6894862C" w:rsidR="001D5DE9" w:rsidRPr="00CA32AA" w:rsidRDefault="001D5DE9" w:rsidP="00466279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A32AA">
              <w:rPr>
                <w:b w:val="0"/>
              </w:rPr>
              <w:t xml:space="preserve">Final </w:t>
            </w:r>
            <w:proofErr w:type="spellStart"/>
            <w:r w:rsidRPr="00CA32AA">
              <w:rPr>
                <w:b w:val="0"/>
              </w:rPr>
              <w:t>Exam</w:t>
            </w:r>
            <w:proofErr w:type="spellEnd"/>
            <w:r w:rsidRPr="00CA32AA">
              <w:rPr>
                <w:b w:val="0"/>
              </w:rPr>
              <w:t xml:space="preserve"> (</w:t>
            </w:r>
            <w:proofErr w:type="spellStart"/>
            <w:r w:rsidRPr="00CA32AA">
              <w:rPr>
                <w:b w:val="0"/>
              </w:rPr>
              <w:t>preparation</w:t>
            </w:r>
            <w:proofErr w:type="spellEnd"/>
            <w:r w:rsidRPr="00CA32AA">
              <w:rPr>
                <w:b w:val="0"/>
              </w:rPr>
              <w:t xml:space="preserve"> + </w:t>
            </w:r>
            <w:proofErr w:type="spellStart"/>
            <w:r w:rsidRPr="00CA32AA">
              <w:rPr>
                <w:b w:val="0"/>
              </w:rPr>
              <w:t>duration</w:t>
            </w:r>
            <w:proofErr w:type="spellEnd"/>
            <w:r w:rsidRPr="00CA32AA">
              <w:rPr>
                <w:b w:val="0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DAE9F7" w:themeFill="text2" w:themeFillTint="1A"/>
            <w:vAlign w:val="center"/>
          </w:tcPr>
          <w:p w14:paraId="4D88A7C9" w14:textId="12B7D5E7" w:rsidR="001D5DE9" w:rsidRPr="00CA32AA" w:rsidRDefault="001D5DE9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3021" w:type="dxa"/>
            <w:gridSpan w:val="4"/>
            <w:shd w:val="clear" w:color="auto" w:fill="DAE9F7" w:themeFill="text2" w:themeFillTint="1A"/>
          </w:tcPr>
          <w:p w14:paraId="0E99A2E3" w14:textId="123A2B91" w:rsidR="001D5DE9" w:rsidRPr="00CA32AA" w:rsidRDefault="001D5DE9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A32AA">
              <w:t>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DAE9F7" w:themeFill="text2" w:themeFillTint="1A"/>
          </w:tcPr>
          <w:p w14:paraId="370AA247" w14:textId="5CA621FB" w:rsidR="001D5DE9" w:rsidRPr="00CA32AA" w:rsidRDefault="001D5DE9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CA32AA">
              <w:rPr>
                <w:b w:val="0"/>
              </w:rPr>
              <w:t>7</w:t>
            </w:r>
          </w:p>
        </w:tc>
      </w:tr>
      <w:tr w:rsidR="001D5DE9" w:rsidRPr="001B4DBF" w14:paraId="504FBA74" w14:textId="77777777" w:rsidTr="007777C5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FFFFFF" w:themeFill="background1"/>
          </w:tcPr>
          <w:p w14:paraId="5AA53C42" w14:textId="246C33F6" w:rsidR="001D5DE9" w:rsidRPr="00CA32AA" w:rsidRDefault="001D5DE9" w:rsidP="00B14AB2">
            <w:pPr>
              <w:jc w:val="righ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  <w:vAlign w:val="center"/>
          </w:tcPr>
          <w:p w14:paraId="1005A983" w14:textId="3195C02F" w:rsidR="001D5DE9" w:rsidRPr="00CA32AA" w:rsidRDefault="001D5DE9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  <w:r w:rsidRPr="007B55F2">
              <w:rPr>
                <w:b/>
                <w:bCs/>
                <w:sz w:val="22"/>
                <w:szCs w:val="22"/>
              </w:rPr>
              <w:t>6</w:t>
            </w:r>
            <w:r w:rsidRPr="007B55F2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3021" w:type="dxa"/>
            <w:gridSpan w:val="4"/>
            <w:shd w:val="clear" w:color="auto" w:fill="FFFFFF" w:themeFill="background1"/>
          </w:tcPr>
          <w:p w14:paraId="4444D1E5" w14:textId="66122999" w:rsidR="001D5DE9" w:rsidRPr="00CA32AA" w:rsidRDefault="001D5DE9" w:rsidP="00CA32A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A32AA">
              <w:t>Total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bottom w:val="single" w:sz="4" w:space="0" w:color="4C94D8" w:themeColor="text2" w:themeTint="80"/>
            </w:tcBorders>
            <w:shd w:val="clear" w:color="auto" w:fill="FFFFFF" w:themeFill="background1"/>
          </w:tcPr>
          <w:p w14:paraId="1F3506B9" w14:textId="1FB60DCF" w:rsidR="001D5DE9" w:rsidRPr="00CA32AA" w:rsidRDefault="001D5DE9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CA32AA">
              <w:rPr>
                <w:b w:val="0"/>
              </w:rPr>
              <w:t>90</w:t>
            </w:r>
          </w:p>
        </w:tc>
      </w:tr>
      <w:tr w:rsidR="001D5DE9" w:rsidRPr="001B4DBF" w14:paraId="5C9094D3" w14:textId="77777777" w:rsidTr="007777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6" w:type="dxa"/>
            <w:gridSpan w:val="12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</w:tcPr>
          <w:p w14:paraId="4852B506" w14:textId="5EBF02AF" w:rsidR="001D5DE9" w:rsidRPr="00CA32AA" w:rsidRDefault="001D5DE9" w:rsidP="00B14AB2">
            <w:pPr>
              <w:jc w:val="righ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A32AA">
              <w:rPr>
                <w:b w:val="0"/>
              </w:rPr>
              <w:t xml:space="preserve">Total /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7F77D59" w14:textId="1E094B0F" w:rsidR="001D5DE9" w:rsidRPr="00CA32AA" w:rsidRDefault="001D5DE9" w:rsidP="00D41B6B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bCs w:val="0"/>
                <w:sz w:val="22"/>
                <w:szCs w:val="22"/>
              </w:rPr>
              <w:t>165/30=5,5</w:t>
            </w:r>
          </w:p>
        </w:tc>
      </w:tr>
      <w:tr w:rsidR="001D5DE9" w:rsidRPr="001B4DBF" w14:paraId="2CA46DB3" w14:textId="77777777" w:rsidTr="007777C5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6" w:type="dxa"/>
            <w:gridSpan w:val="12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</w:tcPr>
          <w:p w14:paraId="31AA4629" w14:textId="461EE602" w:rsidR="001D5DE9" w:rsidRPr="001B4DBF" w:rsidRDefault="001D5DE9" w:rsidP="00B14AB2">
            <w:pPr>
              <w:jc w:val="righ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644218">
              <w:t xml:space="preserve">ECTS </w:t>
            </w:r>
            <w:proofErr w:type="spellStart"/>
            <w:r w:rsidRPr="00644218">
              <w:t>Credits</w:t>
            </w:r>
            <w:proofErr w:type="spellEnd"/>
            <w:r w:rsidRPr="00644218"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C524EC3" w14:textId="110C620E" w:rsidR="001D5DE9" w:rsidRPr="001B4DBF" w:rsidRDefault="001D5DE9" w:rsidP="00D41B6B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bCs w:val="0"/>
                <w:sz w:val="22"/>
                <w:szCs w:val="22"/>
              </w:rPr>
              <w:t>6</w:t>
            </w:r>
          </w:p>
        </w:tc>
      </w:tr>
    </w:tbl>
    <w:p w14:paraId="3B11445E" w14:textId="77777777" w:rsidR="003237AD" w:rsidRPr="001B4DBF" w:rsidRDefault="003237AD">
      <w:pPr>
        <w:rPr>
          <w:rFonts w:ascii="Arial" w:hAnsi="Arial" w:cs="Arial"/>
          <w:sz w:val="22"/>
          <w:szCs w:val="22"/>
        </w:rPr>
      </w:pPr>
    </w:p>
    <w:p w14:paraId="2078A9E9" w14:textId="004017DB" w:rsidR="003237AD" w:rsidRPr="001B4DBF" w:rsidRDefault="003237AD">
      <w:pPr>
        <w:rPr>
          <w:rFonts w:ascii="Arial" w:hAnsi="Arial" w:cs="Arial"/>
          <w:sz w:val="22"/>
          <w:szCs w:val="22"/>
        </w:rPr>
      </w:pPr>
    </w:p>
    <w:tbl>
      <w:tblPr>
        <w:tblStyle w:val="GridTable4Accent1"/>
        <w:tblW w:w="1085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5410"/>
        <w:gridCol w:w="5447"/>
      </w:tblGrid>
      <w:tr w:rsidR="003237AD" w:rsidRPr="001B4DBF" w14:paraId="381CC4E2" w14:textId="77777777" w:rsidTr="001437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2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501B085D" w14:textId="77777777" w:rsidR="001C134A" w:rsidRPr="001B4DBF" w:rsidRDefault="00CF7A29" w:rsidP="00CA5A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A5A62">
              <w:rPr>
                <w:rFonts w:ascii="Arial" w:hAnsi="Arial" w:cs="Arial"/>
                <w:color w:val="auto"/>
                <w:sz w:val="22"/>
                <w:szCs w:val="22"/>
              </w:rPr>
              <w:t>Past</w:t>
            </w:r>
            <w:proofErr w:type="spellEnd"/>
            <w:r w:rsidRPr="00CA5A62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CA5A62">
              <w:rPr>
                <w:rFonts w:ascii="Arial" w:hAnsi="Arial" w:cs="Arial"/>
                <w:color w:val="auto"/>
                <w:sz w:val="22"/>
                <w:szCs w:val="22"/>
              </w:rPr>
              <w:t>Term</w:t>
            </w:r>
            <w:proofErr w:type="spellEnd"/>
            <w:r w:rsidRPr="00CA5A62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CA5A62">
              <w:rPr>
                <w:rFonts w:ascii="Arial" w:hAnsi="Arial" w:cs="Arial"/>
                <w:color w:val="auto"/>
                <w:sz w:val="22"/>
                <w:szCs w:val="22"/>
              </w:rPr>
              <w:t>Achievements</w:t>
            </w:r>
            <w:proofErr w:type="spellEnd"/>
          </w:p>
        </w:tc>
      </w:tr>
      <w:tr w:rsidR="001D5DE9" w:rsidRPr="001B4DBF" w14:paraId="0FFE37D7" w14:textId="77777777" w:rsidTr="0095080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2B9D78F" w14:textId="37E88709" w:rsidR="001D5DE9" w:rsidRPr="001B4DBF" w:rsidRDefault="001D5DE9" w:rsidP="00F17985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6E9130EB" wp14:editId="530EA09B">
                  <wp:extent cx="3009900" cy="2057400"/>
                  <wp:effectExtent l="0" t="0" r="19050" b="19050"/>
                  <wp:docPr id="3" name="Grafik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E8F7166" w14:textId="342BEE34" w:rsidR="001D5DE9" w:rsidRPr="001B4DBF" w:rsidRDefault="001D5DE9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145E0A8C" wp14:editId="76C76589">
                  <wp:extent cx="3000375" cy="2124075"/>
                  <wp:effectExtent l="0" t="0" r="9525" b="9525"/>
                  <wp:docPr id="1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</w:tr>
    </w:tbl>
    <w:p w14:paraId="4CF07066" w14:textId="77777777" w:rsidR="003A4CE2" w:rsidRPr="001B4DBF" w:rsidRDefault="003A4CE2">
      <w:pPr>
        <w:rPr>
          <w:rFonts w:ascii="Arial" w:hAnsi="Arial" w:cs="Arial"/>
          <w:sz w:val="22"/>
          <w:szCs w:val="22"/>
        </w:rPr>
      </w:pPr>
    </w:p>
    <w:sectPr w:rsidR="003A4CE2" w:rsidRPr="001B4DBF" w:rsidSect="005A2B8A">
      <w:headerReference w:type="default" r:id="rId9"/>
      <w:pgSz w:w="11906" w:h="16838"/>
      <w:pgMar w:top="899" w:right="1417" w:bottom="360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83F43D" w14:textId="77777777" w:rsidR="001361C6" w:rsidRDefault="001361C6" w:rsidP="0034027E">
      <w:r>
        <w:separator/>
      </w:r>
    </w:p>
  </w:endnote>
  <w:endnote w:type="continuationSeparator" w:id="0">
    <w:p w14:paraId="0F746315" w14:textId="77777777" w:rsidR="001361C6" w:rsidRDefault="001361C6" w:rsidP="00340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313F2A" w14:textId="77777777" w:rsidR="001361C6" w:rsidRDefault="001361C6" w:rsidP="0034027E">
      <w:r>
        <w:separator/>
      </w:r>
    </w:p>
  </w:footnote>
  <w:footnote w:type="continuationSeparator" w:id="0">
    <w:p w14:paraId="7A5D4803" w14:textId="77777777" w:rsidR="001361C6" w:rsidRDefault="001361C6" w:rsidP="003402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C22E0E" w14:textId="77777777" w:rsidR="00A3554C" w:rsidRDefault="00A3554C" w:rsidP="00A3554C">
    <w:pPr>
      <w:pStyle w:val="stbilgi"/>
      <w:jc w:val="center"/>
    </w:pPr>
    <w:r w:rsidRPr="00911FE6">
      <w:rPr>
        <w:rFonts w:asciiTheme="majorHAnsi" w:hAnsiTheme="majorHAnsi"/>
        <w:noProof/>
        <w:color w:val="000000" w:themeColor="text1"/>
      </w:rPr>
      <w:drawing>
        <wp:inline distT="0" distB="0" distL="0" distR="0" wp14:anchorId="0D6CB287" wp14:editId="1E098C02">
          <wp:extent cx="2160000" cy="651484"/>
          <wp:effectExtent l="0" t="0" r="0" b="0"/>
          <wp:docPr id="2108763563" name="Resim 1" descr="yazı tipi, metin, logo, grafik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174489" name="Resim 1" descr="yazı tipi, metin, logo, grafik içeren bir resim&#10;&#10;Yapay zeka tarafından oluşturulmuş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6514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CE2"/>
    <w:rsid w:val="0000388D"/>
    <w:rsid w:val="00017704"/>
    <w:rsid w:val="00051842"/>
    <w:rsid w:val="00052E53"/>
    <w:rsid w:val="00083DF5"/>
    <w:rsid w:val="00085AD5"/>
    <w:rsid w:val="000869A7"/>
    <w:rsid w:val="00090AED"/>
    <w:rsid w:val="0009745F"/>
    <w:rsid w:val="000A4453"/>
    <w:rsid w:val="000D384E"/>
    <w:rsid w:val="000D5726"/>
    <w:rsid w:val="000D57F9"/>
    <w:rsid w:val="000F34D6"/>
    <w:rsid w:val="00102701"/>
    <w:rsid w:val="001361C6"/>
    <w:rsid w:val="00146F98"/>
    <w:rsid w:val="00154070"/>
    <w:rsid w:val="001639F7"/>
    <w:rsid w:val="00170CC3"/>
    <w:rsid w:val="0017773A"/>
    <w:rsid w:val="001875AC"/>
    <w:rsid w:val="0019361E"/>
    <w:rsid w:val="001A1304"/>
    <w:rsid w:val="001A7816"/>
    <w:rsid w:val="001B0A2E"/>
    <w:rsid w:val="001B4DBF"/>
    <w:rsid w:val="001B5C97"/>
    <w:rsid w:val="001C134A"/>
    <w:rsid w:val="001C7F25"/>
    <w:rsid w:val="001D3D43"/>
    <w:rsid w:val="001D4974"/>
    <w:rsid w:val="001D5DE9"/>
    <w:rsid w:val="001F6F6B"/>
    <w:rsid w:val="00200197"/>
    <w:rsid w:val="00212A30"/>
    <w:rsid w:val="00217771"/>
    <w:rsid w:val="00233A78"/>
    <w:rsid w:val="00237D99"/>
    <w:rsid w:val="00252D65"/>
    <w:rsid w:val="002540BC"/>
    <w:rsid w:val="00264E5A"/>
    <w:rsid w:val="0027165B"/>
    <w:rsid w:val="002B4AEF"/>
    <w:rsid w:val="002B7787"/>
    <w:rsid w:val="002D29FC"/>
    <w:rsid w:val="002E660C"/>
    <w:rsid w:val="00306F03"/>
    <w:rsid w:val="0031763C"/>
    <w:rsid w:val="003208C3"/>
    <w:rsid w:val="003237AD"/>
    <w:rsid w:val="003311C4"/>
    <w:rsid w:val="00332E3E"/>
    <w:rsid w:val="003360EF"/>
    <w:rsid w:val="0034027E"/>
    <w:rsid w:val="00345DF1"/>
    <w:rsid w:val="003537D4"/>
    <w:rsid w:val="003635E6"/>
    <w:rsid w:val="00366E3B"/>
    <w:rsid w:val="00373163"/>
    <w:rsid w:val="0038179D"/>
    <w:rsid w:val="003923D0"/>
    <w:rsid w:val="003A0CE5"/>
    <w:rsid w:val="003A4CE2"/>
    <w:rsid w:val="003C2122"/>
    <w:rsid w:val="003D4CC5"/>
    <w:rsid w:val="003E396C"/>
    <w:rsid w:val="0042441A"/>
    <w:rsid w:val="004347B1"/>
    <w:rsid w:val="004436A2"/>
    <w:rsid w:val="00466279"/>
    <w:rsid w:val="00471A47"/>
    <w:rsid w:val="00474110"/>
    <w:rsid w:val="00474423"/>
    <w:rsid w:val="00482527"/>
    <w:rsid w:val="004904EB"/>
    <w:rsid w:val="00496407"/>
    <w:rsid w:val="004A19BE"/>
    <w:rsid w:val="004A7E15"/>
    <w:rsid w:val="004D7B30"/>
    <w:rsid w:val="004E15BB"/>
    <w:rsid w:val="005215FA"/>
    <w:rsid w:val="005221D8"/>
    <w:rsid w:val="0054597B"/>
    <w:rsid w:val="005546F5"/>
    <w:rsid w:val="005726A0"/>
    <w:rsid w:val="00580094"/>
    <w:rsid w:val="005920FF"/>
    <w:rsid w:val="005A2B8A"/>
    <w:rsid w:val="005C15A7"/>
    <w:rsid w:val="005F70D3"/>
    <w:rsid w:val="00600586"/>
    <w:rsid w:val="00601BED"/>
    <w:rsid w:val="00612FE4"/>
    <w:rsid w:val="00621099"/>
    <w:rsid w:val="006241B7"/>
    <w:rsid w:val="00635121"/>
    <w:rsid w:val="00636DEF"/>
    <w:rsid w:val="00642ED5"/>
    <w:rsid w:val="0065015E"/>
    <w:rsid w:val="00681162"/>
    <w:rsid w:val="006A2B9E"/>
    <w:rsid w:val="006A2DEE"/>
    <w:rsid w:val="006A6D82"/>
    <w:rsid w:val="006C46AA"/>
    <w:rsid w:val="006D47E9"/>
    <w:rsid w:val="007062CB"/>
    <w:rsid w:val="007152C2"/>
    <w:rsid w:val="00727DB3"/>
    <w:rsid w:val="007348AB"/>
    <w:rsid w:val="00735EC2"/>
    <w:rsid w:val="00745E6E"/>
    <w:rsid w:val="00747E10"/>
    <w:rsid w:val="007625C6"/>
    <w:rsid w:val="00770795"/>
    <w:rsid w:val="007C799D"/>
    <w:rsid w:val="007D162B"/>
    <w:rsid w:val="007F04A8"/>
    <w:rsid w:val="00800E21"/>
    <w:rsid w:val="00807259"/>
    <w:rsid w:val="0082068F"/>
    <w:rsid w:val="0082236E"/>
    <w:rsid w:val="00825885"/>
    <w:rsid w:val="00833C72"/>
    <w:rsid w:val="00847969"/>
    <w:rsid w:val="00853935"/>
    <w:rsid w:val="0086588C"/>
    <w:rsid w:val="00870700"/>
    <w:rsid w:val="008804FE"/>
    <w:rsid w:val="00880F10"/>
    <w:rsid w:val="00883290"/>
    <w:rsid w:val="00886770"/>
    <w:rsid w:val="00895E2A"/>
    <w:rsid w:val="008A022E"/>
    <w:rsid w:val="008D4F25"/>
    <w:rsid w:val="00902185"/>
    <w:rsid w:val="00905CD0"/>
    <w:rsid w:val="00911FE6"/>
    <w:rsid w:val="00912625"/>
    <w:rsid w:val="00916141"/>
    <w:rsid w:val="00933B97"/>
    <w:rsid w:val="0095080C"/>
    <w:rsid w:val="0096037B"/>
    <w:rsid w:val="00964CAF"/>
    <w:rsid w:val="00973A60"/>
    <w:rsid w:val="00982699"/>
    <w:rsid w:val="00985E0F"/>
    <w:rsid w:val="00997C36"/>
    <w:rsid w:val="009C5DE7"/>
    <w:rsid w:val="009E445E"/>
    <w:rsid w:val="00A03EDC"/>
    <w:rsid w:val="00A33F69"/>
    <w:rsid w:val="00A3554C"/>
    <w:rsid w:val="00A566C4"/>
    <w:rsid w:val="00A711BC"/>
    <w:rsid w:val="00A7625D"/>
    <w:rsid w:val="00A8032C"/>
    <w:rsid w:val="00A8173B"/>
    <w:rsid w:val="00AB27BA"/>
    <w:rsid w:val="00B03B19"/>
    <w:rsid w:val="00B06EC6"/>
    <w:rsid w:val="00B14AB2"/>
    <w:rsid w:val="00B15241"/>
    <w:rsid w:val="00B41C3E"/>
    <w:rsid w:val="00B44F2A"/>
    <w:rsid w:val="00B52C20"/>
    <w:rsid w:val="00B65C62"/>
    <w:rsid w:val="00B74181"/>
    <w:rsid w:val="00B80DAF"/>
    <w:rsid w:val="00B96430"/>
    <w:rsid w:val="00BA1059"/>
    <w:rsid w:val="00BA2B7C"/>
    <w:rsid w:val="00BB378F"/>
    <w:rsid w:val="00BB42DE"/>
    <w:rsid w:val="00BB49BA"/>
    <w:rsid w:val="00BD622C"/>
    <w:rsid w:val="00BF06B4"/>
    <w:rsid w:val="00C37559"/>
    <w:rsid w:val="00C4036D"/>
    <w:rsid w:val="00C406C9"/>
    <w:rsid w:val="00C568C6"/>
    <w:rsid w:val="00C61F0E"/>
    <w:rsid w:val="00C63047"/>
    <w:rsid w:val="00C63C14"/>
    <w:rsid w:val="00C70ACC"/>
    <w:rsid w:val="00C72C6D"/>
    <w:rsid w:val="00C7388D"/>
    <w:rsid w:val="00C76FE5"/>
    <w:rsid w:val="00C8553F"/>
    <w:rsid w:val="00CA168A"/>
    <w:rsid w:val="00CA32AA"/>
    <w:rsid w:val="00CA4CC6"/>
    <w:rsid w:val="00CA55B4"/>
    <w:rsid w:val="00CA5A62"/>
    <w:rsid w:val="00CB4F20"/>
    <w:rsid w:val="00CC1866"/>
    <w:rsid w:val="00CD5875"/>
    <w:rsid w:val="00CE0683"/>
    <w:rsid w:val="00CE2529"/>
    <w:rsid w:val="00CF7A29"/>
    <w:rsid w:val="00D02BE1"/>
    <w:rsid w:val="00D15B1F"/>
    <w:rsid w:val="00D24AE5"/>
    <w:rsid w:val="00D379D7"/>
    <w:rsid w:val="00D41B6B"/>
    <w:rsid w:val="00D54404"/>
    <w:rsid w:val="00D86D4D"/>
    <w:rsid w:val="00DA3803"/>
    <w:rsid w:val="00DB0AEA"/>
    <w:rsid w:val="00DC07E8"/>
    <w:rsid w:val="00DD0194"/>
    <w:rsid w:val="00E02DF5"/>
    <w:rsid w:val="00E23222"/>
    <w:rsid w:val="00E255A0"/>
    <w:rsid w:val="00E268B9"/>
    <w:rsid w:val="00E5279E"/>
    <w:rsid w:val="00E53102"/>
    <w:rsid w:val="00E7156E"/>
    <w:rsid w:val="00E77691"/>
    <w:rsid w:val="00E9623B"/>
    <w:rsid w:val="00E971D4"/>
    <w:rsid w:val="00EA2406"/>
    <w:rsid w:val="00EA6A9B"/>
    <w:rsid w:val="00EB1678"/>
    <w:rsid w:val="00EC693D"/>
    <w:rsid w:val="00ED1A57"/>
    <w:rsid w:val="00ED3D23"/>
    <w:rsid w:val="00ED46FB"/>
    <w:rsid w:val="00ED5384"/>
    <w:rsid w:val="00EF0908"/>
    <w:rsid w:val="00F04A29"/>
    <w:rsid w:val="00F107BF"/>
    <w:rsid w:val="00F2363D"/>
    <w:rsid w:val="00F43268"/>
    <w:rsid w:val="00F44952"/>
    <w:rsid w:val="00F818C3"/>
    <w:rsid w:val="00F9027F"/>
    <w:rsid w:val="00F91795"/>
    <w:rsid w:val="00F96934"/>
    <w:rsid w:val="00FA2A04"/>
    <w:rsid w:val="00FB3417"/>
    <w:rsid w:val="00FB3FB8"/>
    <w:rsid w:val="00FC1CD9"/>
    <w:rsid w:val="00FC5B80"/>
    <w:rsid w:val="00FC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82978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customStyle="1" w:styleId="GridTable4Accent1">
    <w:name w:val="Grid Table 4 Accent 1"/>
    <w:basedOn w:val="NormalTablo"/>
    <w:uiPriority w:val="49"/>
    <w:rsid w:val="007625C6"/>
    <w:tblPr>
      <w:tblStyleRowBandSize w:val="1"/>
      <w:tblStyleColBandSize w:val="1"/>
      <w:tblInd w:w="0" w:type="dxa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34027E"/>
    <w:rPr>
      <w:sz w:val="24"/>
      <w:szCs w:val="24"/>
    </w:rPr>
  </w:style>
  <w:style w:type="paragraph" w:styleId="BalonMetni">
    <w:name w:val="Balloon Text"/>
    <w:basedOn w:val="Normal"/>
    <w:link w:val="BalonMetniChar"/>
    <w:rsid w:val="00ED1A5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ED1A57"/>
    <w:rPr>
      <w:rFonts w:ascii="Tahoma" w:hAnsi="Tahoma" w:cs="Tahoma"/>
      <w:sz w:val="16"/>
      <w:szCs w:val="16"/>
    </w:rPr>
  </w:style>
  <w:style w:type="character" w:customStyle="1" w:styleId="citation-340">
    <w:name w:val="citation-340"/>
    <w:basedOn w:val="VarsaylanParagrafYazTipi"/>
    <w:rsid w:val="00ED1A57"/>
  </w:style>
  <w:style w:type="character" w:customStyle="1" w:styleId="citation-339">
    <w:name w:val="citation-339"/>
    <w:basedOn w:val="VarsaylanParagrafYazTipi"/>
    <w:rsid w:val="00ED1A57"/>
  </w:style>
  <w:style w:type="character" w:customStyle="1" w:styleId="citation-338">
    <w:name w:val="citation-338"/>
    <w:basedOn w:val="VarsaylanParagrafYazTipi"/>
    <w:rsid w:val="00B15241"/>
  </w:style>
  <w:style w:type="character" w:styleId="Gl">
    <w:name w:val="Strong"/>
    <w:basedOn w:val="VarsaylanParagrafYazTipi"/>
    <w:uiPriority w:val="22"/>
    <w:qFormat/>
    <w:rsid w:val="0038179D"/>
    <w:rPr>
      <w:b/>
      <w:bCs/>
    </w:rPr>
  </w:style>
  <w:style w:type="character" w:styleId="Vurgu">
    <w:name w:val="Emphasis"/>
    <w:basedOn w:val="VarsaylanParagrafYazTipi"/>
    <w:uiPriority w:val="20"/>
    <w:qFormat/>
    <w:rsid w:val="00A03ED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customStyle="1" w:styleId="GridTable4Accent1">
    <w:name w:val="Grid Table 4 Accent 1"/>
    <w:basedOn w:val="NormalTablo"/>
    <w:uiPriority w:val="49"/>
    <w:rsid w:val="007625C6"/>
    <w:tblPr>
      <w:tblStyleRowBandSize w:val="1"/>
      <w:tblStyleColBandSize w:val="1"/>
      <w:tblInd w:w="0" w:type="dxa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34027E"/>
    <w:rPr>
      <w:sz w:val="24"/>
      <w:szCs w:val="24"/>
    </w:rPr>
  </w:style>
  <w:style w:type="paragraph" w:styleId="BalonMetni">
    <w:name w:val="Balloon Text"/>
    <w:basedOn w:val="Normal"/>
    <w:link w:val="BalonMetniChar"/>
    <w:rsid w:val="00ED1A5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ED1A57"/>
    <w:rPr>
      <w:rFonts w:ascii="Tahoma" w:hAnsi="Tahoma" w:cs="Tahoma"/>
      <w:sz w:val="16"/>
      <w:szCs w:val="16"/>
    </w:rPr>
  </w:style>
  <w:style w:type="character" w:customStyle="1" w:styleId="citation-340">
    <w:name w:val="citation-340"/>
    <w:basedOn w:val="VarsaylanParagrafYazTipi"/>
    <w:rsid w:val="00ED1A57"/>
  </w:style>
  <w:style w:type="character" w:customStyle="1" w:styleId="citation-339">
    <w:name w:val="citation-339"/>
    <w:basedOn w:val="VarsaylanParagrafYazTipi"/>
    <w:rsid w:val="00ED1A57"/>
  </w:style>
  <w:style w:type="character" w:customStyle="1" w:styleId="citation-338">
    <w:name w:val="citation-338"/>
    <w:basedOn w:val="VarsaylanParagrafYazTipi"/>
    <w:rsid w:val="00B15241"/>
  </w:style>
  <w:style w:type="character" w:styleId="Gl">
    <w:name w:val="Strong"/>
    <w:basedOn w:val="VarsaylanParagrafYazTipi"/>
    <w:uiPriority w:val="22"/>
    <w:qFormat/>
    <w:rsid w:val="0038179D"/>
    <w:rPr>
      <w:b/>
      <w:bCs/>
    </w:rPr>
  </w:style>
  <w:style w:type="character" w:styleId="Vurgu">
    <w:name w:val="Emphasis"/>
    <w:basedOn w:val="VarsaylanParagrafYazTipi"/>
    <w:uiPriority w:val="20"/>
    <w:qFormat/>
    <w:rsid w:val="00A03ED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704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12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81339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6141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627509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243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350888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7745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559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7836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95182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8881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65528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69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22906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19260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_al__ma_Sayfas_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_al__ma_Sayfas_2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47"/>
    </mc:Choice>
    <mc:Fallback>
      <c:style val="47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001" b="1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r>
              <a:rPr lang="tr-TR"/>
              <a:t>2023-2024</a:t>
            </a:r>
            <a:r>
              <a:rPr lang="tr-TR" baseline="0"/>
              <a:t> FALL </a:t>
            </a:r>
            <a:r>
              <a:rPr lang="tr-TR"/>
              <a:t>SEMESTER
FLG</a:t>
            </a:r>
            <a:r>
              <a:rPr lang="tr-TR" baseline="0"/>
              <a:t> 401/411 GERMAN VII</a:t>
            </a:r>
            <a:endParaRPr lang="tr-TR"/>
          </a:p>
        </c:rich>
      </c:tx>
      <c:layout>
        <c:manualLayout>
          <c:xMode val="edge"/>
          <c:yMode val="edge"/>
          <c:x val="0.27325571188847292"/>
          <c:y val="3.9130401382753983E-2"/>
        </c:manualLayout>
      </c:layout>
      <c:overlay val="0"/>
      <c:spPr>
        <a:noFill/>
        <a:ln w="25435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3015913367786991"/>
          <c:y val="0.29857889000224785"/>
          <c:w val="0.82539938429868664"/>
          <c:h val="0.48815278841636833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00B0F0"/>
            </a:solidFill>
            <a:ln w="3179">
              <a:solidFill>
                <a:srgbClr val="CCFFFF"/>
              </a:solidFill>
              <a:prstDash val="solid"/>
            </a:ln>
            <a:effectLst>
              <a:outerShdw dist="35921" dir="2700000" algn="br">
                <a:srgbClr val="000000"/>
              </a:outerShdw>
            </a:effectLst>
          </c:spPr>
          <c:invertIfNegative val="0"/>
          <c:dLbls>
            <c:spPr>
              <a:noFill/>
              <a:ln w="25435">
                <a:noFill/>
              </a:ln>
            </c:spPr>
            <c:txPr>
              <a:bodyPr/>
              <a:lstStyle/>
              <a:p>
                <a:pPr>
                  <a:defRPr sz="1001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trendline>
            <c:spPr>
              <a:ln w="3179">
                <a:solidFill>
                  <a:srgbClr val="000080"/>
                </a:solidFill>
                <a:prstDash val="solid"/>
              </a:ln>
            </c:spPr>
            <c:trendlineType val="poly"/>
            <c:order val="4"/>
            <c:dispRSqr val="0"/>
            <c:dispEq val="0"/>
          </c:trendline>
          <c:cat>
            <c:strRef>
              <c:f>Sheet1!$A$3:$A$12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Sheet1!$B$3:$B$12</c:f>
              <c:numCache>
                <c:formatCode>General</c:formatCode>
                <c:ptCount val="10"/>
                <c:pt idx="0">
                  <c:v>0</c:v>
                </c:pt>
                <c:pt idx="1">
                  <c:v>2</c:v>
                </c:pt>
                <c:pt idx="2">
                  <c:v>0</c:v>
                </c:pt>
                <c:pt idx="3">
                  <c:v>4</c:v>
                </c:pt>
                <c:pt idx="4">
                  <c:v>1</c:v>
                </c:pt>
                <c:pt idx="5">
                  <c:v>4</c:v>
                </c:pt>
                <c:pt idx="6">
                  <c:v>3</c:v>
                </c:pt>
                <c:pt idx="7">
                  <c:v>2</c:v>
                </c:pt>
                <c:pt idx="8">
                  <c:v>1</c:v>
                </c:pt>
                <c:pt idx="9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38665728"/>
        <c:axId val="42465472"/>
      </c:barChart>
      <c:catAx>
        <c:axId val="23866572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9">
            <a:solidFill>
              <a:srgbClr val="000080"/>
            </a:solidFill>
            <a:prstDash val="solid"/>
          </a:ln>
        </c:spPr>
        <c:txPr>
          <a:bodyPr rot="0" vert="horz"/>
          <a:lstStyle/>
          <a:p>
            <a:pPr>
              <a:defRPr sz="1001" b="0" i="0" u="none" strike="noStrike" baseline="0">
                <a:solidFill>
                  <a:srgbClr val="003366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42465472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4246547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1" b="0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238665728"/>
        <c:crosses val="autoZero"/>
        <c:crossBetween val="between"/>
      </c:valAx>
      <c:spPr>
        <a:solidFill>
          <a:srgbClr val="FFFFFF"/>
        </a:solidFill>
        <a:ln w="3179">
          <a:solidFill>
            <a:srgbClr val="FFFFFF"/>
          </a:solidFill>
          <a:prstDash val="solid"/>
        </a:ln>
      </c:spPr>
    </c:plotArea>
    <c:plotVisOnly val="1"/>
    <c:dispBlanksAs val="gap"/>
    <c:showDLblsOverMax val="0"/>
  </c:chart>
  <c:spPr>
    <a:solidFill>
      <a:schemeClr val="accent5">
        <a:lumMod val="60000"/>
        <a:lumOff val="40000"/>
      </a:schemeClr>
    </a:solidFill>
    <a:ln w="3179">
      <a:solidFill>
        <a:srgbClr val="3366FF"/>
      </a:solidFill>
      <a:prstDash val="solid"/>
    </a:ln>
  </c:sp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47"/>
    </mc:Choice>
    <mc:Fallback>
      <c:style val="47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000" b="1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r>
              <a:rPr lang="tr-TR"/>
              <a:t>2024-202</a:t>
            </a:r>
            <a:r>
              <a:rPr lang="tr-TR" baseline="0"/>
              <a:t>5 </a:t>
            </a:r>
            <a:r>
              <a:rPr lang="tr-TR"/>
              <a:t>FALL SEMESTER
FLG</a:t>
            </a:r>
            <a:r>
              <a:rPr lang="tr-TR" baseline="0"/>
              <a:t> 401/411 GERMAN VII</a:t>
            </a:r>
            <a:endParaRPr lang="tr-TR"/>
          </a:p>
        </c:rich>
      </c:tx>
      <c:layout>
        <c:manualLayout>
          <c:xMode val="edge"/>
          <c:yMode val="edge"/>
          <c:x val="0.27325584301962258"/>
          <c:y val="3.9130250898732441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3015913367786991"/>
          <c:y val="0.29857889000224785"/>
          <c:w val="0.82539938429868664"/>
          <c:h val="0.48815278841636833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00B0F0"/>
            </a:solidFill>
            <a:ln w="3175">
              <a:solidFill>
                <a:srgbClr val="CCFFFF"/>
              </a:solidFill>
              <a:prstDash val="solid"/>
            </a:ln>
            <a:effectLst>
              <a:outerShdw dist="35921" dir="2700000" algn="br">
                <a:srgbClr val="000000"/>
              </a:outerShdw>
            </a:effectLst>
          </c:spPr>
          <c:invertIfNegative val="0"/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trendline>
            <c:spPr>
              <a:ln w="3175">
                <a:solidFill>
                  <a:srgbClr val="000080"/>
                </a:solidFill>
                <a:prstDash val="solid"/>
              </a:ln>
            </c:spPr>
            <c:trendlineType val="poly"/>
            <c:order val="4"/>
            <c:dispRSqr val="0"/>
            <c:dispEq val="0"/>
          </c:trendline>
          <c:cat>
            <c:strRef>
              <c:f>Sheet1!$A$3:$A$12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Sheet1!$B$3:$B$12</c:f>
              <c:numCache>
                <c:formatCode>General</c:formatCode>
                <c:ptCount val="10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5</c:v>
                </c:pt>
                <c:pt idx="4">
                  <c:v>5</c:v>
                </c:pt>
                <c:pt idx="5">
                  <c:v>1</c:v>
                </c:pt>
                <c:pt idx="6">
                  <c:v>0</c:v>
                </c:pt>
                <c:pt idx="7">
                  <c:v>0</c:v>
                </c:pt>
                <c:pt idx="8">
                  <c:v>1</c:v>
                </c:pt>
                <c:pt idx="9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36166144"/>
        <c:axId val="42462016"/>
      </c:barChart>
      <c:catAx>
        <c:axId val="23616614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8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3366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42462016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4246201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236166144"/>
        <c:crosses val="autoZero"/>
        <c:crossBetween val="between"/>
      </c:valAx>
      <c:spPr>
        <a:solidFill>
          <a:srgbClr val="FFFFFF"/>
        </a:solidFill>
        <a:ln w="3175">
          <a:solidFill>
            <a:srgbClr val="FFFFFF"/>
          </a:solidFill>
          <a:prstDash val="solid"/>
        </a:ln>
      </c:spPr>
    </c:plotArea>
    <c:plotVisOnly val="1"/>
    <c:dispBlanksAs val="gap"/>
    <c:showDLblsOverMax val="0"/>
  </c:chart>
  <c:spPr>
    <a:solidFill>
      <a:schemeClr val="accent5">
        <a:lumMod val="60000"/>
        <a:lumOff val="40000"/>
      </a:schemeClr>
    </a:solidFill>
    <a:ln w="3175">
      <a:solidFill>
        <a:srgbClr val="3366FF"/>
      </a:solidFill>
      <a:prstDash val="solid"/>
    </a:ln>
  </c:spPr>
  <c:externalData r:id="rId2">
    <c:autoUpdate val="0"/>
  </c:externalData>
</c:chartSpace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word/theme/themeOverride1.xml><?xml version="1.0" encoding="utf-8"?>
<a:themeOverride xmlns:a="http://schemas.openxmlformats.org/drawingml/2006/main">
  <a:clrScheme name="Ofis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is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is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is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is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is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3</Pages>
  <Words>685</Words>
  <Characters>3905</Characters>
  <Application>Microsoft Office Word</Application>
  <DocSecurity>0</DocSecurity>
  <Lines>32</Lines>
  <Paragraphs>9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ÇAĞ UNIVERSITY</vt:lpstr>
      <vt:lpstr>ÇAĞ UNIVERSITY</vt:lpstr>
    </vt:vector>
  </TitlesOfParts>
  <Company>Cag University</Company>
  <LinksUpToDate>false</LinksUpToDate>
  <CharactersWithSpaces>4581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 UNIVERSITY</dc:title>
  <dc:subject/>
  <dc:creator>Egitim Ogretim Koordinatorlugu</dc:creator>
  <cp:keywords/>
  <cp:lastModifiedBy>Selda SEKENDUR</cp:lastModifiedBy>
  <cp:revision>68</cp:revision>
  <dcterms:created xsi:type="dcterms:W3CDTF">2025-09-13T20:45:00Z</dcterms:created>
  <dcterms:modified xsi:type="dcterms:W3CDTF">2025-09-26T10:26:00Z</dcterms:modified>
</cp:coreProperties>
</file>