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78" w:rsidRDefault="006F3778">
      <w:pPr>
        <w:pStyle w:val="GvdeMetni"/>
        <w:rPr>
          <w:rFonts w:ascii="Times New Roman"/>
          <w:b w:val="0"/>
        </w:rPr>
      </w:pPr>
    </w:p>
    <w:p w:rsidR="006F3778" w:rsidRDefault="00DD0972">
      <w:pPr>
        <w:pStyle w:val="GvdeMetni"/>
        <w:ind w:right="12"/>
        <w:jc w:val="center"/>
      </w:pPr>
      <w:r>
        <w:rPr>
          <w:spacing w:val="-2"/>
        </w:rPr>
        <w:t>SYLLABUS</w:t>
      </w:r>
    </w:p>
    <w:p w:rsidR="006F3778" w:rsidRDefault="00DD0972">
      <w:pPr>
        <w:pStyle w:val="GvdeMetni"/>
        <w:spacing w:before="116"/>
        <w:ind w:right="12"/>
        <w:jc w:val="center"/>
      </w:pPr>
      <w:r>
        <w:t>Institute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rPr>
          <w:spacing w:val="-2"/>
        </w:rPr>
        <w:t>Sciences</w:t>
      </w:r>
    </w:p>
    <w:p w:rsidR="006F3778" w:rsidRDefault="00DD0972">
      <w:pPr>
        <w:pStyle w:val="GvdeMetni"/>
        <w:spacing w:before="111"/>
        <w:ind w:right="12"/>
        <w:jc w:val="center"/>
      </w:pPr>
      <w:r>
        <w:t>Business</w:t>
      </w:r>
      <w:r>
        <w:rPr>
          <w:spacing w:val="-10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Master’s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rPr>
          <w:spacing w:val="-2"/>
        </w:rPr>
        <w:t>(</w:t>
      </w:r>
      <w:r w:rsidR="005270E1" w:rsidRPr="005270E1">
        <w:t>Term Project</w:t>
      </w:r>
      <w:bookmarkStart w:id="0" w:name="_GoBack"/>
      <w:bookmarkEnd w:id="0"/>
      <w:r>
        <w:rPr>
          <w:spacing w:val="-2"/>
        </w:rPr>
        <w:t>)</w:t>
      </w:r>
    </w:p>
    <w:p w:rsidR="006F3778" w:rsidRDefault="006F3778">
      <w:pPr>
        <w:pStyle w:val="GvdeMetni"/>
        <w:spacing w:before="106"/>
      </w:pPr>
    </w:p>
    <w:tbl>
      <w:tblPr>
        <w:tblStyle w:val="TableNormal"/>
        <w:tblW w:w="0" w:type="auto"/>
        <w:tblInd w:w="93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3"/>
        <w:gridCol w:w="719"/>
        <w:gridCol w:w="3258"/>
        <w:gridCol w:w="306"/>
        <w:gridCol w:w="1256"/>
        <w:gridCol w:w="790"/>
        <w:gridCol w:w="334"/>
        <w:gridCol w:w="272"/>
        <w:gridCol w:w="435"/>
        <w:gridCol w:w="1040"/>
        <w:gridCol w:w="1539"/>
      </w:tblGrid>
      <w:tr w:rsidR="006F3778">
        <w:trPr>
          <w:trHeight w:val="350"/>
        </w:trPr>
        <w:tc>
          <w:tcPr>
            <w:tcW w:w="1611" w:type="dxa"/>
            <w:gridSpan w:val="3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57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Code</w:t>
            </w:r>
          </w:p>
        </w:tc>
        <w:tc>
          <w:tcPr>
            <w:tcW w:w="4820" w:type="dxa"/>
            <w:gridSpan w:val="3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57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Title</w:t>
            </w:r>
          </w:p>
        </w:tc>
        <w:tc>
          <w:tcPr>
            <w:tcW w:w="1831" w:type="dxa"/>
            <w:gridSpan w:val="4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57"/>
              <w:ind w:left="5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Credits</w:t>
            </w:r>
          </w:p>
        </w:tc>
        <w:tc>
          <w:tcPr>
            <w:tcW w:w="2579" w:type="dxa"/>
            <w:gridSpan w:val="2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57"/>
              <w:ind w:left="3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ECTS</w:t>
            </w:r>
          </w:p>
        </w:tc>
      </w:tr>
      <w:tr w:rsidR="006F3778">
        <w:trPr>
          <w:trHeight w:val="398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81"/>
              <w:ind w:left="390"/>
              <w:rPr>
                <w:sz w:val="20"/>
              </w:rPr>
            </w:pPr>
            <w:r>
              <w:rPr>
                <w:sz w:val="20"/>
              </w:rPr>
              <w:t>MAN</w:t>
            </w:r>
            <w:r>
              <w:rPr>
                <w:spacing w:val="-6"/>
                <w:sz w:val="20"/>
              </w:rPr>
              <w:t xml:space="preserve"> </w:t>
            </w:r>
            <w:r w:rsidR="005270E1">
              <w:rPr>
                <w:spacing w:val="-5"/>
                <w:sz w:val="20"/>
              </w:rPr>
              <w:t>537</w:t>
            </w:r>
          </w:p>
        </w:tc>
        <w:tc>
          <w:tcPr>
            <w:tcW w:w="4820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5270E1">
            <w:pPr>
              <w:pStyle w:val="TableParagraph"/>
              <w:spacing w:before="81"/>
              <w:ind w:left="13" w:right="1"/>
              <w:jc w:val="center"/>
              <w:rPr>
                <w:sz w:val="20"/>
              </w:rPr>
            </w:pPr>
            <w:r w:rsidRPr="005270E1">
              <w:rPr>
                <w:sz w:val="20"/>
              </w:rPr>
              <w:t>Term Project</w:t>
            </w:r>
          </w:p>
        </w:tc>
        <w:tc>
          <w:tcPr>
            <w:tcW w:w="1831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81"/>
              <w:ind w:left="5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(2-1-</w:t>
            </w:r>
            <w:r>
              <w:rPr>
                <w:spacing w:val="-5"/>
                <w:sz w:val="20"/>
              </w:rPr>
              <w:t>3)</w:t>
            </w:r>
          </w:p>
        </w:tc>
        <w:tc>
          <w:tcPr>
            <w:tcW w:w="2579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81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F3778">
        <w:trPr>
          <w:trHeight w:val="393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Prerequisites:</w:t>
            </w:r>
          </w:p>
        </w:tc>
        <w:tc>
          <w:tcPr>
            <w:tcW w:w="9230" w:type="dxa"/>
            <w:gridSpan w:val="9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6F3778">
        <w:trPr>
          <w:trHeight w:val="460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line="230" w:lineRule="exac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Course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Language:</w:t>
            </w:r>
          </w:p>
        </w:tc>
        <w:tc>
          <w:tcPr>
            <w:tcW w:w="3258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Turkish</w:t>
            </w:r>
          </w:p>
        </w:tc>
        <w:tc>
          <w:tcPr>
            <w:tcW w:w="2352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Delivery:</w:t>
            </w:r>
          </w:p>
        </w:tc>
        <w:tc>
          <w:tcPr>
            <w:tcW w:w="3620" w:type="dxa"/>
            <w:gridSpan w:val="5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4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Face-to-</w:t>
            </w:r>
            <w:r>
              <w:rPr>
                <w:spacing w:val="-4"/>
                <w:sz w:val="20"/>
              </w:rPr>
              <w:t>face</w:t>
            </w:r>
          </w:p>
        </w:tc>
      </w:tr>
      <w:tr w:rsidR="006F3778">
        <w:trPr>
          <w:trHeight w:val="460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line="230" w:lineRule="exact"/>
              <w:ind w:right="2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Type and Level:</w:t>
            </w:r>
          </w:p>
        </w:tc>
        <w:tc>
          <w:tcPr>
            <w:tcW w:w="9230" w:type="dxa"/>
            <w:gridSpan w:val="9"/>
            <w:tcBorders>
              <w:top w:val="single" w:sz="4" w:space="0" w:color="45B0E1"/>
              <w:left w:val="single" w:sz="4" w:space="0" w:color="45B0E1"/>
              <w:bottom w:val="single" w:sz="4" w:space="0" w:color="4C94D8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4"/>
              <w:ind w:left="162"/>
              <w:rPr>
                <w:sz w:val="20"/>
              </w:rPr>
            </w:pPr>
            <w:r>
              <w:rPr>
                <w:sz w:val="20"/>
              </w:rPr>
              <w:t>Compulsory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</w:t>
            </w:r>
          </w:p>
        </w:tc>
      </w:tr>
      <w:tr w:rsidR="006F3778">
        <w:trPr>
          <w:trHeight w:val="508"/>
        </w:trPr>
        <w:tc>
          <w:tcPr>
            <w:tcW w:w="5175" w:type="dxa"/>
            <w:gridSpan w:val="5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38"/>
              <w:ind w:left="0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Instructor</w:t>
            </w:r>
          </w:p>
        </w:tc>
        <w:tc>
          <w:tcPr>
            <w:tcW w:w="1256" w:type="dxa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38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1831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38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Office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Hours</w:t>
            </w:r>
          </w:p>
        </w:tc>
        <w:tc>
          <w:tcPr>
            <w:tcW w:w="2579" w:type="dxa"/>
            <w:gridSpan w:val="2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38"/>
              <w:ind w:left="3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E-</w:t>
            </w:r>
            <w:r>
              <w:rPr>
                <w:rFonts w:ascii="Arial"/>
                <w:b/>
                <w:spacing w:val="-4"/>
                <w:sz w:val="20"/>
              </w:rPr>
              <w:t>mail</w:t>
            </w:r>
          </w:p>
        </w:tc>
      </w:tr>
      <w:tr w:rsidR="006F3778">
        <w:trPr>
          <w:trHeight w:val="460"/>
        </w:trPr>
        <w:tc>
          <w:tcPr>
            <w:tcW w:w="4869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4"/>
              <w:ind w:left="1537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 w:rsidR="005270E1">
              <w:rPr>
                <w:spacing w:val="-4"/>
                <w:sz w:val="20"/>
              </w:rPr>
              <w:t>Ayşegül</w:t>
            </w:r>
            <w:proofErr w:type="spellEnd"/>
            <w:r w:rsidR="005270E1">
              <w:rPr>
                <w:spacing w:val="-4"/>
                <w:sz w:val="20"/>
              </w:rPr>
              <w:t xml:space="preserve"> KURTULGAN</w:t>
            </w:r>
          </w:p>
        </w:tc>
        <w:tc>
          <w:tcPr>
            <w:tcW w:w="1562" w:type="dxa"/>
            <w:gridSpan w:val="2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line="230" w:lineRule="exact"/>
              <w:ind w:left="175" w:right="151" w:firstLine="3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Friday </w:t>
            </w:r>
            <w:r>
              <w:rPr>
                <w:sz w:val="20"/>
              </w:rPr>
              <w:t>16:00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19:00</w:t>
            </w:r>
          </w:p>
        </w:tc>
        <w:tc>
          <w:tcPr>
            <w:tcW w:w="1831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line="230" w:lineRule="exact"/>
              <w:ind w:left="332" w:hanging="1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Tuesday–Friday </w:t>
            </w:r>
            <w:r>
              <w:rPr>
                <w:sz w:val="20"/>
              </w:rPr>
              <w:t>10:00 - 16:00</w:t>
            </w:r>
          </w:p>
        </w:tc>
        <w:tc>
          <w:tcPr>
            <w:tcW w:w="2579" w:type="dxa"/>
            <w:gridSpan w:val="2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5270E1">
            <w:pPr>
              <w:pStyle w:val="TableParagraph"/>
              <w:spacing w:before="114"/>
              <w:ind w:left="156"/>
              <w:rPr>
                <w:sz w:val="20"/>
              </w:rPr>
            </w:pPr>
            <w:hyperlink r:id="rId7" w:history="1">
              <w:r w:rsidRPr="002A43BF">
                <w:rPr>
                  <w:rStyle w:val="Kpr"/>
                  <w:spacing w:val="-2"/>
                  <w:sz w:val="20"/>
                </w:rPr>
                <w:t>aysegulkurtulgan@cag.edu.tr</w:t>
              </w:r>
            </w:hyperlink>
          </w:p>
        </w:tc>
      </w:tr>
      <w:tr w:rsidR="006F3778">
        <w:trPr>
          <w:trHeight w:val="460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line="23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Course Coordinator:</w:t>
            </w:r>
          </w:p>
        </w:tc>
        <w:tc>
          <w:tcPr>
            <w:tcW w:w="9230" w:type="dxa"/>
            <w:gridSpan w:val="9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 w:rsidR="005270E1">
              <w:rPr>
                <w:spacing w:val="-4"/>
                <w:sz w:val="20"/>
              </w:rPr>
              <w:t>Ayşegül</w:t>
            </w:r>
            <w:proofErr w:type="spellEnd"/>
            <w:r w:rsidR="005270E1">
              <w:rPr>
                <w:spacing w:val="-4"/>
                <w:sz w:val="20"/>
              </w:rPr>
              <w:t xml:space="preserve"> KURTULGAN</w:t>
            </w:r>
          </w:p>
        </w:tc>
      </w:tr>
      <w:tr w:rsidR="006F3778">
        <w:trPr>
          <w:trHeight w:val="1151"/>
        </w:trPr>
        <w:tc>
          <w:tcPr>
            <w:tcW w:w="10841" w:type="dxa"/>
            <w:gridSpan w:val="1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line="230" w:lineRule="exact"/>
              <w:ind w:left="172" w:right="138" w:firstLine="2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Course Objective: </w:t>
            </w:r>
            <w:r>
              <w:rPr>
                <w:sz w:val="20"/>
              </w:rPr>
              <w:t>The purpose of this course is to enable graduate students to understand the scientific research 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research— from defining the research problem, conducting a literature review, selecting methods, and analyzing data, to reporting and presenting results. The course aims to foster critical thinking, problem-solving, independent research skills, a</w:t>
            </w:r>
            <w:r>
              <w:rPr>
                <w:sz w:val="20"/>
              </w:rPr>
              <w:t>nd adherence to scientific ethics through student-centered methods.</w:t>
            </w:r>
          </w:p>
        </w:tc>
      </w:tr>
      <w:tr w:rsidR="006F3778">
        <w:trPr>
          <w:trHeight w:val="397"/>
        </w:trPr>
        <w:tc>
          <w:tcPr>
            <w:tcW w:w="619" w:type="dxa"/>
            <w:vMerge w:val="restart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6F3778" w:rsidRDefault="00DD0972">
            <w:pPr>
              <w:pStyle w:val="TableParagraph"/>
              <w:spacing w:before="196"/>
              <w:ind w:left="13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Outcomes</w:t>
            </w:r>
          </w:p>
        </w:tc>
        <w:tc>
          <w:tcPr>
            <w:tcW w:w="7208" w:type="dxa"/>
            <w:gridSpan w:val="8"/>
            <w:vMerge w:val="restart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6F3778">
            <w:pPr>
              <w:pStyle w:val="TableParagraph"/>
              <w:spacing w:before="148"/>
              <w:ind w:left="0"/>
              <w:rPr>
                <w:rFonts w:ascii="Arial"/>
                <w:b/>
                <w:sz w:val="20"/>
              </w:rPr>
            </w:pPr>
          </w:p>
          <w:p w:rsidR="006F3778" w:rsidRDefault="00DD09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to:</w:t>
            </w:r>
          </w:p>
        </w:tc>
        <w:tc>
          <w:tcPr>
            <w:tcW w:w="3014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81"/>
              <w:ind w:lef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Relations</w:t>
            </w:r>
          </w:p>
        </w:tc>
      </w:tr>
      <w:tr w:rsidR="006F3778">
        <w:trPr>
          <w:trHeight w:val="58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6F3778" w:rsidRDefault="006F3778">
            <w:pPr>
              <w:rPr>
                <w:sz w:val="2"/>
                <w:szCs w:val="2"/>
              </w:rPr>
            </w:pPr>
          </w:p>
        </w:tc>
        <w:tc>
          <w:tcPr>
            <w:tcW w:w="7208" w:type="dxa"/>
            <w:gridSpan w:val="8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6F3778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62"/>
              <w:ind w:left="296" w:firstLine="72"/>
              <w:rPr>
                <w:sz w:val="20"/>
              </w:rPr>
            </w:pPr>
            <w:r>
              <w:rPr>
                <w:spacing w:val="-2"/>
                <w:sz w:val="20"/>
              </w:rPr>
              <w:t>Program Outcomes</w:t>
            </w:r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62"/>
              <w:ind w:left="247" w:firstLine="3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Net </w:t>
            </w:r>
            <w:r>
              <w:rPr>
                <w:spacing w:val="-2"/>
                <w:sz w:val="20"/>
              </w:rPr>
              <w:t>Contribution</w:t>
            </w:r>
          </w:p>
        </w:tc>
      </w:tr>
      <w:tr w:rsidR="006F3778">
        <w:trPr>
          <w:trHeight w:val="69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6F3778" w:rsidRDefault="006F377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23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16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line="230" w:lineRule="exact"/>
              <w:ind w:left="107" w:right="190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(problem definition, literature review, method selection, data analysis, </w:t>
            </w:r>
            <w:r>
              <w:rPr>
                <w:spacing w:val="-2"/>
                <w:sz w:val="20"/>
              </w:rPr>
              <w:t>reporting).</w:t>
            </w: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230"/>
              <w:ind w:lef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2,3,4</w:t>
            </w:r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230"/>
              <w:ind w:lef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5,5,4</w:t>
            </w:r>
          </w:p>
        </w:tc>
      </w:tr>
      <w:tr w:rsidR="006F3778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6F3778" w:rsidRDefault="006F377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216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line="230" w:lineRule="exact"/>
              <w:ind w:left="107" w:right="190"/>
              <w:rPr>
                <w:sz w:val="20"/>
              </w:rPr>
            </w:pPr>
            <w:r>
              <w:rPr>
                <w:sz w:val="20"/>
              </w:rPr>
              <w:t>Critically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empirical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research topic through literature review.</w:t>
            </w: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4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3,7</w:t>
            </w:r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4"/>
              <w:ind w:left="4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6F3778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6F3778" w:rsidRDefault="006F377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16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line="230" w:lineRule="exact"/>
              <w:ind w:left="107" w:right="190"/>
              <w:rPr>
                <w:sz w:val="20"/>
              </w:rPr>
            </w:pPr>
            <w:r>
              <w:rPr>
                <w:sz w:val="20"/>
              </w:rPr>
              <w:t>Compare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(quantitative,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qualitative, </w:t>
            </w:r>
            <w:proofErr w:type="gramStart"/>
            <w:r>
              <w:rPr>
                <w:sz w:val="20"/>
              </w:rPr>
              <w:t>mixed</w:t>
            </w:r>
            <w:proofErr w:type="gramEnd"/>
            <w:r>
              <w:rPr>
                <w:sz w:val="20"/>
              </w:rPr>
              <w:t>) and select the most appropriate one for their topic.</w:t>
            </w: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4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6F3778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6F3778" w:rsidRDefault="006F377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16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line="230" w:lineRule="exact"/>
              <w:ind w:left="107" w:right="190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international citation systems.</w:t>
            </w: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4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1,3</w:t>
            </w:r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4"/>
              <w:ind w:left="4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</w:tr>
      <w:tr w:rsidR="006F3778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6F3778" w:rsidRDefault="006F377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16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line="230" w:lineRule="exact"/>
              <w:ind w:left="107" w:right="190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audience using appropriate presentation techniques.</w:t>
            </w: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1,5,6</w:t>
            </w:r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5,5,4</w:t>
            </w:r>
          </w:p>
        </w:tc>
      </w:tr>
      <w:tr w:rsidR="006F3778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6F3778" w:rsidRDefault="006F377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216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line="230" w:lineRule="exact"/>
              <w:ind w:left="107" w:right="190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thinking,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problem- solving skills.</w:t>
            </w: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4"/>
              <w:ind w:left="446"/>
              <w:rPr>
                <w:sz w:val="20"/>
              </w:rPr>
            </w:pPr>
            <w:r>
              <w:rPr>
                <w:spacing w:val="-2"/>
                <w:sz w:val="20"/>
              </w:rPr>
              <w:t>2,5,8,9</w:t>
            </w:r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4"/>
              <w:ind w:lef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5,3,4,4</w:t>
            </w:r>
          </w:p>
        </w:tc>
      </w:tr>
      <w:tr w:rsidR="006F3778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:rsidR="006F3778" w:rsidRDefault="006F377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216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line="230" w:lineRule="exact"/>
              <w:ind w:left="107" w:right="190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trends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 research topics.</w:t>
            </w:r>
          </w:p>
        </w:tc>
        <w:tc>
          <w:tcPr>
            <w:tcW w:w="147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446"/>
              <w:rPr>
                <w:sz w:val="20"/>
              </w:rPr>
            </w:pPr>
            <w:r>
              <w:rPr>
                <w:spacing w:val="-2"/>
                <w:sz w:val="20"/>
              </w:rPr>
              <w:t>3,4,7,8</w:t>
            </w:r>
          </w:p>
        </w:tc>
        <w:tc>
          <w:tcPr>
            <w:tcW w:w="1539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5,5,5,4</w:t>
            </w:r>
          </w:p>
        </w:tc>
      </w:tr>
      <w:tr w:rsidR="006F3778">
        <w:trPr>
          <w:trHeight w:val="1377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C94D8"/>
            </w:tcBorders>
            <w:shd w:val="clear" w:color="auto" w:fill="DAE9F7"/>
          </w:tcPr>
          <w:p w:rsidR="006F3778" w:rsidRDefault="006F3778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6F3778" w:rsidRDefault="006F3778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 w:rsidR="006F3778" w:rsidRDefault="00DD0972">
            <w:pPr>
              <w:pStyle w:val="TableParagraph"/>
              <w:spacing w:line="235" w:lineRule="auto"/>
              <w:ind w:right="6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Course Content:</w:t>
            </w:r>
          </w:p>
        </w:tc>
        <w:tc>
          <w:tcPr>
            <w:tcW w:w="9230" w:type="dxa"/>
            <w:gridSpan w:val="9"/>
            <w:tcBorders>
              <w:top w:val="single" w:sz="4" w:space="0" w:color="45B0E1"/>
              <w:left w:val="single" w:sz="4" w:space="0" w:color="4C94D8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ind w:left="107" w:right="38"/>
              <w:rPr>
                <w:sz w:val="20"/>
              </w:rPr>
            </w:pPr>
            <w:r>
              <w:rPr>
                <w:color w:val="333333"/>
                <w:sz w:val="20"/>
              </w:rPr>
              <w:t>This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course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covers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scientific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research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methods,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identifying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research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problems,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conducting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literature reviews and forming conceptual frameworks, selecting appropriate research methods (quantitative, qualitative, and mixed), developing data collection instruments, analyzing data and interpreting findings, writing discussion and conclusion section</w:t>
            </w:r>
            <w:r>
              <w:rPr>
                <w:color w:val="333333"/>
                <w:sz w:val="20"/>
              </w:rPr>
              <w:t>s, applying academic writing rules and citation systems, and preparing research reports. Academic presentation techniques are also included to</w:t>
            </w:r>
          </w:p>
          <w:p w:rsidR="006F3778" w:rsidRDefault="00DD097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gramStart"/>
            <w:r>
              <w:rPr>
                <w:color w:val="333333"/>
                <w:sz w:val="20"/>
              </w:rPr>
              <w:t>enable</w:t>
            </w:r>
            <w:proofErr w:type="gramEnd"/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students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present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their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research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reports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line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with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academic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standards.</w:t>
            </w:r>
          </w:p>
        </w:tc>
      </w:tr>
      <w:tr w:rsidR="006F3778">
        <w:trPr>
          <w:trHeight w:val="397"/>
        </w:trPr>
        <w:tc>
          <w:tcPr>
            <w:tcW w:w="10841" w:type="dxa"/>
            <w:gridSpan w:val="1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86"/>
              <w:ind w:lef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Weekly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Schedule</w:t>
            </w:r>
          </w:p>
        </w:tc>
      </w:tr>
      <w:tr w:rsidR="006F3778">
        <w:trPr>
          <w:trHeight w:val="398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86"/>
              <w:ind w:lef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4283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86"/>
              <w:ind w:left="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Topic</w:t>
            </w:r>
          </w:p>
        </w:tc>
        <w:tc>
          <w:tcPr>
            <w:tcW w:w="2380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86"/>
              <w:ind w:left="6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Preparation</w:t>
            </w:r>
          </w:p>
        </w:tc>
        <w:tc>
          <w:tcPr>
            <w:tcW w:w="3286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86"/>
              <w:ind w:left="1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Teaching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Method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Techniques</w:t>
            </w:r>
          </w:p>
        </w:tc>
      </w:tr>
      <w:tr w:rsidR="006F3778">
        <w:trPr>
          <w:trHeight w:val="460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83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Scientific Research</w:t>
            </w:r>
          </w:p>
        </w:tc>
        <w:tc>
          <w:tcPr>
            <w:tcW w:w="2380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6F37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6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120"/>
              <w:rPr>
                <w:sz w:val="20"/>
              </w:rPr>
            </w:pPr>
            <w:r>
              <w:rPr>
                <w:sz w:val="20"/>
              </w:rPr>
              <w:t>Introduction,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Socratic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6F3778">
        <w:trPr>
          <w:trHeight w:val="460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4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83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Scientific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2380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line="230" w:lineRule="exact"/>
              <w:ind w:left="138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 academic ethics</w:t>
            </w:r>
          </w:p>
        </w:tc>
        <w:tc>
          <w:tcPr>
            <w:tcW w:w="3286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line="230" w:lineRule="exact"/>
              <w:ind w:left="120"/>
              <w:rPr>
                <w:sz w:val="20"/>
              </w:rPr>
            </w:pPr>
            <w:r>
              <w:rPr>
                <w:sz w:val="20"/>
              </w:rPr>
              <w:t>Group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review, collaborative learning</w:t>
            </w:r>
          </w:p>
        </w:tc>
      </w:tr>
      <w:tr w:rsidR="006F3778">
        <w:trPr>
          <w:trHeight w:val="460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83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111"/>
              <w:rPr>
                <w:sz w:val="20"/>
              </w:rPr>
            </w:pPr>
            <w:r>
              <w:rPr>
                <w:sz w:val="20"/>
              </w:rPr>
              <w:t>Identifying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</w:t>
            </w:r>
          </w:p>
        </w:tc>
        <w:tc>
          <w:tcPr>
            <w:tcW w:w="2380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line="230" w:lineRule="exact"/>
              <w:ind w:left="138"/>
              <w:rPr>
                <w:sz w:val="20"/>
              </w:rPr>
            </w:pPr>
            <w:r>
              <w:rPr>
                <w:sz w:val="20"/>
              </w:rPr>
              <w:t>Selecting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related to personal interests</w:t>
            </w:r>
          </w:p>
        </w:tc>
        <w:tc>
          <w:tcPr>
            <w:tcW w:w="3286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6F3778" w:rsidRDefault="00DD0972">
            <w:pPr>
              <w:pStyle w:val="TableParagraph"/>
              <w:spacing w:line="230" w:lineRule="exact"/>
              <w:ind w:left="120" w:right="637"/>
              <w:rPr>
                <w:sz w:val="20"/>
              </w:rPr>
            </w:pPr>
            <w:r>
              <w:rPr>
                <w:sz w:val="20"/>
              </w:rPr>
              <w:t>Workshop,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student-centered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6F3778">
        <w:trPr>
          <w:trHeight w:val="690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230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83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230"/>
              <w:ind w:left="111"/>
              <w:rPr>
                <w:sz w:val="20"/>
              </w:rPr>
            </w:pPr>
            <w:r>
              <w:rPr>
                <w:sz w:val="20"/>
              </w:rPr>
              <w:t>Literature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Sources</w:t>
            </w:r>
          </w:p>
        </w:tc>
        <w:tc>
          <w:tcPr>
            <w:tcW w:w="2380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before="118" w:line="235" w:lineRule="auto"/>
              <w:ind w:left="138"/>
              <w:rPr>
                <w:sz w:val="20"/>
              </w:rPr>
            </w:pPr>
            <w:r>
              <w:rPr>
                <w:sz w:val="20"/>
              </w:rPr>
              <w:t>Creating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keyword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list related to topic</w:t>
            </w:r>
          </w:p>
        </w:tc>
        <w:tc>
          <w:tcPr>
            <w:tcW w:w="3286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6F3778" w:rsidRDefault="00DD0972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Database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search,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</w:t>
            </w:r>
          </w:p>
          <w:p w:rsidR="006F3778" w:rsidRDefault="00DD0972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evaluation,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lab </w:t>
            </w:r>
            <w:r>
              <w:rPr>
                <w:spacing w:val="-4"/>
                <w:sz w:val="20"/>
              </w:rPr>
              <w:t>work</w:t>
            </w:r>
          </w:p>
        </w:tc>
      </w:tr>
    </w:tbl>
    <w:p w:rsidR="006F3778" w:rsidRDefault="006F3778">
      <w:pPr>
        <w:pStyle w:val="TableParagraph"/>
        <w:spacing w:line="226" w:lineRule="exact"/>
        <w:rPr>
          <w:sz w:val="20"/>
        </w:rPr>
        <w:sectPr w:rsidR="006F3778">
          <w:headerReference w:type="default" r:id="rId8"/>
          <w:type w:val="continuous"/>
          <w:pgSz w:w="11910" w:h="16840"/>
          <w:pgMar w:top="1280" w:right="425" w:bottom="280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B0E1"/>
          <w:left w:val="single" w:sz="4" w:space="0" w:color="45B0E1"/>
          <w:bottom w:val="single" w:sz="4" w:space="0" w:color="45B0E1"/>
          <w:right w:val="single" w:sz="4" w:space="0" w:color="45B0E1"/>
          <w:insideH w:val="single" w:sz="4" w:space="0" w:color="45B0E1"/>
          <w:insideV w:val="single" w:sz="4" w:space="0" w:color="45B0E1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419"/>
        <w:gridCol w:w="993"/>
        <w:gridCol w:w="897"/>
        <w:gridCol w:w="518"/>
        <w:gridCol w:w="1843"/>
        <w:gridCol w:w="710"/>
        <w:gridCol w:w="2582"/>
      </w:tblGrid>
      <w:tr w:rsidR="006F3778">
        <w:trPr>
          <w:trHeight w:val="690"/>
        </w:trPr>
        <w:tc>
          <w:tcPr>
            <w:tcW w:w="893" w:type="dxa"/>
            <w:shd w:val="clear" w:color="auto" w:fill="DAE9F7"/>
          </w:tcPr>
          <w:p w:rsidR="006F3778" w:rsidRDefault="00DD0972">
            <w:pPr>
              <w:pStyle w:val="TableParagraph"/>
              <w:spacing w:before="23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5</w:t>
            </w:r>
          </w:p>
        </w:tc>
        <w:tc>
          <w:tcPr>
            <w:tcW w:w="4309" w:type="dxa"/>
            <w:gridSpan w:val="3"/>
            <w:shd w:val="clear" w:color="auto" w:fill="DAE9F7"/>
          </w:tcPr>
          <w:p w:rsidR="006F3778" w:rsidRDefault="00DD097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Literature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Developing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Conceptual Framework</w:t>
            </w:r>
          </w:p>
        </w:tc>
        <w:tc>
          <w:tcPr>
            <w:tcW w:w="2361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line="230" w:lineRule="exact"/>
              <w:ind w:left="111" w:right="299"/>
              <w:rPr>
                <w:sz w:val="20"/>
              </w:rPr>
            </w:pPr>
            <w:r>
              <w:rPr>
                <w:sz w:val="20"/>
              </w:rPr>
              <w:t>Reading and summarizing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selected </w:t>
            </w:r>
            <w:r>
              <w:rPr>
                <w:spacing w:val="-2"/>
                <w:sz w:val="20"/>
              </w:rPr>
              <w:t>articles</w:t>
            </w:r>
          </w:p>
        </w:tc>
        <w:tc>
          <w:tcPr>
            <w:tcW w:w="3292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111" w:right="102"/>
              <w:rPr>
                <w:sz w:val="20"/>
              </w:rPr>
            </w:pPr>
            <w:r>
              <w:rPr>
                <w:sz w:val="20"/>
              </w:rPr>
              <w:t>Hypothesis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development,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small group discussion</w:t>
            </w:r>
          </w:p>
        </w:tc>
      </w:tr>
      <w:tr w:rsidR="006F3778">
        <w:trPr>
          <w:trHeight w:val="460"/>
        </w:trPr>
        <w:tc>
          <w:tcPr>
            <w:tcW w:w="893" w:type="dxa"/>
          </w:tcPr>
          <w:p w:rsidR="006F3778" w:rsidRDefault="00DD0972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09" w:type="dxa"/>
            <w:gridSpan w:val="3"/>
          </w:tcPr>
          <w:p w:rsidR="006F3778" w:rsidRDefault="00DD097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Methods: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Approaches</w:t>
            </w:r>
          </w:p>
        </w:tc>
        <w:tc>
          <w:tcPr>
            <w:tcW w:w="2361" w:type="dxa"/>
            <w:gridSpan w:val="2"/>
          </w:tcPr>
          <w:p w:rsidR="006F3778" w:rsidRDefault="00DD0972">
            <w:pPr>
              <w:pStyle w:val="TableParagraph"/>
              <w:spacing w:line="230" w:lineRule="exact"/>
              <w:ind w:left="111" w:right="388"/>
              <w:rPr>
                <w:sz w:val="20"/>
              </w:rPr>
            </w:pPr>
            <w:r>
              <w:rPr>
                <w:sz w:val="20"/>
              </w:rPr>
              <w:t>Short reading on quantitative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</w:p>
        </w:tc>
        <w:tc>
          <w:tcPr>
            <w:tcW w:w="3292" w:type="dxa"/>
            <w:gridSpan w:val="2"/>
          </w:tcPr>
          <w:p w:rsidR="006F3778" w:rsidRDefault="00DD0972">
            <w:pPr>
              <w:pStyle w:val="TableParagraph"/>
              <w:spacing w:line="230" w:lineRule="exact"/>
              <w:ind w:left="111" w:right="102"/>
              <w:rPr>
                <w:sz w:val="20"/>
              </w:rPr>
            </w:pPr>
            <w:r>
              <w:rPr>
                <w:sz w:val="20"/>
              </w:rPr>
              <w:t>Reviewing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article, </w:t>
            </w:r>
            <w:r>
              <w:rPr>
                <w:spacing w:val="-4"/>
                <w:sz w:val="20"/>
              </w:rPr>
              <w:t>Q&amp;A</w:t>
            </w:r>
          </w:p>
        </w:tc>
      </w:tr>
      <w:tr w:rsidR="005270E1">
        <w:trPr>
          <w:trHeight w:val="460"/>
        </w:trPr>
        <w:tc>
          <w:tcPr>
            <w:tcW w:w="893" w:type="dxa"/>
            <w:shd w:val="clear" w:color="auto" w:fill="DAE9F7"/>
          </w:tcPr>
          <w:p w:rsidR="005270E1" w:rsidRDefault="005270E1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309" w:type="dxa"/>
            <w:gridSpan w:val="3"/>
            <w:shd w:val="clear" w:color="auto" w:fill="DAE9F7"/>
          </w:tcPr>
          <w:p w:rsidR="005270E1" w:rsidRDefault="005270E1" w:rsidP="00476A9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Methods: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Approaches</w:t>
            </w:r>
          </w:p>
        </w:tc>
        <w:tc>
          <w:tcPr>
            <w:tcW w:w="2361" w:type="dxa"/>
            <w:gridSpan w:val="2"/>
            <w:shd w:val="clear" w:color="auto" w:fill="DAE9F7"/>
          </w:tcPr>
          <w:p w:rsidR="005270E1" w:rsidRDefault="005270E1" w:rsidP="00476A90">
            <w:pPr>
              <w:pStyle w:val="TableParagraph"/>
              <w:spacing w:line="230" w:lineRule="exact"/>
              <w:ind w:left="111" w:right="388"/>
              <w:rPr>
                <w:sz w:val="20"/>
              </w:rPr>
            </w:pPr>
            <w:r>
              <w:rPr>
                <w:sz w:val="20"/>
              </w:rPr>
              <w:t>Short reading on quantitative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</w:p>
        </w:tc>
        <w:tc>
          <w:tcPr>
            <w:tcW w:w="3292" w:type="dxa"/>
            <w:gridSpan w:val="2"/>
            <w:shd w:val="clear" w:color="auto" w:fill="DAE9F7"/>
          </w:tcPr>
          <w:p w:rsidR="005270E1" w:rsidRDefault="005270E1" w:rsidP="00476A90">
            <w:pPr>
              <w:pStyle w:val="TableParagraph"/>
              <w:spacing w:line="230" w:lineRule="exact"/>
              <w:ind w:left="111" w:right="102"/>
              <w:rPr>
                <w:sz w:val="20"/>
              </w:rPr>
            </w:pPr>
            <w:r>
              <w:rPr>
                <w:sz w:val="20"/>
              </w:rPr>
              <w:t>Reviewing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article, </w:t>
            </w:r>
            <w:r>
              <w:rPr>
                <w:spacing w:val="-4"/>
                <w:sz w:val="20"/>
              </w:rPr>
              <w:t>Q&amp;A</w:t>
            </w:r>
          </w:p>
        </w:tc>
      </w:tr>
      <w:tr w:rsidR="005270E1">
        <w:trPr>
          <w:trHeight w:val="397"/>
        </w:trPr>
        <w:tc>
          <w:tcPr>
            <w:tcW w:w="893" w:type="dxa"/>
          </w:tcPr>
          <w:p w:rsidR="005270E1" w:rsidRDefault="005270E1">
            <w:pPr>
              <w:pStyle w:val="TableParagraph"/>
              <w:spacing w:before="8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309" w:type="dxa"/>
            <w:gridSpan w:val="3"/>
          </w:tcPr>
          <w:p w:rsidR="005270E1" w:rsidRDefault="005270E1" w:rsidP="00476A9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Methods: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Qualitative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Approaches</w:t>
            </w:r>
          </w:p>
        </w:tc>
        <w:tc>
          <w:tcPr>
            <w:tcW w:w="2361" w:type="dxa"/>
            <w:gridSpan w:val="2"/>
          </w:tcPr>
          <w:p w:rsidR="005270E1" w:rsidRDefault="005270E1" w:rsidP="00476A90">
            <w:pPr>
              <w:pStyle w:val="TableParagraph"/>
              <w:spacing w:line="230" w:lineRule="exact"/>
              <w:ind w:left="111" w:right="299"/>
              <w:rPr>
                <w:sz w:val="20"/>
              </w:rPr>
            </w:pPr>
            <w:r>
              <w:rPr>
                <w:sz w:val="20"/>
              </w:rPr>
              <w:t>Reviewing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sample qualitative article</w:t>
            </w:r>
          </w:p>
        </w:tc>
        <w:tc>
          <w:tcPr>
            <w:tcW w:w="3292" w:type="dxa"/>
            <w:gridSpan w:val="2"/>
          </w:tcPr>
          <w:p w:rsidR="005270E1" w:rsidRDefault="005270E1" w:rsidP="00476A90">
            <w:pPr>
              <w:pStyle w:val="TableParagraph"/>
              <w:spacing w:line="230" w:lineRule="exact"/>
              <w:ind w:left="111" w:right="102"/>
              <w:rPr>
                <w:sz w:val="20"/>
              </w:rPr>
            </w:pPr>
            <w:r>
              <w:rPr>
                <w:sz w:val="20"/>
              </w:rPr>
              <w:t>Preparing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interview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questions, applied exercises</w:t>
            </w:r>
          </w:p>
        </w:tc>
      </w:tr>
      <w:tr w:rsidR="005270E1">
        <w:trPr>
          <w:trHeight w:val="397"/>
        </w:trPr>
        <w:tc>
          <w:tcPr>
            <w:tcW w:w="893" w:type="dxa"/>
            <w:shd w:val="clear" w:color="auto" w:fill="DAE9F7"/>
          </w:tcPr>
          <w:p w:rsidR="005270E1" w:rsidRDefault="005270E1">
            <w:pPr>
              <w:pStyle w:val="TableParagraph"/>
              <w:spacing w:before="8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309" w:type="dxa"/>
            <w:gridSpan w:val="3"/>
            <w:shd w:val="clear" w:color="auto" w:fill="DAE9F7"/>
          </w:tcPr>
          <w:p w:rsidR="005270E1" w:rsidRDefault="005270E1" w:rsidP="00476A9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Methods: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Qualitative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Approaches</w:t>
            </w:r>
          </w:p>
        </w:tc>
        <w:tc>
          <w:tcPr>
            <w:tcW w:w="2361" w:type="dxa"/>
            <w:gridSpan w:val="2"/>
            <w:shd w:val="clear" w:color="auto" w:fill="DAE9F7"/>
          </w:tcPr>
          <w:p w:rsidR="005270E1" w:rsidRDefault="005270E1" w:rsidP="00476A90">
            <w:pPr>
              <w:pStyle w:val="TableParagraph"/>
              <w:spacing w:line="230" w:lineRule="exact"/>
              <w:ind w:left="111" w:right="299"/>
              <w:rPr>
                <w:sz w:val="20"/>
              </w:rPr>
            </w:pPr>
            <w:r>
              <w:rPr>
                <w:sz w:val="20"/>
              </w:rPr>
              <w:t>Reviewing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sample qualitative article</w:t>
            </w:r>
          </w:p>
        </w:tc>
        <w:tc>
          <w:tcPr>
            <w:tcW w:w="3292" w:type="dxa"/>
            <w:gridSpan w:val="2"/>
            <w:shd w:val="clear" w:color="auto" w:fill="DAE9F7"/>
          </w:tcPr>
          <w:p w:rsidR="005270E1" w:rsidRDefault="005270E1" w:rsidP="00476A90">
            <w:pPr>
              <w:pStyle w:val="TableParagraph"/>
              <w:spacing w:line="230" w:lineRule="exact"/>
              <w:ind w:left="111" w:right="102"/>
              <w:rPr>
                <w:sz w:val="20"/>
              </w:rPr>
            </w:pPr>
            <w:r>
              <w:rPr>
                <w:sz w:val="20"/>
              </w:rPr>
              <w:t>Preparing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interview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questions, applied exercises</w:t>
            </w:r>
          </w:p>
        </w:tc>
      </w:tr>
      <w:tr w:rsidR="006F3778">
        <w:trPr>
          <w:trHeight w:val="690"/>
        </w:trPr>
        <w:tc>
          <w:tcPr>
            <w:tcW w:w="893" w:type="dxa"/>
          </w:tcPr>
          <w:p w:rsidR="006F3778" w:rsidRDefault="00DD0972">
            <w:pPr>
              <w:pStyle w:val="TableParagraph"/>
              <w:spacing w:before="230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309" w:type="dxa"/>
            <w:gridSpan w:val="3"/>
          </w:tcPr>
          <w:p w:rsidR="006F3778" w:rsidRDefault="00DD0972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Measurement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Collection</w:t>
            </w:r>
          </w:p>
        </w:tc>
        <w:tc>
          <w:tcPr>
            <w:tcW w:w="2361" w:type="dxa"/>
            <w:gridSpan w:val="2"/>
          </w:tcPr>
          <w:p w:rsidR="006F3778" w:rsidRDefault="00DD0972">
            <w:pPr>
              <w:pStyle w:val="TableParagraph"/>
              <w:spacing w:line="230" w:lineRule="exact"/>
              <w:ind w:left="111" w:right="46"/>
              <w:rPr>
                <w:sz w:val="20"/>
              </w:rPr>
            </w:pPr>
            <w:r>
              <w:rPr>
                <w:sz w:val="20"/>
              </w:rPr>
              <w:t xml:space="preserve">Literature review on </w:t>
            </w:r>
            <w:r>
              <w:rPr>
                <w:spacing w:val="-2"/>
                <w:sz w:val="20"/>
              </w:rPr>
              <w:t>scale development/adaptation</w:t>
            </w:r>
          </w:p>
        </w:tc>
        <w:tc>
          <w:tcPr>
            <w:tcW w:w="3292" w:type="dxa"/>
            <w:gridSpan w:val="2"/>
          </w:tcPr>
          <w:p w:rsidR="006F3778" w:rsidRDefault="00DD0972">
            <w:pPr>
              <w:pStyle w:val="TableParagraph"/>
              <w:spacing w:before="114"/>
              <w:ind w:left="111" w:right="102"/>
              <w:rPr>
                <w:sz w:val="20"/>
              </w:rPr>
            </w:pPr>
            <w:r>
              <w:rPr>
                <w:sz w:val="20"/>
              </w:rPr>
              <w:t>Designing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interview form, workshop</w:t>
            </w:r>
          </w:p>
        </w:tc>
      </w:tr>
      <w:tr w:rsidR="006F3778">
        <w:trPr>
          <w:trHeight w:val="685"/>
        </w:trPr>
        <w:tc>
          <w:tcPr>
            <w:tcW w:w="893" w:type="dxa"/>
            <w:shd w:val="clear" w:color="auto" w:fill="DAE9F7"/>
          </w:tcPr>
          <w:p w:rsidR="006F3778" w:rsidRDefault="00DD0972">
            <w:pPr>
              <w:pStyle w:val="TableParagraph"/>
              <w:spacing w:before="225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309" w:type="dxa"/>
            <w:gridSpan w:val="3"/>
            <w:shd w:val="clear" w:color="auto" w:fill="DAE9F7"/>
          </w:tcPr>
          <w:p w:rsidR="006F3778" w:rsidRDefault="00DD0972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2361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before="3" w:line="235" w:lineRule="auto"/>
              <w:ind w:left="111" w:right="299"/>
              <w:rPr>
                <w:sz w:val="20"/>
              </w:rPr>
            </w:pPr>
            <w:r>
              <w:rPr>
                <w:sz w:val="20"/>
              </w:rPr>
              <w:t>Reviewing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sample dataset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creating</w:t>
            </w:r>
          </w:p>
          <w:p w:rsidR="006F3778" w:rsidRDefault="00DD0972">
            <w:pPr>
              <w:pStyle w:val="TableParagraph"/>
              <w:spacing w:before="1" w:line="21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tables</w:t>
            </w:r>
          </w:p>
        </w:tc>
        <w:tc>
          <w:tcPr>
            <w:tcW w:w="3292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before="110"/>
              <w:ind w:left="111" w:right="10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applied computer lab</w:t>
            </w:r>
          </w:p>
        </w:tc>
      </w:tr>
      <w:tr w:rsidR="006F3778">
        <w:trPr>
          <w:trHeight w:val="690"/>
        </w:trPr>
        <w:tc>
          <w:tcPr>
            <w:tcW w:w="893" w:type="dxa"/>
          </w:tcPr>
          <w:p w:rsidR="006F3778" w:rsidRDefault="00DD0972">
            <w:pPr>
              <w:pStyle w:val="TableParagraph"/>
              <w:spacing w:before="230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309" w:type="dxa"/>
            <w:gridSpan w:val="3"/>
          </w:tcPr>
          <w:p w:rsidR="006F3778" w:rsidRDefault="00DD0972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Interpreting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Findings</w:t>
            </w:r>
          </w:p>
        </w:tc>
        <w:tc>
          <w:tcPr>
            <w:tcW w:w="2361" w:type="dxa"/>
            <w:gridSpan w:val="2"/>
          </w:tcPr>
          <w:p w:rsidR="006F3778" w:rsidRDefault="00DD0972">
            <w:pPr>
              <w:pStyle w:val="TableParagraph"/>
              <w:spacing w:line="230" w:lineRule="exact"/>
              <w:ind w:left="111" w:right="299"/>
              <w:rPr>
                <w:sz w:val="20"/>
              </w:rPr>
            </w:pPr>
            <w:r>
              <w:rPr>
                <w:sz w:val="20"/>
              </w:rPr>
              <w:t>Summarizing the findings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3292" w:type="dxa"/>
            <w:gridSpan w:val="2"/>
          </w:tcPr>
          <w:p w:rsidR="006F3778" w:rsidRDefault="00DD0972">
            <w:pPr>
              <w:pStyle w:val="TableParagraph"/>
              <w:spacing w:before="230"/>
              <w:ind w:left="111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6F3778">
        <w:trPr>
          <w:trHeight w:val="690"/>
        </w:trPr>
        <w:tc>
          <w:tcPr>
            <w:tcW w:w="893" w:type="dxa"/>
            <w:shd w:val="clear" w:color="auto" w:fill="DAE9F7"/>
          </w:tcPr>
          <w:p w:rsidR="006F3778" w:rsidRDefault="00DD0972">
            <w:pPr>
              <w:pStyle w:val="TableParagraph"/>
              <w:spacing w:before="230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309" w:type="dxa"/>
            <w:gridSpan w:val="3"/>
            <w:shd w:val="clear" w:color="auto" w:fill="DAE9F7"/>
          </w:tcPr>
          <w:p w:rsidR="006F3778" w:rsidRDefault="00DD0972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Conclusion</w:t>
            </w:r>
          </w:p>
        </w:tc>
        <w:tc>
          <w:tcPr>
            <w:tcW w:w="2361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line="230" w:lineRule="exact"/>
              <w:ind w:left="111" w:right="232"/>
              <w:rPr>
                <w:sz w:val="20"/>
              </w:rPr>
            </w:pPr>
            <w:r>
              <w:rPr>
                <w:sz w:val="20"/>
              </w:rPr>
              <w:t>Considering the expected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contributions of the research</w:t>
            </w:r>
          </w:p>
        </w:tc>
        <w:tc>
          <w:tcPr>
            <w:tcW w:w="3292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111" w:right="102"/>
              <w:rPr>
                <w:sz w:val="20"/>
              </w:rPr>
            </w:pPr>
            <w:r>
              <w:rPr>
                <w:sz w:val="20"/>
              </w:rPr>
              <w:t>Collaborative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learning,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guided </w:t>
            </w:r>
            <w:r>
              <w:rPr>
                <w:spacing w:val="-2"/>
                <w:sz w:val="20"/>
              </w:rPr>
              <w:t>writing</w:t>
            </w:r>
          </w:p>
        </w:tc>
      </w:tr>
      <w:tr w:rsidR="006F3778">
        <w:trPr>
          <w:trHeight w:val="460"/>
        </w:trPr>
        <w:tc>
          <w:tcPr>
            <w:tcW w:w="893" w:type="dxa"/>
          </w:tcPr>
          <w:p w:rsidR="006F3778" w:rsidRDefault="00DD0972">
            <w:pPr>
              <w:pStyle w:val="TableParagraph"/>
              <w:spacing w:before="114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309" w:type="dxa"/>
            <w:gridSpan w:val="3"/>
          </w:tcPr>
          <w:p w:rsidR="006F3778" w:rsidRDefault="00DD097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Rules</w:t>
            </w:r>
          </w:p>
        </w:tc>
        <w:tc>
          <w:tcPr>
            <w:tcW w:w="2361" w:type="dxa"/>
            <w:gridSpan w:val="2"/>
          </w:tcPr>
          <w:p w:rsidR="006F3778" w:rsidRDefault="00DD0972">
            <w:pPr>
              <w:pStyle w:val="TableParagraph"/>
              <w:spacing w:line="230" w:lineRule="exact"/>
              <w:ind w:left="111" w:right="299"/>
              <w:rPr>
                <w:sz w:val="20"/>
              </w:rPr>
            </w:pPr>
            <w:r>
              <w:rPr>
                <w:sz w:val="20"/>
              </w:rPr>
              <w:t>Reviewing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style </w:t>
            </w:r>
            <w:r>
              <w:rPr>
                <w:spacing w:val="-2"/>
                <w:sz w:val="20"/>
              </w:rPr>
              <w:t>examples</w:t>
            </w:r>
          </w:p>
        </w:tc>
        <w:tc>
          <w:tcPr>
            <w:tcW w:w="3292" w:type="dxa"/>
            <w:gridSpan w:val="2"/>
          </w:tcPr>
          <w:p w:rsidR="006F3778" w:rsidRDefault="00DD0972">
            <w:pPr>
              <w:pStyle w:val="TableParagraph"/>
              <w:spacing w:line="230" w:lineRule="exact"/>
              <w:ind w:left="111" w:right="102"/>
              <w:rPr>
                <w:sz w:val="20"/>
              </w:rPr>
            </w:pPr>
            <w:r>
              <w:rPr>
                <w:sz w:val="20"/>
              </w:rPr>
              <w:t>Workshop,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writing </w:t>
            </w:r>
            <w:r>
              <w:rPr>
                <w:spacing w:val="-2"/>
                <w:sz w:val="20"/>
              </w:rPr>
              <w:t>exercises</w:t>
            </w:r>
          </w:p>
        </w:tc>
      </w:tr>
      <w:tr w:rsidR="006F3778">
        <w:trPr>
          <w:trHeight w:val="690"/>
        </w:trPr>
        <w:tc>
          <w:tcPr>
            <w:tcW w:w="893" w:type="dxa"/>
            <w:shd w:val="clear" w:color="auto" w:fill="DAE9F7"/>
          </w:tcPr>
          <w:p w:rsidR="006F3778" w:rsidRDefault="00DD0972">
            <w:pPr>
              <w:pStyle w:val="TableParagraph"/>
              <w:spacing w:before="230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309" w:type="dxa"/>
            <w:gridSpan w:val="3"/>
            <w:shd w:val="clear" w:color="auto" w:fill="DAE9F7"/>
          </w:tcPr>
          <w:p w:rsidR="006F3778" w:rsidRDefault="00DD0972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Techniques</w:t>
            </w:r>
          </w:p>
        </w:tc>
        <w:tc>
          <w:tcPr>
            <w:tcW w:w="2361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line="230" w:lineRule="exact"/>
              <w:ind w:left="111" w:right="855"/>
              <w:rPr>
                <w:sz w:val="20"/>
              </w:rPr>
            </w:pPr>
            <w:r>
              <w:rPr>
                <w:sz w:val="20"/>
              </w:rPr>
              <w:t>Preparing a presentation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 research topic</w:t>
            </w:r>
          </w:p>
        </w:tc>
        <w:tc>
          <w:tcPr>
            <w:tcW w:w="3292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before="114"/>
              <w:ind w:left="111" w:right="10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presentations,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feedback,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6F3778">
        <w:trPr>
          <w:trHeight w:val="460"/>
        </w:trPr>
        <w:tc>
          <w:tcPr>
            <w:tcW w:w="893" w:type="dxa"/>
          </w:tcPr>
          <w:p w:rsidR="006F3778" w:rsidRDefault="00DD0972">
            <w:pPr>
              <w:pStyle w:val="TableParagraph"/>
              <w:spacing w:before="114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309" w:type="dxa"/>
            <w:gridSpan w:val="3"/>
          </w:tcPr>
          <w:p w:rsidR="006F3778" w:rsidRDefault="00DD097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</w:tc>
        <w:tc>
          <w:tcPr>
            <w:tcW w:w="2361" w:type="dxa"/>
            <w:gridSpan w:val="2"/>
          </w:tcPr>
          <w:p w:rsidR="006F3778" w:rsidRDefault="00DD0972">
            <w:pPr>
              <w:pStyle w:val="TableParagraph"/>
              <w:spacing w:line="230" w:lineRule="exact"/>
              <w:ind w:left="111" w:right="46"/>
              <w:rPr>
                <w:sz w:val="20"/>
              </w:rPr>
            </w:pPr>
            <w:r>
              <w:rPr>
                <w:sz w:val="20"/>
              </w:rPr>
              <w:t>Completion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research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3292" w:type="dxa"/>
            <w:gridSpan w:val="2"/>
          </w:tcPr>
          <w:p w:rsidR="006F3778" w:rsidRDefault="00DD0972">
            <w:pPr>
              <w:pStyle w:val="TableParagraph"/>
              <w:spacing w:line="230" w:lineRule="exact"/>
              <w:ind w:left="111" w:right="10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presentations,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in-class evaluation, discussion</w:t>
            </w:r>
          </w:p>
        </w:tc>
      </w:tr>
      <w:tr w:rsidR="006F3778">
        <w:trPr>
          <w:trHeight w:val="398"/>
        </w:trPr>
        <w:tc>
          <w:tcPr>
            <w:tcW w:w="10855" w:type="dxa"/>
            <w:gridSpan w:val="8"/>
            <w:shd w:val="clear" w:color="auto" w:fill="DAE9F7"/>
          </w:tcPr>
          <w:p w:rsidR="006F3778" w:rsidRDefault="00DD0972">
            <w:pPr>
              <w:pStyle w:val="TableParagraph"/>
              <w:spacing w:before="86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Resources</w:t>
            </w:r>
          </w:p>
        </w:tc>
      </w:tr>
      <w:tr w:rsidR="006F3778">
        <w:trPr>
          <w:trHeight w:val="460"/>
        </w:trPr>
        <w:tc>
          <w:tcPr>
            <w:tcW w:w="3312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before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Textbook:</w:t>
            </w:r>
          </w:p>
        </w:tc>
        <w:tc>
          <w:tcPr>
            <w:tcW w:w="7543" w:type="dxa"/>
            <w:gridSpan w:val="6"/>
          </w:tcPr>
          <w:p w:rsidR="006F3778" w:rsidRDefault="00DD097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Aziz,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(2022).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Sciences.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Nobel </w:t>
            </w:r>
            <w:r>
              <w:rPr>
                <w:spacing w:val="-2"/>
                <w:sz w:val="20"/>
              </w:rPr>
              <w:t>Academic</w:t>
            </w:r>
          </w:p>
        </w:tc>
      </w:tr>
      <w:tr w:rsidR="006F3778">
        <w:trPr>
          <w:trHeight w:val="460"/>
        </w:trPr>
        <w:tc>
          <w:tcPr>
            <w:tcW w:w="3312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before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Suggested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Reading:</w:t>
            </w:r>
          </w:p>
        </w:tc>
        <w:tc>
          <w:tcPr>
            <w:tcW w:w="7543" w:type="dxa"/>
            <w:gridSpan w:val="6"/>
          </w:tcPr>
          <w:p w:rsidR="006F3778" w:rsidRDefault="00DD097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Kumar,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(2019).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Methodology: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Step-by-Step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Beginners. </w:t>
            </w:r>
            <w:r>
              <w:rPr>
                <w:spacing w:val="-2"/>
                <w:sz w:val="20"/>
              </w:rPr>
              <w:t>Sage.</w:t>
            </w:r>
          </w:p>
        </w:tc>
      </w:tr>
      <w:tr w:rsidR="006F3778">
        <w:trPr>
          <w:trHeight w:val="397"/>
        </w:trPr>
        <w:tc>
          <w:tcPr>
            <w:tcW w:w="10855" w:type="dxa"/>
            <w:gridSpan w:val="8"/>
            <w:shd w:val="clear" w:color="auto" w:fill="DAE9F7"/>
          </w:tcPr>
          <w:p w:rsidR="006F3778" w:rsidRDefault="00DD0972">
            <w:pPr>
              <w:pStyle w:val="TableParagraph"/>
              <w:spacing w:before="81"/>
              <w:ind w:left="1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Evaluation</w:t>
            </w:r>
          </w:p>
        </w:tc>
      </w:tr>
      <w:tr w:rsidR="006F3778">
        <w:trPr>
          <w:trHeight w:val="393"/>
        </w:trPr>
        <w:tc>
          <w:tcPr>
            <w:tcW w:w="3312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before="81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993" w:type="dxa"/>
            <w:shd w:val="clear" w:color="auto" w:fill="DAE9F7"/>
          </w:tcPr>
          <w:p w:rsidR="006F3778" w:rsidRDefault="00DD0972">
            <w:pPr>
              <w:pStyle w:val="TableParagraph"/>
              <w:spacing w:before="81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Number</w:t>
            </w:r>
          </w:p>
        </w:tc>
        <w:tc>
          <w:tcPr>
            <w:tcW w:w="1415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before="8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Contribution</w:t>
            </w:r>
          </w:p>
        </w:tc>
        <w:tc>
          <w:tcPr>
            <w:tcW w:w="5135" w:type="dxa"/>
            <w:gridSpan w:val="3"/>
            <w:shd w:val="clear" w:color="auto" w:fill="DAE9F7"/>
          </w:tcPr>
          <w:p w:rsidR="006F3778" w:rsidRDefault="00DD0972">
            <w:pPr>
              <w:pStyle w:val="TableParagraph"/>
              <w:spacing w:before="81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Notes</w:t>
            </w:r>
          </w:p>
        </w:tc>
      </w:tr>
      <w:tr w:rsidR="006F3778">
        <w:trPr>
          <w:trHeight w:val="460"/>
        </w:trPr>
        <w:tc>
          <w:tcPr>
            <w:tcW w:w="3312" w:type="dxa"/>
            <w:gridSpan w:val="2"/>
          </w:tcPr>
          <w:p w:rsidR="006F3778" w:rsidRDefault="00DD097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(Final)</w:t>
            </w:r>
          </w:p>
        </w:tc>
        <w:tc>
          <w:tcPr>
            <w:tcW w:w="993" w:type="dxa"/>
          </w:tcPr>
          <w:p w:rsidR="006F3778" w:rsidRDefault="00DD0972">
            <w:pPr>
              <w:pStyle w:val="TableParagraph"/>
              <w:spacing w:before="114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5" w:type="dxa"/>
            <w:gridSpan w:val="2"/>
          </w:tcPr>
          <w:p w:rsidR="006F3778" w:rsidRDefault="005270E1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%10</w:t>
            </w:r>
            <w:r w:rsidR="00DD0972">
              <w:rPr>
                <w:spacing w:val="-5"/>
                <w:sz w:val="20"/>
              </w:rPr>
              <w:t>0</w:t>
            </w:r>
          </w:p>
        </w:tc>
        <w:tc>
          <w:tcPr>
            <w:tcW w:w="5135" w:type="dxa"/>
            <w:gridSpan w:val="3"/>
          </w:tcPr>
          <w:p w:rsidR="006F3778" w:rsidRDefault="00DD0972">
            <w:pPr>
              <w:pStyle w:val="TableParagraph"/>
              <w:spacing w:line="230" w:lineRule="exact"/>
              <w:ind w:left="111" w:right="190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research </w:t>
            </w:r>
            <w:r>
              <w:rPr>
                <w:spacing w:val="-2"/>
                <w:sz w:val="20"/>
              </w:rPr>
              <w:t>report.</w:t>
            </w:r>
          </w:p>
        </w:tc>
      </w:tr>
      <w:tr w:rsidR="006F3778">
        <w:trPr>
          <w:trHeight w:val="397"/>
        </w:trPr>
        <w:tc>
          <w:tcPr>
            <w:tcW w:w="10855" w:type="dxa"/>
            <w:gridSpan w:val="8"/>
            <w:shd w:val="clear" w:color="auto" w:fill="DAE9F7"/>
          </w:tcPr>
          <w:p w:rsidR="006F3778" w:rsidRDefault="00DD0972">
            <w:pPr>
              <w:pStyle w:val="TableParagraph"/>
              <w:spacing w:before="81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ECTS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Table</w:t>
            </w:r>
          </w:p>
        </w:tc>
      </w:tr>
      <w:tr w:rsidR="006F3778">
        <w:trPr>
          <w:trHeight w:val="398"/>
        </w:trPr>
        <w:tc>
          <w:tcPr>
            <w:tcW w:w="4305" w:type="dxa"/>
            <w:gridSpan w:val="3"/>
            <w:shd w:val="clear" w:color="auto" w:fill="DAE9F7"/>
          </w:tcPr>
          <w:p w:rsidR="006F3778" w:rsidRDefault="00DD0972">
            <w:pPr>
              <w:pStyle w:val="TableParagraph"/>
              <w:spacing w:before="81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1415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before="81"/>
              <w:ind w:left="3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Number</w:t>
            </w:r>
          </w:p>
        </w:tc>
        <w:tc>
          <w:tcPr>
            <w:tcW w:w="2553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before="81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Hours</w:t>
            </w:r>
          </w:p>
        </w:tc>
        <w:tc>
          <w:tcPr>
            <w:tcW w:w="2582" w:type="dxa"/>
            <w:shd w:val="clear" w:color="auto" w:fill="DAE9F7"/>
          </w:tcPr>
          <w:p w:rsidR="006F3778" w:rsidRDefault="00DD0972">
            <w:pPr>
              <w:pStyle w:val="TableParagraph"/>
              <w:spacing w:before="81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6F3778">
        <w:trPr>
          <w:trHeight w:val="393"/>
        </w:trPr>
        <w:tc>
          <w:tcPr>
            <w:tcW w:w="4305" w:type="dxa"/>
            <w:gridSpan w:val="3"/>
          </w:tcPr>
          <w:p w:rsidR="006F3778" w:rsidRDefault="00DD097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1415" w:type="dxa"/>
            <w:gridSpan w:val="2"/>
          </w:tcPr>
          <w:p w:rsidR="006F3778" w:rsidRDefault="00DD0972">
            <w:pPr>
              <w:pStyle w:val="TableParagraph"/>
              <w:spacing w:before="81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2553" w:type="dxa"/>
            <w:gridSpan w:val="2"/>
          </w:tcPr>
          <w:p w:rsidR="006F3778" w:rsidRDefault="00DD0972">
            <w:pPr>
              <w:pStyle w:val="TableParagraph"/>
              <w:spacing w:before="8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82" w:type="dxa"/>
          </w:tcPr>
          <w:p w:rsidR="006F3778" w:rsidRDefault="00DD0972">
            <w:pPr>
              <w:pStyle w:val="TableParagraph"/>
              <w:spacing w:before="8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6F3778">
        <w:trPr>
          <w:trHeight w:val="398"/>
        </w:trPr>
        <w:tc>
          <w:tcPr>
            <w:tcW w:w="4305" w:type="dxa"/>
            <w:gridSpan w:val="3"/>
            <w:shd w:val="clear" w:color="auto" w:fill="DAE9F7"/>
          </w:tcPr>
          <w:p w:rsidR="006F3778" w:rsidRDefault="00DD0972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Independent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</w:t>
            </w:r>
          </w:p>
        </w:tc>
        <w:tc>
          <w:tcPr>
            <w:tcW w:w="1415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before="86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2553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before="8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82" w:type="dxa"/>
            <w:shd w:val="clear" w:color="auto" w:fill="DAE9F7"/>
          </w:tcPr>
          <w:p w:rsidR="006F3778" w:rsidRDefault="00DD0972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6F3778">
        <w:trPr>
          <w:trHeight w:val="398"/>
        </w:trPr>
        <w:tc>
          <w:tcPr>
            <w:tcW w:w="4305" w:type="dxa"/>
            <w:gridSpan w:val="3"/>
          </w:tcPr>
          <w:p w:rsidR="006F3778" w:rsidRDefault="00DD0972">
            <w:pPr>
              <w:pStyle w:val="TableParagraph"/>
              <w:spacing w:before="86"/>
              <w:rPr>
                <w:sz w:val="20"/>
              </w:rPr>
            </w:pPr>
            <w:r>
              <w:rPr>
                <w:spacing w:val="-2"/>
                <w:sz w:val="20"/>
              </w:rPr>
              <w:t>Assignments</w:t>
            </w:r>
          </w:p>
        </w:tc>
        <w:tc>
          <w:tcPr>
            <w:tcW w:w="1415" w:type="dxa"/>
            <w:gridSpan w:val="2"/>
          </w:tcPr>
          <w:p w:rsidR="006F3778" w:rsidRDefault="00DD0972">
            <w:pPr>
              <w:pStyle w:val="TableParagraph"/>
              <w:spacing w:before="86"/>
              <w:ind w:left="9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2553" w:type="dxa"/>
            <w:gridSpan w:val="2"/>
          </w:tcPr>
          <w:p w:rsidR="006F3778" w:rsidRDefault="00DD0972">
            <w:pPr>
              <w:pStyle w:val="TableParagraph"/>
              <w:spacing w:before="8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82" w:type="dxa"/>
          </w:tcPr>
          <w:p w:rsidR="006F3778" w:rsidRDefault="00DD0972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6F3778">
        <w:trPr>
          <w:trHeight w:val="397"/>
        </w:trPr>
        <w:tc>
          <w:tcPr>
            <w:tcW w:w="4305" w:type="dxa"/>
            <w:gridSpan w:val="3"/>
            <w:shd w:val="clear" w:color="auto" w:fill="DAE9F7"/>
          </w:tcPr>
          <w:p w:rsidR="006F3778" w:rsidRDefault="00DD097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Midterm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(Homework)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(incl.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prep)</w:t>
            </w:r>
          </w:p>
        </w:tc>
        <w:tc>
          <w:tcPr>
            <w:tcW w:w="1415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before="81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2553" w:type="dxa"/>
            <w:gridSpan w:val="2"/>
            <w:shd w:val="clear" w:color="auto" w:fill="DAE9F7"/>
          </w:tcPr>
          <w:p w:rsidR="006F3778" w:rsidRDefault="00DD0972">
            <w:pPr>
              <w:pStyle w:val="TableParagraph"/>
              <w:spacing w:before="81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582" w:type="dxa"/>
            <w:shd w:val="clear" w:color="auto" w:fill="DAE9F7"/>
          </w:tcPr>
          <w:p w:rsidR="006F3778" w:rsidRDefault="00DD0972">
            <w:pPr>
              <w:pStyle w:val="TableParagraph"/>
              <w:spacing w:before="8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F3778">
        <w:trPr>
          <w:trHeight w:val="397"/>
        </w:trPr>
        <w:tc>
          <w:tcPr>
            <w:tcW w:w="4305" w:type="dxa"/>
            <w:gridSpan w:val="3"/>
          </w:tcPr>
          <w:p w:rsidR="006F3778" w:rsidRDefault="00DD097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(Report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Presentation)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(incl.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prep)</w:t>
            </w:r>
          </w:p>
        </w:tc>
        <w:tc>
          <w:tcPr>
            <w:tcW w:w="1415" w:type="dxa"/>
            <w:gridSpan w:val="2"/>
          </w:tcPr>
          <w:p w:rsidR="006F3778" w:rsidRDefault="00DD0972">
            <w:pPr>
              <w:pStyle w:val="TableParagraph"/>
              <w:spacing w:before="81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2553" w:type="dxa"/>
            <w:gridSpan w:val="2"/>
          </w:tcPr>
          <w:p w:rsidR="006F3778" w:rsidRDefault="00DD0972">
            <w:pPr>
              <w:pStyle w:val="TableParagraph"/>
              <w:spacing w:before="81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2582" w:type="dxa"/>
            <w:tcBorders>
              <w:bottom w:val="single" w:sz="4" w:space="0" w:color="4C94D8"/>
            </w:tcBorders>
          </w:tcPr>
          <w:p w:rsidR="006F3778" w:rsidRDefault="00DD0972">
            <w:pPr>
              <w:pStyle w:val="TableParagraph"/>
              <w:spacing w:before="8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6F3778">
        <w:trPr>
          <w:trHeight w:val="393"/>
        </w:trPr>
        <w:tc>
          <w:tcPr>
            <w:tcW w:w="8273" w:type="dxa"/>
            <w:gridSpan w:val="7"/>
            <w:tcBorders>
              <w:bottom w:val="single" w:sz="4" w:space="0" w:color="4C94D8"/>
              <w:right w:val="single" w:sz="4" w:space="0" w:color="4C94D8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81"/>
              <w:ind w:left="0" w:right="9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Total:</w:t>
            </w:r>
          </w:p>
        </w:tc>
        <w:tc>
          <w:tcPr>
            <w:tcW w:w="2582" w:type="dxa"/>
            <w:tcBorders>
              <w:top w:val="single" w:sz="4" w:space="0" w:color="4C94D8"/>
              <w:left w:val="single" w:sz="4" w:space="0" w:color="4C94D8"/>
              <w:bottom w:val="single" w:sz="4" w:space="0" w:color="4C94D8"/>
              <w:right w:val="single" w:sz="4" w:space="0" w:color="4C94D8"/>
            </w:tcBorders>
          </w:tcPr>
          <w:p w:rsidR="006F3778" w:rsidRDefault="00DD0972">
            <w:pPr>
              <w:pStyle w:val="TableParagraph"/>
              <w:spacing w:before="8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 w:rsidR="006F3778">
        <w:trPr>
          <w:trHeight w:val="398"/>
        </w:trPr>
        <w:tc>
          <w:tcPr>
            <w:tcW w:w="8273" w:type="dxa"/>
            <w:gridSpan w:val="7"/>
            <w:tcBorders>
              <w:top w:val="single" w:sz="4" w:space="0" w:color="4C94D8"/>
              <w:bottom w:val="single" w:sz="4" w:space="0" w:color="4C94D8"/>
              <w:right w:val="single" w:sz="4" w:space="0" w:color="4C94D8"/>
            </w:tcBorders>
            <w:shd w:val="clear" w:color="auto" w:fill="DAE9F7"/>
          </w:tcPr>
          <w:p w:rsidR="006F3778" w:rsidRDefault="00DD0972">
            <w:pPr>
              <w:pStyle w:val="TableParagraph"/>
              <w:spacing w:before="86"/>
              <w:ind w:left="0" w:right="9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30:</w:t>
            </w:r>
          </w:p>
        </w:tc>
        <w:tc>
          <w:tcPr>
            <w:tcW w:w="2582" w:type="dxa"/>
            <w:tcBorders>
              <w:top w:val="single" w:sz="4" w:space="0" w:color="4C94D8"/>
              <w:left w:val="single" w:sz="4" w:space="0" w:color="4C94D8"/>
              <w:bottom w:val="single" w:sz="4" w:space="0" w:color="4C94D8"/>
              <w:right w:val="single" w:sz="4" w:space="0" w:color="4C94D8"/>
            </w:tcBorders>
          </w:tcPr>
          <w:p w:rsidR="006F3778" w:rsidRDefault="00DD0972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236/30</w:t>
            </w:r>
          </w:p>
        </w:tc>
      </w:tr>
    </w:tbl>
    <w:p w:rsidR="006F3778" w:rsidRDefault="006F3778">
      <w:pPr>
        <w:pStyle w:val="TableParagraph"/>
        <w:jc w:val="center"/>
        <w:rPr>
          <w:sz w:val="20"/>
        </w:rPr>
        <w:sectPr w:rsidR="006F3778">
          <w:type w:val="continuous"/>
          <w:pgSz w:w="11910" w:h="16840"/>
          <w:pgMar w:top="1280" w:right="425" w:bottom="280" w:left="425" w:header="522" w:footer="0" w:gutter="0"/>
          <w:cols w:space="708"/>
        </w:sectPr>
      </w:pPr>
    </w:p>
    <w:p w:rsidR="006F3778" w:rsidRDefault="00DD0972">
      <w:pPr>
        <w:pStyle w:val="GvdeMetni"/>
        <w:ind w:left="83"/>
        <w:rPr>
          <w:b w:val="0"/>
        </w:rPr>
      </w:pPr>
      <w:r>
        <w:rPr>
          <w:b w:val="0"/>
          <w:noProof/>
          <w:lang w:val="tr-TR" w:eastAsia="tr-TR"/>
        </w:rPr>
        <w:lastRenderedPageBreak/>
        <mc:AlternateContent>
          <mc:Choice Requires="wps">
            <w:drawing>
              <wp:inline distT="0" distB="0" distL="0" distR="0">
                <wp:extent cx="6901180" cy="265430"/>
                <wp:effectExtent l="0" t="0" r="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1180" cy="265430"/>
                          <a:chOff x="0" y="0"/>
                          <a:chExt cx="6901180" cy="26543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6095" y="9144"/>
                            <a:ext cx="5248910" cy="250190"/>
                          </a:xfrm>
                          <a:prstGeom prst="rect">
                            <a:avLst/>
                          </a:prstGeom>
                          <a:solidFill>
                            <a:srgbClr val="DAE9F7"/>
                          </a:solidFill>
                        </wps:spPr>
                        <wps:txbx>
                          <w:txbxContent>
                            <w:p w:rsidR="006F3778" w:rsidRDefault="00DD0972">
                              <w:pPr>
                                <w:spacing w:before="81"/>
                                <w:ind w:right="100"/>
                                <w:jc w:val="right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ECTS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Credits: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2552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5260" h="6350">
                                <a:moveTo>
                                  <a:pt x="525475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254752" y="6096"/>
                                </a:lnTo>
                                <a:lnTo>
                                  <a:pt x="5254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9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6095"/>
                            <a:ext cx="635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59079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0" y="259080"/>
                                </a:lnTo>
                                <a:lnTo>
                                  <a:pt x="6096" y="259080"/>
                                </a:lnTo>
                                <a:lnTo>
                                  <a:pt x="6096" y="25298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59079"/>
                            <a:ext cx="52552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5260" h="6350">
                                <a:moveTo>
                                  <a:pt x="525475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254752" y="6096"/>
                                </a:lnTo>
                                <a:lnTo>
                                  <a:pt x="5254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9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57800" y="3047"/>
                            <a:ext cx="1640205" cy="25907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4C94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F3778" w:rsidRDefault="00DD0972">
                              <w:pPr>
                                <w:spacing w:before="86"/>
                                <w:ind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7</w:t>
                              </w:r>
                              <w:proofErr w:type="gramStart"/>
                              <w:r>
                                <w:rPr>
                                  <w:spacing w:val="-4"/>
                                  <w:sz w:val="20"/>
                                </w:rPr>
                                <w:t>,86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3.4pt;height:20.9pt;mso-position-horizontal-relative:char;mso-position-vertical-relative:line" id="docshapegroup1" coordorigin="0,0" coordsize="10868,418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;top:14;width:8266;height:394" type="#_x0000_t202" id="docshape2" filled="true" fillcolor="#dae9f7" stroked="false">
                  <v:textbox inset="0,0,0,0">
                    <w:txbxContent>
                      <w:p>
                        <w:pPr>
                          <w:spacing w:before="81"/>
                          <w:ind w:left="0" w:right="100" w:firstLine="0"/>
                          <w:jc w:val="right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ECTS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Credits: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0;top:0;width:10;height:10" id="docshape3" filled="true" fillcolor="#45b0e1" stroked="false">
                  <v:fill type="solid"/>
                </v:rect>
                <v:shape style="position:absolute;left:0;top:0;width:8276;height:10" id="docshape4" coordorigin="0,0" coordsize="8276,10" path="m8275,0l10,0,0,0,0,10,10,10,8275,10,8275,0xe" filled="true" fillcolor="#4c94d8" stroked="false">
                  <v:path arrowok="t"/>
                  <v:fill type="solid"/>
                </v:shape>
                <v:shape style="position:absolute;left:0;top:9;width:10;height:408" id="docshape5" coordorigin="0,10" coordsize="10,408" path="m10,10l0,10,0,408,0,418,10,418,10,408,10,10xe" filled="true" fillcolor="#45b0e1" stroked="false">
                  <v:path arrowok="t"/>
                  <v:fill type="solid"/>
                </v:shape>
                <v:shape style="position:absolute;left:0;top:408;width:8276;height:10" id="docshape6" coordorigin="0,408" coordsize="8276,10" path="m8275,408l10,408,0,408,0,418,10,418,8275,418,8275,408xe" filled="true" fillcolor="#4c94d8" stroked="false">
                  <v:path arrowok="t"/>
                  <v:fill type="solid"/>
                </v:shape>
                <v:shape style="position:absolute;left:8280;top:4;width:2583;height:408" type="#_x0000_t202" id="docshape7" filled="false" stroked="true" strokeweight=".48pt" strokecolor="#4c94d8">
                  <v:textbox inset="0,0,0,0">
                    <w:txbxContent>
                      <w:p>
                        <w:pPr>
                          <w:spacing w:before="86"/>
                          <w:ind w:left="0" w:right="1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7,86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sectPr w:rsidR="006F3778">
      <w:pgSz w:w="11910" w:h="16840"/>
      <w:pgMar w:top="1280" w:right="425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72" w:rsidRDefault="00DD0972">
      <w:r>
        <w:separator/>
      </w:r>
    </w:p>
  </w:endnote>
  <w:endnote w:type="continuationSeparator" w:id="0">
    <w:p w:rsidR="00DD0972" w:rsidRDefault="00DD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72" w:rsidRDefault="00DD0972">
      <w:r>
        <w:separator/>
      </w:r>
    </w:p>
  </w:footnote>
  <w:footnote w:type="continuationSeparator" w:id="0">
    <w:p w:rsidR="00DD0972" w:rsidRDefault="00DD0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78" w:rsidRDefault="00DD0972">
    <w:pPr>
      <w:pStyle w:val="GvdeMetni"/>
      <w:spacing w:line="14" w:lineRule="auto"/>
      <w:rPr>
        <w:b w:val="0"/>
      </w:rPr>
    </w:pPr>
    <w:r>
      <w:rPr>
        <w:b w:val="0"/>
        <w:noProof/>
        <w:lang w:val="tr-TR" w:eastAsia="tr-TR"/>
      </w:rPr>
      <w:drawing>
        <wp:anchor distT="0" distB="0" distL="0" distR="0" simplePos="0" relativeHeight="487265280" behindDoc="1" locked="0" layoutInCell="1" allowOverlap="1">
          <wp:simplePos x="0" y="0"/>
          <wp:positionH relativeFrom="page">
            <wp:posOffset>2804545</wp:posOffset>
          </wp:positionH>
          <wp:positionV relativeFrom="page">
            <wp:posOffset>331317</wp:posOffset>
          </wp:positionV>
          <wp:extent cx="1966932" cy="389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2" cy="38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3778"/>
    <w:rsid w:val="005270E1"/>
    <w:rsid w:val="006F3778"/>
    <w:rsid w:val="00DD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Kpr">
    <w:name w:val="Hyperlink"/>
    <w:basedOn w:val="VarsaylanParagrafYazTipi"/>
    <w:uiPriority w:val="99"/>
    <w:unhideWhenUsed/>
    <w:rsid w:val="005270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Kpr">
    <w:name w:val="Hyperlink"/>
    <w:basedOn w:val="VarsaylanParagrafYazTipi"/>
    <w:uiPriority w:val="99"/>
    <w:unhideWhenUsed/>
    <w:rsid w:val="00527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ysegulkurtulgan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Aysegul KURTULGAN</dc:creator>
  <cp:lastModifiedBy>Aysegul KURTULGAN</cp:lastModifiedBy>
  <cp:revision>2</cp:revision>
  <dcterms:created xsi:type="dcterms:W3CDTF">2026-05-04T12:16:00Z</dcterms:created>
  <dcterms:modified xsi:type="dcterms:W3CDTF">2026-05-04T12:16:00Z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macOS Sürüm 15.6.1 (Geliştirme 24G90) Quartz PDFContext</vt:lpwstr>
  </property>
</Properties>
</file>