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"/>
        <w:gridCol w:w="544"/>
        <w:gridCol w:w="193"/>
        <w:gridCol w:w="733"/>
        <w:gridCol w:w="915"/>
        <w:gridCol w:w="144"/>
        <w:gridCol w:w="876"/>
        <w:gridCol w:w="375"/>
        <w:gridCol w:w="338"/>
        <w:gridCol w:w="564"/>
        <w:gridCol w:w="159"/>
        <w:gridCol w:w="379"/>
        <w:gridCol w:w="147"/>
        <w:gridCol w:w="939"/>
        <w:gridCol w:w="272"/>
        <w:gridCol w:w="189"/>
        <w:gridCol w:w="352"/>
        <w:gridCol w:w="73"/>
        <w:gridCol w:w="1080"/>
        <w:gridCol w:w="1088"/>
        <w:gridCol w:w="56"/>
      </w:tblGrid>
      <w:tr w:rsidR="00E13E7F" w:rsidRPr="00A33C34">
        <w:trPr>
          <w:trHeight w:val="550"/>
        </w:trPr>
        <w:tc>
          <w:tcPr>
            <w:tcW w:w="10496" w:type="dxa"/>
            <w:gridSpan w:val="22"/>
          </w:tcPr>
          <w:p w:rsidR="00E13E7F" w:rsidRDefault="00E13E7F" w:rsidP="0086143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smartTag w:uri="urn:schemas-microsoft-com:office:smarttags" w:element="City">
              <w:smartTag w:uri="urn:schemas-microsoft-com:office:smarttags" w:element="PlaceName">
                <w:r w:rsidRPr="00A33C34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ÇAĞ</w:t>
                </w:r>
              </w:smartTag>
              <w:r w:rsidRPr="00A33C34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UNIVERSITY</w:t>
                </w:r>
              </w:smartTag>
            </w:smartTag>
          </w:p>
          <w:p w:rsidR="00E13E7F" w:rsidRPr="00A33C34" w:rsidRDefault="00E13E7F" w:rsidP="0086143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Pr="00A33C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ACULTY OF LAW</w:t>
            </w:r>
          </w:p>
        </w:tc>
      </w:tr>
      <w:tr w:rsidR="00E13E7F" w:rsidRPr="00A33C34">
        <w:tc>
          <w:tcPr>
            <w:tcW w:w="1817" w:type="dxa"/>
            <w:gridSpan w:val="4"/>
          </w:tcPr>
          <w:p w:rsidR="00E13E7F" w:rsidRPr="00A33C34" w:rsidRDefault="00E13E7F" w:rsidP="003F17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630" w:type="dxa"/>
            <w:gridSpan w:val="10"/>
          </w:tcPr>
          <w:p w:rsidR="00E13E7F" w:rsidRPr="00A33C34" w:rsidRDefault="00E13E7F" w:rsidP="003F17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752" w:type="dxa"/>
            <w:gridSpan w:val="4"/>
          </w:tcPr>
          <w:p w:rsidR="00E13E7F" w:rsidRPr="00A33C34" w:rsidRDefault="00E13E7F" w:rsidP="003F1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2297" w:type="dxa"/>
            <w:gridSpan w:val="4"/>
          </w:tcPr>
          <w:p w:rsidR="00E13E7F" w:rsidRPr="00A33C34" w:rsidRDefault="00E13E7F" w:rsidP="003F17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13E7F" w:rsidRPr="00A33C34">
        <w:tc>
          <w:tcPr>
            <w:tcW w:w="1817" w:type="dxa"/>
            <w:gridSpan w:val="4"/>
          </w:tcPr>
          <w:p w:rsidR="00E13E7F" w:rsidRPr="00A33C34" w:rsidRDefault="009A672C" w:rsidP="00923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LAW </w:t>
            </w:r>
            <w:r w:rsidR="0092357F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4630" w:type="dxa"/>
            <w:gridSpan w:val="10"/>
          </w:tcPr>
          <w:p w:rsidR="00E13E7F" w:rsidRPr="00A33C34" w:rsidRDefault="00867B1D" w:rsidP="00033A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Forensic Medicine</w:t>
            </w:r>
          </w:p>
        </w:tc>
        <w:tc>
          <w:tcPr>
            <w:tcW w:w="1752" w:type="dxa"/>
            <w:gridSpan w:val="4"/>
          </w:tcPr>
          <w:p w:rsidR="00E13E7F" w:rsidRPr="00A33C34" w:rsidRDefault="009A672C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13E7F" w:rsidRPr="00A33C34">
              <w:rPr>
                <w:rFonts w:ascii="Arial" w:hAnsi="Arial" w:cs="Arial"/>
                <w:sz w:val="20"/>
                <w:szCs w:val="20"/>
              </w:rPr>
              <w:t>(2–0–0)</w:t>
            </w:r>
          </w:p>
        </w:tc>
        <w:tc>
          <w:tcPr>
            <w:tcW w:w="2297" w:type="dxa"/>
            <w:gridSpan w:val="4"/>
          </w:tcPr>
          <w:p w:rsidR="00E13E7F" w:rsidRPr="00A33C34" w:rsidRDefault="00E13E7F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3E7F" w:rsidRPr="00A33C34">
        <w:tc>
          <w:tcPr>
            <w:tcW w:w="2550" w:type="dxa"/>
            <w:gridSpan w:val="5"/>
          </w:tcPr>
          <w:p w:rsidR="00E13E7F" w:rsidRPr="00A33C34" w:rsidRDefault="00E13E7F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946" w:type="dxa"/>
            <w:gridSpan w:val="17"/>
          </w:tcPr>
          <w:p w:rsidR="00E13E7F" w:rsidRPr="00A33C34" w:rsidRDefault="00E13E7F" w:rsidP="00774546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2E5707" w:rsidRPr="00A33C34" w:rsidTr="006577A1">
        <w:tc>
          <w:tcPr>
            <w:tcW w:w="2550" w:type="dxa"/>
            <w:gridSpan w:val="5"/>
          </w:tcPr>
          <w:p w:rsidR="002E5707" w:rsidRPr="00A33C34" w:rsidRDefault="002E5707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2648" w:type="dxa"/>
            <w:gridSpan w:val="5"/>
          </w:tcPr>
          <w:p w:rsidR="002E5707" w:rsidRPr="00A33C34" w:rsidRDefault="00E43F50" w:rsidP="0077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649" w:type="dxa"/>
            <w:gridSpan w:val="7"/>
          </w:tcPr>
          <w:p w:rsidR="002E5707" w:rsidRPr="002E5707" w:rsidRDefault="002E5707" w:rsidP="007745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707">
              <w:rPr>
                <w:rFonts w:ascii="Arial" w:hAnsi="Arial" w:cs="Arial"/>
                <w:b/>
                <w:sz w:val="20"/>
                <w:szCs w:val="20"/>
              </w:rPr>
              <w:t>Mode of Delivery</w:t>
            </w:r>
          </w:p>
        </w:tc>
        <w:tc>
          <w:tcPr>
            <w:tcW w:w="2649" w:type="dxa"/>
            <w:gridSpan w:val="5"/>
          </w:tcPr>
          <w:p w:rsidR="002E5707" w:rsidRPr="00A33C34" w:rsidRDefault="0067353A" w:rsidP="0077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13E7F" w:rsidRPr="00A33C34">
        <w:tc>
          <w:tcPr>
            <w:tcW w:w="2550" w:type="dxa"/>
            <w:gridSpan w:val="5"/>
          </w:tcPr>
          <w:p w:rsidR="00E13E7F" w:rsidRPr="009A672C" w:rsidRDefault="00E13E7F" w:rsidP="00DE3A8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672C">
              <w:rPr>
                <w:rFonts w:ascii="Arial" w:hAnsi="Arial" w:cs="Arial"/>
                <w:bCs/>
                <w:sz w:val="20"/>
                <w:szCs w:val="20"/>
              </w:rPr>
              <w:t>Type and Level of Course</w:t>
            </w:r>
          </w:p>
        </w:tc>
        <w:tc>
          <w:tcPr>
            <w:tcW w:w="7946" w:type="dxa"/>
            <w:gridSpan w:val="17"/>
          </w:tcPr>
          <w:p w:rsidR="00E13E7F" w:rsidRPr="00A33C34" w:rsidRDefault="0067353A" w:rsidP="00DB758E">
            <w:pPr>
              <w:rPr>
                <w:rFonts w:ascii="Arial" w:hAnsi="Arial" w:cs="Arial"/>
                <w:sz w:val="20"/>
                <w:szCs w:val="20"/>
              </w:rPr>
            </w:pPr>
            <w:r>
              <w:t>Selective</w:t>
            </w:r>
            <w:r w:rsidR="00867B1D">
              <w:t>/ 4</w:t>
            </w:r>
            <w:r w:rsidR="00E13E7F">
              <w:t>.Year/</w:t>
            </w:r>
            <w:r w:rsidR="00DB758E">
              <w:t>Fall</w:t>
            </w:r>
            <w:r w:rsidR="00E13E7F">
              <w:t xml:space="preserve"> Semester</w:t>
            </w:r>
          </w:p>
        </w:tc>
      </w:tr>
      <w:tr w:rsidR="00E13E7F" w:rsidRPr="00A33C34">
        <w:tc>
          <w:tcPr>
            <w:tcW w:w="2550" w:type="dxa"/>
            <w:gridSpan w:val="5"/>
          </w:tcPr>
          <w:p w:rsidR="00E13E7F" w:rsidRPr="00243B91" w:rsidRDefault="00E13E7F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B91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3212" w:type="dxa"/>
            <w:gridSpan w:val="6"/>
          </w:tcPr>
          <w:p w:rsidR="00E13E7F" w:rsidRPr="00A33C34" w:rsidRDefault="00E13E7F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Name(s) </w:t>
            </w:r>
          </w:p>
        </w:tc>
        <w:tc>
          <w:tcPr>
            <w:tcW w:w="1896" w:type="dxa"/>
            <w:gridSpan w:val="5"/>
          </w:tcPr>
          <w:p w:rsidR="00E13E7F" w:rsidRPr="00243B91" w:rsidRDefault="00E13E7F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B91">
              <w:rPr>
                <w:rFonts w:ascii="Arial" w:hAnsi="Arial" w:cs="Arial"/>
                <w:b/>
                <w:bCs/>
                <w:sz w:val="20"/>
                <w:szCs w:val="20"/>
              </w:rPr>
              <w:t>Office Hours</w:t>
            </w:r>
          </w:p>
        </w:tc>
        <w:tc>
          <w:tcPr>
            <w:tcW w:w="2838" w:type="dxa"/>
            <w:gridSpan w:val="6"/>
          </w:tcPr>
          <w:p w:rsidR="00E13E7F" w:rsidRPr="00243B91" w:rsidRDefault="00E13E7F" w:rsidP="00DE3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B91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F0EB6" w:rsidRPr="00A33C34" w:rsidTr="005D5F61">
        <w:tc>
          <w:tcPr>
            <w:tcW w:w="2550" w:type="dxa"/>
            <w:gridSpan w:val="5"/>
          </w:tcPr>
          <w:p w:rsidR="00EF0EB6" w:rsidRPr="002E5707" w:rsidRDefault="00EF0EB6" w:rsidP="00DE3A8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5707">
              <w:rPr>
                <w:rFonts w:ascii="Arial" w:hAnsi="Arial" w:cs="Arial"/>
                <w:bCs/>
                <w:sz w:val="20"/>
                <w:szCs w:val="20"/>
              </w:rPr>
              <w:t>Course Coordinator</w:t>
            </w:r>
          </w:p>
        </w:tc>
        <w:tc>
          <w:tcPr>
            <w:tcW w:w="3212" w:type="dxa"/>
            <w:gridSpan w:val="6"/>
            <w:vAlign w:val="center"/>
          </w:tcPr>
          <w:p w:rsidR="00EF0EB6" w:rsidRPr="007F1AEA" w:rsidRDefault="00EF0EB6" w:rsidP="00C17E1D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Doç. Dr. Ahmet Sedat Dündar</w:t>
            </w:r>
          </w:p>
        </w:tc>
        <w:tc>
          <w:tcPr>
            <w:tcW w:w="1896" w:type="dxa"/>
            <w:gridSpan w:val="5"/>
            <w:vAlign w:val="center"/>
          </w:tcPr>
          <w:p w:rsidR="00EF0EB6" w:rsidRPr="007F1AEA" w:rsidRDefault="00EF0EB6" w:rsidP="00C17E1D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Thursday</w:t>
            </w:r>
            <w:r w:rsidRPr="007F1AEA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Pr="00A330D4">
              <w:rPr>
                <w:rFonts w:ascii="Arial" w:hAnsi="Arial" w:cs="Arial"/>
                <w:sz w:val="20"/>
                <w:szCs w:val="20"/>
                <w:lang w:val="tr-TR"/>
              </w:rPr>
              <w:t>15.00-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16.30</w:t>
            </w:r>
          </w:p>
        </w:tc>
        <w:tc>
          <w:tcPr>
            <w:tcW w:w="2838" w:type="dxa"/>
            <w:gridSpan w:val="6"/>
            <w:vAlign w:val="center"/>
          </w:tcPr>
          <w:p w:rsidR="00EF0EB6" w:rsidRPr="007F1AEA" w:rsidRDefault="00EF0EB6" w:rsidP="00C17E1D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hyperlink r:id="rId6" w:history="1">
              <w:r w:rsidRPr="00F8477F">
                <w:rPr>
                  <w:rStyle w:val="Kpr"/>
                  <w:rFonts w:ascii="Arial" w:hAnsi="Arial" w:cs="Arial"/>
                  <w:sz w:val="20"/>
                  <w:szCs w:val="20"/>
                  <w:lang w:val="tr-TR"/>
                </w:rPr>
                <w:t>dr_asedat@hotmail.com</w:t>
              </w:r>
            </w:hyperlink>
          </w:p>
        </w:tc>
      </w:tr>
      <w:tr w:rsidR="00EF0EB6" w:rsidRPr="00761A57">
        <w:trPr>
          <w:trHeight w:val="407"/>
        </w:trPr>
        <w:tc>
          <w:tcPr>
            <w:tcW w:w="1624" w:type="dxa"/>
            <w:gridSpan w:val="3"/>
          </w:tcPr>
          <w:p w:rsidR="00EF0EB6" w:rsidRPr="00761A57" w:rsidRDefault="00EF0EB6" w:rsidP="0086143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A57">
              <w:rPr>
                <w:rFonts w:ascii="Arial" w:hAnsi="Arial" w:cs="Arial"/>
                <w:b/>
                <w:bCs/>
                <w:sz w:val="20"/>
                <w:szCs w:val="20"/>
              </w:rPr>
              <w:t>Course Objective</w:t>
            </w:r>
          </w:p>
        </w:tc>
        <w:tc>
          <w:tcPr>
            <w:tcW w:w="8872" w:type="dxa"/>
            <w:gridSpan w:val="19"/>
          </w:tcPr>
          <w:p w:rsidR="00EF0EB6" w:rsidRPr="003A7957" w:rsidRDefault="00EF0EB6" w:rsidP="00861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957">
              <w:rPr>
                <w:rFonts w:ascii="Arial" w:hAnsi="Arial" w:cs="Arial"/>
                <w:sz w:val="20"/>
                <w:szCs w:val="20"/>
              </w:rPr>
              <w:t xml:space="preserve">The aim of this course is to teach basic knowledge of </w:t>
            </w:r>
            <w:r>
              <w:rPr>
                <w:rFonts w:ascii="Arial" w:hAnsi="Arial" w:cs="Arial"/>
                <w:sz w:val="20"/>
                <w:szCs w:val="20"/>
              </w:rPr>
              <w:t>forensic sciences and forensic medicine with legal approach.</w:t>
            </w:r>
          </w:p>
        </w:tc>
      </w:tr>
      <w:tr w:rsidR="00EF0EB6" w:rsidRPr="00A33C34">
        <w:tc>
          <w:tcPr>
            <w:tcW w:w="1624" w:type="dxa"/>
            <w:gridSpan w:val="3"/>
            <w:vMerge w:val="restart"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gridSpan w:val="16"/>
            <w:vMerge w:val="restart"/>
          </w:tcPr>
          <w:p w:rsidR="00EF0EB6" w:rsidRPr="00A33C34" w:rsidRDefault="00EF0EB6" w:rsidP="0077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who have completed the course successfully should be able to;</w:t>
            </w:r>
          </w:p>
        </w:tc>
        <w:tc>
          <w:tcPr>
            <w:tcW w:w="2224" w:type="dxa"/>
            <w:gridSpan w:val="3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EF0EB6" w:rsidRPr="00A33C34">
        <w:trPr>
          <w:trHeight w:val="70"/>
        </w:trPr>
        <w:tc>
          <w:tcPr>
            <w:tcW w:w="1624" w:type="dxa"/>
            <w:gridSpan w:val="3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gridSpan w:val="16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P. O.</w:t>
            </w:r>
          </w:p>
        </w:tc>
        <w:tc>
          <w:tcPr>
            <w:tcW w:w="1144" w:type="dxa"/>
            <w:gridSpan w:val="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Net Effect</w:t>
            </w:r>
          </w:p>
        </w:tc>
      </w:tr>
      <w:tr w:rsidR="00EF0EB6" w:rsidRPr="00A33C34">
        <w:tc>
          <w:tcPr>
            <w:tcW w:w="1080" w:type="dxa"/>
            <w:gridSpan w:val="2"/>
            <w:vMerge w:val="restart"/>
            <w:textDirection w:val="btLr"/>
          </w:tcPr>
          <w:p w:rsidR="00EF0EB6" w:rsidRPr="00A33C34" w:rsidRDefault="00EF0EB6" w:rsidP="0018766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544" w:type="dxa"/>
          </w:tcPr>
          <w:p w:rsidR="00EF0EB6" w:rsidRPr="00243B91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B9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8" w:type="dxa"/>
            <w:gridSpan w:val="16"/>
          </w:tcPr>
          <w:p w:rsidR="00EF0EB6" w:rsidRPr="00906741" w:rsidRDefault="00EF0EB6" w:rsidP="00906741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forensic cases as an advocate, prosecutor or lawyer,</w:t>
            </w:r>
          </w:p>
        </w:tc>
        <w:tc>
          <w:tcPr>
            <w:tcW w:w="1080" w:type="dxa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2,3,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4" w:type="dxa"/>
            <w:gridSpan w:val="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EB6" w:rsidRPr="00A33C34" w:rsidTr="00867B1D">
        <w:trPr>
          <w:trHeight w:val="297"/>
        </w:trPr>
        <w:tc>
          <w:tcPr>
            <w:tcW w:w="1080" w:type="dxa"/>
            <w:gridSpan w:val="2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:rsidR="00EF0EB6" w:rsidRPr="00243B91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B9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48" w:type="dxa"/>
            <w:gridSpan w:val="16"/>
            <w:vMerge w:val="restart"/>
          </w:tcPr>
          <w:p w:rsidR="00EF0EB6" w:rsidRPr="00A33C34" w:rsidRDefault="00EF0EB6" w:rsidP="00861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analyze the relationship between forensic cases penal codes. </w:t>
            </w:r>
          </w:p>
        </w:tc>
        <w:tc>
          <w:tcPr>
            <w:tcW w:w="1080" w:type="dxa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2,3,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4" w:type="dxa"/>
            <w:gridSpan w:val="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0EB6" w:rsidRPr="00A33C34" w:rsidTr="000C76B5">
        <w:trPr>
          <w:trHeight w:val="70"/>
        </w:trPr>
        <w:tc>
          <w:tcPr>
            <w:tcW w:w="1080" w:type="dxa"/>
            <w:gridSpan w:val="2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:rsidR="00EF0EB6" w:rsidRPr="00243B91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gridSpan w:val="16"/>
            <w:vMerge/>
          </w:tcPr>
          <w:p w:rsidR="00EF0EB6" w:rsidRPr="00A33C34" w:rsidRDefault="00EF0EB6" w:rsidP="00861432">
            <w:pPr>
              <w:ind w:firstLine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B6" w:rsidRPr="00A33C34">
        <w:tc>
          <w:tcPr>
            <w:tcW w:w="10496" w:type="dxa"/>
            <w:gridSpan w:val="22"/>
          </w:tcPr>
          <w:p w:rsidR="00EF0EB6" w:rsidRPr="00A33C34" w:rsidRDefault="00EF0EB6" w:rsidP="00861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subjects of forensic sciences and forensic medicine</w:t>
            </w:r>
          </w:p>
        </w:tc>
      </w:tr>
      <w:tr w:rsidR="00EF0EB6" w:rsidRPr="00807BB4">
        <w:tc>
          <w:tcPr>
            <w:tcW w:w="10496" w:type="dxa"/>
            <w:gridSpan w:val="22"/>
          </w:tcPr>
          <w:p w:rsidR="00EF0EB6" w:rsidRPr="00807BB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BB4">
              <w:rPr>
                <w:rFonts w:ascii="Arial" w:hAnsi="Arial" w:cs="Arial"/>
                <w:b/>
                <w:bCs/>
                <w:sz w:val="20"/>
                <w:szCs w:val="20"/>
              </w:rPr>
              <w:t>Course Contents: ( Weekly Lecture Plan )</w:t>
            </w:r>
          </w:p>
        </w:tc>
      </w:tr>
      <w:tr w:rsidR="00EF0EB6" w:rsidRPr="00A33C34">
        <w:trPr>
          <w:trHeight w:val="70"/>
        </w:trPr>
        <w:tc>
          <w:tcPr>
            <w:tcW w:w="900" w:type="dxa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3960" w:type="dxa"/>
            <w:gridSpan w:val="8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Topics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</w:p>
        </w:tc>
        <w:tc>
          <w:tcPr>
            <w:tcW w:w="4196" w:type="dxa"/>
            <w:gridSpan w:val="9"/>
          </w:tcPr>
          <w:p w:rsidR="00EF0EB6" w:rsidRPr="00761A57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A57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EF0EB6" w:rsidRPr="007E64DD">
        <w:tc>
          <w:tcPr>
            <w:tcW w:w="900" w:type="dxa"/>
          </w:tcPr>
          <w:p w:rsidR="00EF0EB6" w:rsidRPr="007E64DD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4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8"/>
          </w:tcPr>
          <w:p w:rsidR="00EF0EB6" w:rsidRPr="007E64DD" w:rsidRDefault="00EF0EB6" w:rsidP="00D20D8E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 w:rsidRPr="00285A8D">
              <w:rPr>
                <w:rFonts w:ascii="Arial" w:hAnsi="Arial" w:cs="Arial"/>
                <w:sz w:val="20"/>
                <w:szCs w:val="20"/>
              </w:rPr>
              <w:t>Introduction and Purpose of Forensic Medicine</w:t>
            </w:r>
          </w:p>
        </w:tc>
        <w:tc>
          <w:tcPr>
            <w:tcW w:w="1440" w:type="dxa"/>
            <w:gridSpan w:val="4"/>
          </w:tcPr>
          <w:p w:rsidR="00EF0EB6" w:rsidRPr="007E64DD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7E64DD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7E64DD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4DD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8"/>
          </w:tcPr>
          <w:p w:rsidR="00EF0EB6" w:rsidRPr="007E64DD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Forensic procedures and application fields of Forensic Medicine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8"/>
          </w:tcPr>
          <w:p w:rsidR="00EF0EB6" w:rsidRPr="007E64DD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Types of forensic reports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5D58E8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Injuries I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285A8D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Injuries II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14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Forensic psychiatry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5D58E8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Sexual assaults, Child abuse and neglect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 w:rsidRPr="00285A8D">
              <w:rPr>
                <w:rFonts w:ascii="Arial" w:hAnsi="Arial" w:cs="Arial"/>
                <w:sz w:val="20"/>
                <w:szCs w:val="20"/>
              </w:rPr>
              <w:t>Forensic Toxicology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 w:rsidRPr="00285A8D">
              <w:rPr>
                <w:rFonts w:ascii="Arial" w:hAnsi="Arial" w:cs="Arial"/>
                <w:sz w:val="20"/>
                <w:szCs w:val="20"/>
              </w:rPr>
              <w:t>Death And Postmortem Changes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5D58E8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Forensic Autopsy, principals and techniques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B22152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B2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rPr>
          <w:trHeight w:val="432"/>
        </w:trPr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gridSpan w:val="8"/>
          </w:tcPr>
          <w:p w:rsidR="00EF0EB6" w:rsidRPr="005D58E8" w:rsidRDefault="00EF0EB6" w:rsidP="005D58E8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Forensic Autopsy practice in Council of Forensic Medicine, Adana Group Administration Morgue Department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  <w:r>
              <w:rPr>
                <w:rFonts w:ascii="Arial" w:hAnsi="Arial" w:cs="Arial"/>
                <w:sz w:val="20"/>
                <w:szCs w:val="20"/>
              </w:rPr>
              <w:t>and video CD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gridSpan w:val="8"/>
          </w:tcPr>
          <w:p w:rsidR="00EF0EB6" w:rsidRPr="00736F16" w:rsidRDefault="00EF0EB6" w:rsidP="00736F16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 of Death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0" w:type="dxa"/>
            <w:gridSpan w:val="8"/>
          </w:tcPr>
          <w:p w:rsidR="00EF0EB6" w:rsidRPr="00736F16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Medicine and Malpractise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900" w:type="dxa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60" w:type="dxa"/>
            <w:gridSpan w:val="8"/>
          </w:tcPr>
          <w:p w:rsidR="00EF0EB6" w:rsidRPr="00736F16" w:rsidRDefault="00EF0EB6" w:rsidP="00E2204C">
            <w:pPr>
              <w:pStyle w:val="girinti"/>
              <w:rPr>
                <w:rFonts w:ascii="Arial" w:hAnsi="Arial" w:cs="Arial"/>
                <w:sz w:val="20"/>
                <w:szCs w:val="20"/>
              </w:rPr>
            </w:pPr>
            <w:r w:rsidRPr="00285A8D">
              <w:rPr>
                <w:rFonts w:ascii="Arial" w:hAnsi="Arial" w:cs="Arial"/>
                <w:sz w:val="20"/>
                <w:szCs w:val="20"/>
              </w:rPr>
              <w:t>Forensic Aspect of Human Rights Violations</w:t>
            </w:r>
          </w:p>
        </w:tc>
        <w:tc>
          <w:tcPr>
            <w:tcW w:w="1440" w:type="dxa"/>
            <w:gridSpan w:val="4"/>
          </w:tcPr>
          <w:p w:rsidR="00EF0EB6" w:rsidRPr="00A33C34" w:rsidRDefault="00EF0EB6" w:rsidP="00A618BC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textbook </w:t>
            </w:r>
          </w:p>
        </w:tc>
        <w:tc>
          <w:tcPr>
            <w:tcW w:w="4196" w:type="dxa"/>
            <w:gridSpan w:val="9"/>
          </w:tcPr>
          <w:p w:rsidR="00EF0EB6" w:rsidRPr="00A33C34" w:rsidRDefault="00EF0EB6" w:rsidP="00A61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Lectures, questions and answers            </w:t>
            </w:r>
          </w:p>
        </w:tc>
      </w:tr>
      <w:tr w:rsidR="00EF0EB6" w:rsidRPr="00A33C34">
        <w:tc>
          <w:tcPr>
            <w:tcW w:w="10496" w:type="dxa"/>
            <w:gridSpan w:val="2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EF0EB6" w:rsidRPr="00F77490">
        <w:tc>
          <w:tcPr>
            <w:tcW w:w="3609" w:type="dxa"/>
            <w:gridSpan w:val="7"/>
          </w:tcPr>
          <w:p w:rsidR="00EF0EB6" w:rsidRPr="002E5707" w:rsidRDefault="00EF0EB6" w:rsidP="0086143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707">
              <w:rPr>
                <w:rFonts w:ascii="Arial" w:hAnsi="Arial" w:cs="Arial"/>
                <w:bCs/>
                <w:sz w:val="20"/>
                <w:szCs w:val="20"/>
              </w:rPr>
              <w:t xml:space="preserve">Textbook   </w:t>
            </w:r>
          </w:p>
        </w:tc>
        <w:tc>
          <w:tcPr>
            <w:tcW w:w="6887" w:type="dxa"/>
            <w:gridSpan w:val="15"/>
          </w:tcPr>
          <w:p w:rsidR="00EF0EB6" w:rsidRPr="00F77490" w:rsidRDefault="00EF0EB6" w:rsidP="002673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İstanbul Üniversitesi Cerrahpaşa Tıp Fakültesi Adli Tıp Ders Kitabı</w:t>
            </w:r>
          </w:p>
        </w:tc>
      </w:tr>
      <w:tr w:rsidR="00EF0EB6" w:rsidRPr="00F77490">
        <w:tc>
          <w:tcPr>
            <w:tcW w:w="3609" w:type="dxa"/>
            <w:gridSpan w:val="7"/>
          </w:tcPr>
          <w:p w:rsidR="00EF0EB6" w:rsidRPr="002E5707" w:rsidRDefault="00EF0EB6" w:rsidP="007745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5707">
              <w:rPr>
                <w:rFonts w:ascii="Arial" w:hAnsi="Arial" w:cs="Arial"/>
                <w:bCs/>
                <w:sz w:val="20"/>
                <w:szCs w:val="20"/>
              </w:rPr>
              <w:t>Course Notes</w:t>
            </w:r>
          </w:p>
        </w:tc>
        <w:tc>
          <w:tcPr>
            <w:tcW w:w="6887" w:type="dxa"/>
            <w:gridSpan w:val="15"/>
          </w:tcPr>
          <w:p w:rsidR="00EF0EB6" w:rsidRPr="00F77490" w:rsidRDefault="00EF0EB6" w:rsidP="0026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0EB6" w:rsidRPr="00F77490">
        <w:tc>
          <w:tcPr>
            <w:tcW w:w="3609" w:type="dxa"/>
            <w:gridSpan w:val="7"/>
          </w:tcPr>
          <w:p w:rsidR="00EF0EB6" w:rsidRPr="002E5707" w:rsidRDefault="00EF0EB6" w:rsidP="007745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5707">
              <w:rPr>
                <w:rFonts w:ascii="Arial" w:hAnsi="Arial" w:cs="Arial"/>
                <w:bCs/>
                <w:sz w:val="20"/>
                <w:szCs w:val="20"/>
              </w:rPr>
              <w:t xml:space="preserve">Recommended </w:t>
            </w:r>
            <w:smartTag w:uri="urn:schemas-microsoft-com:office:smarttags" w:element="City">
              <w:r w:rsidRPr="002E5707">
                <w:rPr>
                  <w:rFonts w:ascii="Arial" w:hAnsi="Arial" w:cs="Arial"/>
                  <w:bCs/>
                  <w:sz w:val="20"/>
                  <w:szCs w:val="20"/>
                </w:rPr>
                <w:t>Reading</w:t>
              </w:r>
            </w:smartTag>
          </w:p>
        </w:tc>
        <w:tc>
          <w:tcPr>
            <w:tcW w:w="6887" w:type="dxa"/>
            <w:gridSpan w:val="15"/>
          </w:tcPr>
          <w:p w:rsidR="00EF0EB6" w:rsidRDefault="00EF0EB6" w:rsidP="00EF0EB6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İstanbul Üniversitesi Cerrahpaşa Tıp Fakültesi Adli Tıp Ders Kitabı</w:t>
            </w:r>
          </w:p>
          <w:p w:rsidR="00EF0EB6" w:rsidRPr="00F77490" w:rsidRDefault="00EF0EB6" w:rsidP="00EF0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Adli Tıp Ders Kitabı-Oğuz POLAT</w:t>
            </w:r>
          </w:p>
        </w:tc>
      </w:tr>
      <w:tr w:rsidR="00EF0EB6" w:rsidRPr="00F77490">
        <w:tc>
          <w:tcPr>
            <w:tcW w:w="3609" w:type="dxa"/>
            <w:gridSpan w:val="7"/>
          </w:tcPr>
          <w:p w:rsidR="00EF0EB6" w:rsidRPr="002E5707" w:rsidRDefault="00EF0EB6" w:rsidP="007745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5707">
              <w:rPr>
                <w:rFonts w:ascii="Arial" w:hAnsi="Arial" w:cs="Arial"/>
                <w:bCs/>
                <w:sz w:val="20"/>
                <w:szCs w:val="20"/>
              </w:rPr>
              <w:t>Material Sharing</w:t>
            </w:r>
          </w:p>
        </w:tc>
        <w:tc>
          <w:tcPr>
            <w:tcW w:w="6887" w:type="dxa"/>
            <w:gridSpan w:val="15"/>
          </w:tcPr>
          <w:p w:rsidR="00EF0EB6" w:rsidRPr="00F77490" w:rsidRDefault="00EF0EB6" w:rsidP="002673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0EB6" w:rsidRPr="00A33C34">
        <w:tc>
          <w:tcPr>
            <w:tcW w:w="10496" w:type="dxa"/>
            <w:gridSpan w:val="2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ASSESS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ENT METODS</w:t>
            </w:r>
          </w:p>
        </w:tc>
      </w:tr>
      <w:tr w:rsidR="00EF0EB6" w:rsidRPr="00A33C34">
        <w:tc>
          <w:tcPr>
            <w:tcW w:w="3465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020" w:type="dxa"/>
            <w:gridSpan w:val="2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</w:t>
            </w:r>
          </w:p>
        </w:tc>
        <w:tc>
          <w:tcPr>
            <w:tcW w:w="1436" w:type="dxa"/>
            <w:gridSpan w:val="4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4575" w:type="dxa"/>
            <w:gridSpan w:val="10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EF0EB6" w:rsidRPr="00A33C34">
        <w:tc>
          <w:tcPr>
            <w:tcW w:w="3465" w:type="dxa"/>
            <w:gridSpan w:val="6"/>
          </w:tcPr>
          <w:p w:rsidR="00EF0EB6" w:rsidRPr="00A33C34" w:rsidRDefault="00EF0EB6" w:rsidP="00774546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Midterm Exam              </w:t>
            </w:r>
          </w:p>
        </w:tc>
        <w:tc>
          <w:tcPr>
            <w:tcW w:w="1020" w:type="dxa"/>
            <w:gridSpan w:val="2"/>
          </w:tcPr>
          <w:p w:rsidR="00EF0EB6" w:rsidRPr="00867B1D" w:rsidRDefault="00EF0EB6" w:rsidP="008614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EF0EB6" w:rsidRPr="00867B1D" w:rsidRDefault="00EF0EB6" w:rsidP="008614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B1D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4575" w:type="dxa"/>
            <w:gridSpan w:val="10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0EB6" w:rsidRPr="002A4E31">
        <w:tc>
          <w:tcPr>
            <w:tcW w:w="3465" w:type="dxa"/>
            <w:gridSpan w:val="6"/>
          </w:tcPr>
          <w:p w:rsidR="00EF0EB6" w:rsidRPr="00956021" w:rsidRDefault="00EF0EB6" w:rsidP="002A4E31">
            <w:pPr>
              <w:rPr>
                <w:rFonts w:ascii="Arial" w:hAnsi="Arial" w:cs="Arial"/>
                <w:sz w:val="20"/>
                <w:szCs w:val="20"/>
              </w:rPr>
            </w:pPr>
            <w:r w:rsidRPr="00956021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1020" w:type="dxa"/>
            <w:gridSpan w:val="2"/>
          </w:tcPr>
          <w:p w:rsidR="00EF0EB6" w:rsidRPr="002A4E31" w:rsidRDefault="00EF0EB6" w:rsidP="002A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EF0EB6" w:rsidRPr="00867B1D" w:rsidRDefault="00EF0EB6" w:rsidP="002A4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B1D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4575" w:type="dxa"/>
            <w:gridSpan w:val="10"/>
          </w:tcPr>
          <w:p w:rsidR="00EF0EB6" w:rsidRPr="002A4E31" w:rsidRDefault="00EF0EB6" w:rsidP="002A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B6" w:rsidRPr="00A33C34" w:rsidTr="0025277B">
        <w:trPr>
          <w:gridAfter w:val="1"/>
          <w:wAfter w:w="56" w:type="dxa"/>
          <w:trHeight w:val="70"/>
        </w:trPr>
        <w:tc>
          <w:tcPr>
            <w:tcW w:w="10440" w:type="dxa"/>
            <w:gridSpan w:val="21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4485" w:type="dxa"/>
            <w:gridSpan w:val="8"/>
          </w:tcPr>
          <w:p w:rsidR="00EF0EB6" w:rsidRPr="00120291" w:rsidRDefault="00EF0E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291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436" w:type="dxa"/>
            <w:gridSpan w:val="4"/>
          </w:tcPr>
          <w:p w:rsidR="00EF0EB6" w:rsidRPr="00120291" w:rsidRDefault="00EF0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29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465" w:type="dxa"/>
            <w:gridSpan w:val="3"/>
          </w:tcPr>
          <w:p w:rsidR="00EF0EB6" w:rsidRPr="00120291" w:rsidRDefault="00EF0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29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054" w:type="dxa"/>
            <w:gridSpan w:val="6"/>
          </w:tcPr>
          <w:p w:rsidR="00EF0EB6" w:rsidRPr="00120291" w:rsidRDefault="00EF0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29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4485" w:type="dxa"/>
            <w:gridSpan w:val="8"/>
          </w:tcPr>
          <w:p w:rsidR="00EF0EB6" w:rsidRPr="00A33C34" w:rsidRDefault="00EF0EB6" w:rsidP="00E5480E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 xml:space="preserve">Hours in Classroom </w:t>
            </w:r>
          </w:p>
        </w:tc>
        <w:tc>
          <w:tcPr>
            <w:tcW w:w="1436" w:type="dxa"/>
            <w:gridSpan w:val="4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5" w:type="dxa"/>
            <w:gridSpan w:val="3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EF0EB6" w:rsidRPr="00A33C34" w:rsidTr="0025277B">
        <w:trPr>
          <w:gridAfter w:val="1"/>
          <w:wAfter w:w="56" w:type="dxa"/>
          <w:trHeight w:val="165"/>
        </w:trPr>
        <w:tc>
          <w:tcPr>
            <w:tcW w:w="4485" w:type="dxa"/>
            <w:gridSpan w:val="8"/>
          </w:tcPr>
          <w:p w:rsidR="00EF0EB6" w:rsidRPr="00A33C34" w:rsidRDefault="00EF0EB6" w:rsidP="00E5480E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Hours out Classroom</w:t>
            </w:r>
          </w:p>
        </w:tc>
        <w:tc>
          <w:tcPr>
            <w:tcW w:w="1436" w:type="dxa"/>
            <w:gridSpan w:val="4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5" w:type="dxa"/>
            <w:gridSpan w:val="3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4485" w:type="dxa"/>
            <w:gridSpan w:val="8"/>
          </w:tcPr>
          <w:p w:rsidR="00EF0EB6" w:rsidRPr="00A33C34" w:rsidRDefault="00EF0EB6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1436" w:type="dxa"/>
            <w:gridSpan w:val="4"/>
          </w:tcPr>
          <w:p w:rsidR="00EF0EB6" w:rsidRPr="00A33C34" w:rsidRDefault="00EF0EB6" w:rsidP="00466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3"/>
          </w:tcPr>
          <w:p w:rsidR="00EF0EB6" w:rsidRPr="00A33C34" w:rsidRDefault="00EF0EB6" w:rsidP="00466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6"/>
          </w:tcPr>
          <w:p w:rsidR="00EF0EB6" w:rsidRPr="00A33C34" w:rsidRDefault="00EF0EB6" w:rsidP="004668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4485" w:type="dxa"/>
            <w:gridSpan w:val="8"/>
          </w:tcPr>
          <w:p w:rsidR="00EF0EB6" w:rsidRPr="00A33C34" w:rsidRDefault="00EF0EB6">
            <w:pPr>
              <w:rPr>
                <w:rFonts w:ascii="Arial" w:hAnsi="Arial" w:cs="Arial"/>
                <w:sz w:val="20"/>
                <w:szCs w:val="20"/>
              </w:rPr>
            </w:pPr>
            <w:r w:rsidRPr="00A33C3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1436" w:type="dxa"/>
            <w:gridSpan w:val="4"/>
          </w:tcPr>
          <w:p w:rsidR="00EF0EB6" w:rsidRPr="00A33C34" w:rsidRDefault="00EF0EB6" w:rsidP="00184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3"/>
          </w:tcPr>
          <w:p w:rsidR="00EF0EB6" w:rsidRPr="00A33C34" w:rsidRDefault="00EF0EB6" w:rsidP="00184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6"/>
          </w:tcPr>
          <w:p w:rsidR="00EF0EB6" w:rsidRPr="00A33C34" w:rsidRDefault="00EF0EB6" w:rsidP="00184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7386" w:type="dxa"/>
            <w:gridSpan w:val="15"/>
            <w:vMerge w:val="restart"/>
          </w:tcPr>
          <w:p w:rsidR="00EF0EB6" w:rsidRPr="00A33C34" w:rsidRDefault="00EF0EB6" w:rsidP="008614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     </w:t>
            </w:r>
          </w:p>
          <w:p w:rsidR="00EF0EB6" w:rsidRPr="00354922" w:rsidRDefault="00EF0EB6" w:rsidP="008614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922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EF0EB6" w:rsidRPr="00A33C34" w:rsidRDefault="00EF0EB6" w:rsidP="008614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ECTS Credits</w:t>
            </w:r>
          </w:p>
        </w:tc>
        <w:tc>
          <w:tcPr>
            <w:tcW w:w="3054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7386" w:type="dxa"/>
            <w:gridSpan w:val="15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/30= 3</w:t>
            </w:r>
          </w:p>
        </w:tc>
      </w:tr>
      <w:tr w:rsidR="00EF0EB6" w:rsidRPr="00A33C34" w:rsidTr="0025277B">
        <w:trPr>
          <w:gridAfter w:val="1"/>
          <w:wAfter w:w="56" w:type="dxa"/>
        </w:trPr>
        <w:tc>
          <w:tcPr>
            <w:tcW w:w="7386" w:type="dxa"/>
            <w:gridSpan w:val="15"/>
            <w:vMerge/>
          </w:tcPr>
          <w:p w:rsidR="00EF0EB6" w:rsidRPr="00A33C34" w:rsidRDefault="00EF0EB6" w:rsidP="00774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gridSpan w:val="6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3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F0EB6" w:rsidRPr="00A33C34" w:rsidTr="00D01EA6">
        <w:trPr>
          <w:gridAfter w:val="1"/>
          <w:wAfter w:w="56" w:type="dxa"/>
        </w:trPr>
        <w:tc>
          <w:tcPr>
            <w:tcW w:w="10440" w:type="dxa"/>
            <w:gridSpan w:val="21"/>
          </w:tcPr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EF0EB6" w:rsidRPr="00A33C34" w:rsidTr="00457C91">
        <w:tblPrEx>
          <w:tblCellMar>
            <w:left w:w="70" w:type="dxa"/>
            <w:right w:w="70" w:type="dxa"/>
          </w:tblCellMar>
        </w:tblPrEx>
        <w:trPr>
          <w:gridAfter w:val="1"/>
          <w:wAfter w:w="56" w:type="dxa"/>
        </w:trPr>
        <w:tc>
          <w:tcPr>
            <w:tcW w:w="10440" w:type="dxa"/>
            <w:gridSpan w:val="21"/>
          </w:tcPr>
          <w:p w:rsidR="00EF0EB6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0EB6" w:rsidRPr="0025277B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0EB6" w:rsidRPr="00A33C34" w:rsidRDefault="00EF0EB6" w:rsidP="008614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13E7F" w:rsidRPr="00A33C34" w:rsidRDefault="00E13E7F">
      <w:pPr>
        <w:rPr>
          <w:rFonts w:ascii="Arial" w:hAnsi="Arial" w:cs="Arial"/>
          <w:sz w:val="20"/>
          <w:szCs w:val="20"/>
        </w:rPr>
      </w:pPr>
    </w:p>
    <w:sectPr w:rsidR="00E13E7F" w:rsidRPr="00A33C34" w:rsidSect="00553A8E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419EC"/>
    <w:multiLevelType w:val="hybridMultilevel"/>
    <w:tmpl w:val="53846868"/>
    <w:lvl w:ilvl="0" w:tplc="041F0001">
      <w:start w:val="1"/>
      <w:numFmt w:val="bullet"/>
      <w:lvlText w:val=""/>
      <w:lvlJc w:val="left"/>
      <w:pPr>
        <w:tabs>
          <w:tab w:val="num" w:pos="2298"/>
        </w:tabs>
        <w:ind w:left="229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1">
    <w:nsid w:val="6E8F3395"/>
    <w:multiLevelType w:val="hybridMultilevel"/>
    <w:tmpl w:val="20FA9DF8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6"/>
    <w:rsid w:val="00001704"/>
    <w:rsid w:val="00010BA6"/>
    <w:rsid w:val="0001283C"/>
    <w:rsid w:val="0003319B"/>
    <w:rsid w:val="00033A4E"/>
    <w:rsid w:val="000460CA"/>
    <w:rsid w:val="000A4348"/>
    <w:rsid w:val="000B4708"/>
    <w:rsid w:val="000C434E"/>
    <w:rsid w:val="000C76B5"/>
    <w:rsid w:val="000E1BC7"/>
    <w:rsid w:val="000F2A7D"/>
    <w:rsid w:val="000F5C4D"/>
    <w:rsid w:val="00103E5D"/>
    <w:rsid w:val="00114B76"/>
    <w:rsid w:val="00120291"/>
    <w:rsid w:val="00121C41"/>
    <w:rsid w:val="00127361"/>
    <w:rsid w:val="00140BB2"/>
    <w:rsid w:val="001632AF"/>
    <w:rsid w:val="001744E9"/>
    <w:rsid w:val="0018266A"/>
    <w:rsid w:val="0018469D"/>
    <w:rsid w:val="0018766B"/>
    <w:rsid w:val="00190F19"/>
    <w:rsid w:val="00193967"/>
    <w:rsid w:val="001A34DA"/>
    <w:rsid w:val="001C716A"/>
    <w:rsid w:val="001D4745"/>
    <w:rsid w:val="00200F0B"/>
    <w:rsid w:val="00207549"/>
    <w:rsid w:val="00212E82"/>
    <w:rsid w:val="00243B91"/>
    <w:rsid w:val="0025277B"/>
    <w:rsid w:val="0026373B"/>
    <w:rsid w:val="00267356"/>
    <w:rsid w:val="00267F7C"/>
    <w:rsid w:val="002735AF"/>
    <w:rsid w:val="00275C41"/>
    <w:rsid w:val="002813D4"/>
    <w:rsid w:val="00285A8D"/>
    <w:rsid w:val="002A4E31"/>
    <w:rsid w:val="002B1DF2"/>
    <w:rsid w:val="002E5707"/>
    <w:rsid w:val="002E7BCF"/>
    <w:rsid w:val="002F761B"/>
    <w:rsid w:val="003004E6"/>
    <w:rsid w:val="00321F2A"/>
    <w:rsid w:val="003309F5"/>
    <w:rsid w:val="00331EDF"/>
    <w:rsid w:val="00333E5A"/>
    <w:rsid w:val="00334DF0"/>
    <w:rsid w:val="00354922"/>
    <w:rsid w:val="0038085C"/>
    <w:rsid w:val="003814B9"/>
    <w:rsid w:val="0038463C"/>
    <w:rsid w:val="00385B51"/>
    <w:rsid w:val="003A1D63"/>
    <w:rsid w:val="003A33DF"/>
    <w:rsid w:val="003A7957"/>
    <w:rsid w:val="003C7E6B"/>
    <w:rsid w:val="003F01FD"/>
    <w:rsid w:val="003F178D"/>
    <w:rsid w:val="003F7088"/>
    <w:rsid w:val="00400762"/>
    <w:rsid w:val="004075B3"/>
    <w:rsid w:val="00440E18"/>
    <w:rsid w:val="00444FAB"/>
    <w:rsid w:val="00454BB3"/>
    <w:rsid w:val="00457C91"/>
    <w:rsid w:val="004668DA"/>
    <w:rsid w:val="00477F45"/>
    <w:rsid w:val="00482A03"/>
    <w:rsid w:val="004B327E"/>
    <w:rsid w:val="004F33CC"/>
    <w:rsid w:val="00502B54"/>
    <w:rsid w:val="00553A8E"/>
    <w:rsid w:val="0056114C"/>
    <w:rsid w:val="005615C4"/>
    <w:rsid w:val="00574CB3"/>
    <w:rsid w:val="0058584A"/>
    <w:rsid w:val="005933C6"/>
    <w:rsid w:val="005D509C"/>
    <w:rsid w:val="005D58E8"/>
    <w:rsid w:val="005D5F61"/>
    <w:rsid w:val="005E1C91"/>
    <w:rsid w:val="00600359"/>
    <w:rsid w:val="0060796D"/>
    <w:rsid w:val="0061751B"/>
    <w:rsid w:val="006269BA"/>
    <w:rsid w:val="006531AF"/>
    <w:rsid w:val="00655851"/>
    <w:rsid w:val="006577A1"/>
    <w:rsid w:val="00667881"/>
    <w:rsid w:val="006703C6"/>
    <w:rsid w:val="0067353A"/>
    <w:rsid w:val="00673B23"/>
    <w:rsid w:val="006A3249"/>
    <w:rsid w:val="006B01A1"/>
    <w:rsid w:val="006D1DF8"/>
    <w:rsid w:val="006D1FC4"/>
    <w:rsid w:val="006F7D0B"/>
    <w:rsid w:val="007151FE"/>
    <w:rsid w:val="00736C3A"/>
    <w:rsid w:val="00736F16"/>
    <w:rsid w:val="00761A57"/>
    <w:rsid w:val="007649DB"/>
    <w:rsid w:val="007662D1"/>
    <w:rsid w:val="00772E2A"/>
    <w:rsid w:val="00774546"/>
    <w:rsid w:val="00780CA7"/>
    <w:rsid w:val="007863E7"/>
    <w:rsid w:val="00787D37"/>
    <w:rsid w:val="007B4CEC"/>
    <w:rsid w:val="007B55ED"/>
    <w:rsid w:val="007D0F77"/>
    <w:rsid w:val="007E4B6B"/>
    <w:rsid w:val="007E64DD"/>
    <w:rsid w:val="007F1AEA"/>
    <w:rsid w:val="007F39B3"/>
    <w:rsid w:val="00807BB4"/>
    <w:rsid w:val="00811520"/>
    <w:rsid w:val="0081352E"/>
    <w:rsid w:val="0081711C"/>
    <w:rsid w:val="00861432"/>
    <w:rsid w:val="00867B1D"/>
    <w:rsid w:val="00881684"/>
    <w:rsid w:val="008979BB"/>
    <w:rsid w:val="008A6B53"/>
    <w:rsid w:val="00905986"/>
    <w:rsid w:val="00906741"/>
    <w:rsid w:val="009116CD"/>
    <w:rsid w:val="00912B66"/>
    <w:rsid w:val="0092357F"/>
    <w:rsid w:val="009268DD"/>
    <w:rsid w:val="00943987"/>
    <w:rsid w:val="00947835"/>
    <w:rsid w:val="00956021"/>
    <w:rsid w:val="009A672C"/>
    <w:rsid w:val="009E7132"/>
    <w:rsid w:val="00A10A94"/>
    <w:rsid w:val="00A1610A"/>
    <w:rsid w:val="00A2327F"/>
    <w:rsid w:val="00A330D4"/>
    <w:rsid w:val="00A33C34"/>
    <w:rsid w:val="00A40784"/>
    <w:rsid w:val="00A618BC"/>
    <w:rsid w:val="00A77B3C"/>
    <w:rsid w:val="00A80A6C"/>
    <w:rsid w:val="00AA1B4A"/>
    <w:rsid w:val="00AA693C"/>
    <w:rsid w:val="00AC1728"/>
    <w:rsid w:val="00AD2DC9"/>
    <w:rsid w:val="00AD4D9C"/>
    <w:rsid w:val="00AF7395"/>
    <w:rsid w:val="00B15B5E"/>
    <w:rsid w:val="00B20E3F"/>
    <w:rsid w:val="00B22152"/>
    <w:rsid w:val="00B25552"/>
    <w:rsid w:val="00B371BC"/>
    <w:rsid w:val="00B562C9"/>
    <w:rsid w:val="00B738EB"/>
    <w:rsid w:val="00B919FE"/>
    <w:rsid w:val="00BA3154"/>
    <w:rsid w:val="00BD6505"/>
    <w:rsid w:val="00BE4425"/>
    <w:rsid w:val="00BF6726"/>
    <w:rsid w:val="00C17E1D"/>
    <w:rsid w:val="00C35585"/>
    <w:rsid w:val="00C45EA1"/>
    <w:rsid w:val="00C701DB"/>
    <w:rsid w:val="00C717B6"/>
    <w:rsid w:val="00C919E7"/>
    <w:rsid w:val="00CA2F2D"/>
    <w:rsid w:val="00CB08ED"/>
    <w:rsid w:val="00CB70EA"/>
    <w:rsid w:val="00CB7C66"/>
    <w:rsid w:val="00CE112A"/>
    <w:rsid w:val="00CE55C4"/>
    <w:rsid w:val="00CE6F9C"/>
    <w:rsid w:val="00CF3C50"/>
    <w:rsid w:val="00CF7EF8"/>
    <w:rsid w:val="00D01EA6"/>
    <w:rsid w:val="00D03F14"/>
    <w:rsid w:val="00D12F55"/>
    <w:rsid w:val="00D20D8E"/>
    <w:rsid w:val="00D354B5"/>
    <w:rsid w:val="00D42CCD"/>
    <w:rsid w:val="00D95BC6"/>
    <w:rsid w:val="00DB758E"/>
    <w:rsid w:val="00DE3A88"/>
    <w:rsid w:val="00DF431A"/>
    <w:rsid w:val="00E13E7F"/>
    <w:rsid w:val="00E15471"/>
    <w:rsid w:val="00E2204C"/>
    <w:rsid w:val="00E4075C"/>
    <w:rsid w:val="00E43F50"/>
    <w:rsid w:val="00E448FC"/>
    <w:rsid w:val="00E5480E"/>
    <w:rsid w:val="00E67DB9"/>
    <w:rsid w:val="00E7225A"/>
    <w:rsid w:val="00E76507"/>
    <w:rsid w:val="00E86C32"/>
    <w:rsid w:val="00EB2BD4"/>
    <w:rsid w:val="00EC3B89"/>
    <w:rsid w:val="00EC473E"/>
    <w:rsid w:val="00ED076E"/>
    <w:rsid w:val="00EF0EB6"/>
    <w:rsid w:val="00EF5AD3"/>
    <w:rsid w:val="00F03364"/>
    <w:rsid w:val="00F222AD"/>
    <w:rsid w:val="00F32CF2"/>
    <w:rsid w:val="00F77490"/>
    <w:rsid w:val="00F8477F"/>
    <w:rsid w:val="00F90F50"/>
    <w:rsid w:val="00F91AF7"/>
    <w:rsid w:val="00FB0A58"/>
    <w:rsid w:val="00FE2F0B"/>
    <w:rsid w:val="00FE376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46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7454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9E71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9E7132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99"/>
    <w:qFormat/>
    <w:rsid w:val="00ED076E"/>
    <w:pPr>
      <w:spacing w:after="200"/>
    </w:pPr>
    <w:rPr>
      <w:b/>
      <w:bCs/>
      <w:color w:val="4F81BD"/>
      <w:sz w:val="18"/>
      <w:szCs w:val="18"/>
    </w:rPr>
  </w:style>
  <w:style w:type="paragraph" w:customStyle="1" w:styleId="girinti">
    <w:name w:val="girinti"/>
    <w:basedOn w:val="Normal"/>
    <w:uiPriority w:val="99"/>
    <w:rsid w:val="00667881"/>
    <w:pPr>
      <w:spacing w:before="100" w:beforeAutospacing="1" w:after="100" w:afterAutospacing="1"/>
    </w:pPr>
  </w:style>
  <w:style w:type="character" w:customStyle="1" w:styleId="apple-style-span">
    <w:name w:val="apple-style-span"/>
    <w:basedOn w:val="VarsaylanParagrafYazTipi"/>
    <w:uiPriority w:val="99"/>
    <w:rsid w:val="00A1610A"/>
    <w:rPr>
      <w:rFonts w:cs="Times New Roman"/>
    </w:rPr>
  </w:style>
  <w:style w:type="character" w:styleId="Kpr">
    <w:name w:val="Hyperlink"/>
    <w:basedOn w:val="VarsaylanParagrafYazTipi"/>
    <w:uiPriority w:val="99"/>
    <w:rsid w:val="007D0F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46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7454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9E71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9E7132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99"/>
    <w:qFormat/>
    <w:rsid w:val="00ED076E"/>
    <w:pPr>
      <w:spacing w:after="200"/>
    </w:pPr>
    <w:rPr>
      <w:b/>
      <w:bCs/>
      <w:color w:val="4F81BD"/>
      <w:sz w:val="18"/>
      <w:szCs w:val="18"/>
    </w:rPr>
  </w:style>
  <w:style w:type="paragraph" w:customStyle="1" w:styleId="girinti">
    <w:name w:val="girinti"/>
    <w:basedOn w:val="Normal"/>
    <w:uiPriority w:val="99"/>
    <w:rsid w:val="00667881"/>
    <w:pPr>
      <w:spacing w:before="100" w:beforeAutospacing="1" w:after="100" w:afterAutospacing="1"/>
    </w:pPr>
  </w:style>
  <w:style w:type="character" w:customStyle="1" w:styleId="apple-style-span">
    <w:name w:val="apple-style-span"/>
    <w:basedOn w:val="VarsaylanParagrafYazTipi"/>
    <w:uiPriority w:val="99"/>
    <w:rsid w:val="00A1610A"/>
    <w:rPr>
      <w:rFonts w:cs="Times New Roman"/>
    </w:rPr>
  </w:style>
  <w:style w:type="character" w:styleId="Kpr">
    <w:name w:val="Hyperlink"/>
    <w:basedOn w:val="VarsaylanParagrafYazTipi"/>
    <w:uiPriority w:val="99"/>
    <w:rsid w:val="007D0F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6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aseda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ÜNİVERSİTESİ</vt:lpstr>
    </vt:vector>
  </TitlesOfParts>
  <Company>Cag University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ÜNİVERSİTESİ</dc:title>
  <dc:creator>30853879058</dc:creator>
  <cp:lastModifiedBy>Selen DEMIRKAYA</cp:lastModifiedBy>
  <cp:revision>2</cp:revision>
  <cp:lastPrinted>2010-12-28T07:02:00Z</cp:lastPrinted>
  <dcterms:created xsi:type="dcterms:W3CDTF">2025-05-05T11:52:00Z</dcterms:created>
  <dcterms:modified xsi:type="dcterms:W3CDTF">2025-05-05T11:52:00Z</dcterms:modified>
</cp:coreProperties>
</file>