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39"/>
        <w:gridCol w:w="280"/>
        <w:gridCol w:w="47"/>
        <w:gridCol w:w="797"/>
        <w:gridCol w:w="719"/>
        <w:gridCol w:w="190"/>
        <w:gridCol w:w="978"/>
        <w:gridCol w:w="60"/>
        <w:gridCol w:w="331"/>
        <w:gridCol w:w="743"/>
        <w:gridCol w:w="283"/>
        <w:gridCol w:w="1809"/>
      </w:tblGrid>
      <w:tr w:rsidR="005A2B8A" w:rsidRPr="00047268" w14:paraId="14062F1F" w14:textId="77777777" w:rsidTr="0091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4726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04726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0616C0B" w:rsidR="005A2B8A" w:rsidRPr="00047268" w:rsidRDefault="000D1476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0D1476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047268" w14:paraId="478F0F2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47268" w:rsidRDefault="008A3309" w:rsidP="001B4DB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47268" w:rsidRDefault="008A3309" w:rsidP="001B4DBF">
            <w:pPr>
              <w:jc w:val="center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47268" w:rsidRDefault="008A3309" w:rsidP="001B4DBF">
            <w:pPr>
              <w:jc w:val="center"/>
            </w:pPr>
            <w:r w:rsidRPr="00047268">
              <w:t>ECTS Value</w:t>
            </w:r>
          </w:p>
        </w:tc>
      </w:tr>
      <w:tr w:rsidR="00D73A86" w:rsidRPr="00047268" w14:paraId="374EF87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3889139" w:rsidR="00D73A86" w:rsidRPr="00047268" w:rsidRDefault="00EF1FB7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FLG 30</w:t>
            </w:r>
            <w:r w:rsidR="006E43C6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13704CD" w:rsidR="00D73A86" w:rsidRPr="00047268" w:rsidRDefault="00D73A86" w:rsidP="00833C72">
            <w:pPr>
              <w:jc w:val="center"/>
            </w:pPr>
            <w:r w:rsidRPr="00047268">
              <w:t xml:space="preserve">Second </w:t>
            </w:r>
            <w:proofErr w:type="spellStart"/>
            <w:r w:rsidRPr="00047268">
              <w:t>Foreign</w:t>
            </w:r>
            <w:proofErr w:type="spellEnd"/>
            <w:r w:rsidRPr="00047268">
              <w:t xml:space="preserve"> Language I (</w:t>
            </w:r>
            <w:proofErr w:type="spellStart"/>
            <w:r w:rsidRPr="00047268">
              <w:t>German</w:t>
            </w:r>
            <w:proofErr w:type="spellEnd"/>
            <w:r w:rsidRPr="00047268">
              <w:t>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6BFFE85" w:rsidR="00D73A86" w:rsidRPr="00047268" w:rsidRDefault="00D73A8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79C5E0D3" w14:textId="4E940A2F" w:rsidR="00D73A86" w:rsidRPr="00047268" w:rsidRDefault="00D73A86" w:rsidP="00833C72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6</w:t>
            </w:r>
          </w:p>
        </w:tc>
      </w:tr>
      <w:tr w:rsidR="00681162" w:rsidRPr="00047268" w14:paraId="388A809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047268" w:rsidRDefault="008A3309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640BECDB" w14:textId="69BF9E55" w:rsidR="00681162" w:rsidRPr="00047268" w:rsidRDefault="006E43C6" w:rsidP="00833C72">
            <w:pPr>
              <w:rPr>
                <w:b w:val="0"/>
              </w:rPr>
            </w:pPr>
            <w:r>
              <w:rPr>
                <w:b w:val="0"/>
                <w:bCs w:val="0"/>
              </w:rPr>
              <w:t>FLG303</w:t>
            </w:r>
          </w:p>
        </w:tc>
      </w:tr>
      <w:tr w:rsidR="001B4DBF" w:rsidRPr="00047268" w14:paraId="0CF86700" w14:textId="486C922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047268" w:rsidRDefault="001B4DBF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0F08C47B" w:rsidR="001B4DBF" w:rsidRPr="00047268" w:rsidRDefault="00D73A86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04726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Delivery </w:t>
            </w:r>
            <w:proofErr w:type="spellStart"/>
            <w:r w:rsidRPr="00047268">
              <w:rPr>
                <w:b/>
                <w:bCs/>
              </w:rPr>
              <w:t>Mode</w:t>
            </w:r>
            <w:proofErr w:type="spellEnd"/>
            <w:r w:rsidRPr="00047268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082FB09F" w14:textId="55A5BF25" w:rsidR="001B4DBF" w:rsidRPr="00047268" w:rsidRDefault="00D73A86" w:rsidP="001B4DBF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Face-to-face</w:t>
            </w:r>
            <w:proofErr w:type="spellEnd"/>
          </w:p>
        </w:tc>
      </w:tr>
      <w:tr w:rsidR="00681162" w:rsidRPr="00047268" w14:paraId="0AB777A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809D807" w:rsidR="00681162" w:rsidRPr="00047268" w:rsidRDefault="003360EF" w:rsidP="001D4ABB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Compulsory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="00D024C6" w:rsidRPr="00D024C6">
              <w:rPr>
                <w:b w:val="0"/>
                <w:bCs w:val="0"/>
              </w:rPr>
              <w:t>Elective</w:t>
            </w:r>
            <w:proofErr w:type="spellEnd"/>
            <w:r w:rsidR="00D024C6">
              <w:rPr>
                <w:b w:val="0"/>
                <w:bCs w:val="0"/>
              </w:rPr>
              <w:t xml:space="preserve"> </w:t>
            </w:r>
            <w:r w:rsidR="00D024C6" w:rsidRPr="00D024C6">
              <w:rPr>
                <w:b w:val="0"/>
                <w:bCs w:val="0"/>
              </w:rPr>
              <w:t xml:space="preserve"> /</w:t>
            </w:r>
            <w:proofErr w:type="gramEnd"/>
            <w:r w:rsidR="00D024C6" w:rsidRPr="00D024C6">
              <w:rPr>
                <w:b w:val="0"/>
                <w:bCs w:val="0"/>
              </w:rPr>
              <w:t xml:space="preserve"> </w:t>
            </w:r>
            <w:r w:rsidR="001D4ABB" w:rsidRPr="001D4ABB">
              <w:rPr>
                <w:b w:val="0"/>
                <w:bCs w:val="0"/>
              </w:rPr>
              <w:t>Spring</w:t>
            </w:r>
            <w:r w:rsidR="00D024C6" w:rsidRPr="00D024C6">
              <w:rPr>
                <w:b w:val="0"/>
                <w:bCs w:val="0"/>
              </w:rPr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Semester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/ </w:t>
            </w:r>
            <w:proofErr w:type="spellStart"/>
            <w:r w:rsidR="00D024C6"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F96934" w:rsidRPr="00047268" w14:paraId="5EFC5230" w14:textId="77777777" w:rsidTr="009125D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47268" w:rsidRDefault="008A3309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47268" w:rsidRDefault="008A3309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30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47268" w:rsidRDefault="008A3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47268" w:rsidRDefault="008A3309">
            <w:proofErr w:type="spellStart"/>
            <w:r w:rsidRPr="00047268">
              <w:t>Contact</w:t>
            </w:r>
            <w:proofErr w:type="spellEnd"/>
          </w:p>
        </w:tc>
      </w:tr>
      <w:tr w:rsidR="00D73A86" w:rsidRPr="00047268" w14:paraId="4425685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B784815" w:rsidR="00D73A86" w:rsidRPr="00047268" w:rsidRDefault="00D73A86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395E845" w:rsidR="00D73A86" w:rsidRPr="00047268" w:rsidRDefault="00D73A86" w:rsidP="00833C72">
            <w:pPr>
              <w:jc w:val="center"/>
              <w:rPr>
                <w:bCs/>
              </w:rPr>
            </w:pPr>
            <w:proofErr w:type="spellStart"/>
            <w:r w:rsidRPr="00047268">
              <w:t>Thurs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40"/>
              </w:rPr>
              <w:t xml:space="preserve">10.15-12.30 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8FC54CA" w:rsidR="00D73A86" w:rsidRPr="00047268" w:rsidRDefault="00D73A8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34DAC4B" w:rsidR="00D73A86" w:rsidRPr="00047268" w:rsidRDefault="00D73A86" w:rsidP="009125D9">
            <w:pPr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F96934" w:rsidRPr="00047268" w14:paraId="7FB1DFE8" w14:textId="77777777" w:rsidTr="009125D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0ED79668" w14:textId="30724704" w:rsidR="00F96934" w:rsidRPr="00047268" w:rsidRDefault="00D73A86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3537D4" w:rsidRPr="00047268" w14:paraId="0541CFC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Objectives</w:t>
            </w:r>
            <w:proofErr w:type="spellEnd"/>
          </w:p>
        </w:tc>
      </w:tr>
      <w:tr w:rsidR="003A0CE5" w:rsidRPr="00047268" w14:paraId="67AAE7E0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47268" w:rsidRDefault="008A3309" w:rsidP="001B4DBF">
            <w:pPr>
              <w:jc w:val="center"/>
            </w:pPr>
            <w:r w:rsidRPr="00047268">
              <w:t xml:space="preserve">Course Learning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47268" w:rsidRDefault="008A3309">
            <w:proofErr w:type="spellStart"/>
            <w:r w:rsidRPr="00047268">
              <w:t>Upon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successful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completion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this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student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will</w:t>
            </w:r>
            <w:proofErr w:type="spellEnd"/>
            <w:r w:rsidRPr="00047268">
              <w:t xml:space="preserve"> be </w:t>
            </w:r>
            <w:proofErr w:type="spellStart"/>
            <w:r w:rsidRPr="00047268">
              <w:t>able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</w:t>
            </w:r>
            <w:proofErr w:type="spellEnd"/>
            <w:r w:rsidRPr="0004726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047268" w:rsidRDefault="008A3309" w:rsidP="001B4DBF">
            <w:pPr>
              <w:jc w:val="center"/>
            </w:pPr>
            <w:proofErr w:type="spellStart"/>
            <w:r w:rsidRPr="00047268">
              <w:t>Relations</w:t>
            </w:r>
            <w:proofErr w:type="spellEnd"/>
          </w:p>
        </w:tc>
      </w:tr>
      <w:tr w:rsidR="003A0CE5" w:rsidRPr="00047268" w14:paraId="5E01F3B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4726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047268" w:rsidRDefault="003A0CE5" w:rsidP="003A4CE2"/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Program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047268" w:rsidRDefault="008A3309" w:rsidP="001B4DBF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 xml:space="preserve">Net </w:t>
            </w:r>
            <w:proofErr w:type="spellStart"/>
            <w:r w:rsidRPr="0004726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EB31F8" w:rsidRPr="00047268" w14:paraId="2D010E49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EB31F8" w:rsidRPr="00047268" w:rsidRDefault="00EB31F8" w:rsidP="00466279">
            <w:pPr>
              <w:jc w:val="center"/>
            </w:pPr>
            <w:r w:rsidRPr="00047268"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22EE9236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Understand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expressions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clear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conversations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used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daily</w:t>
            </w:r>
            <w:proofErr w:type="spellEnd"/>
            <w:r w:rsidRPr="00047268">
              <w:t xml:space="preserve">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678AAF41" w:rsidR="00EB31F8" w:rsidRPr="00047268" w:rsidRDefault="00EB31F8" w:rsidP="00466279">
            <w:pPr>
              <w:jc w:val="center"/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08C03E85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347B549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EB31F8" w:rsidRPr="00047268" w:rsidRDefault="00EB31F8" w:rsidP="00466279">
            <w:pPr>
              <w:jc w:val="center"/>
            </w:pPr>
            <w:r w:rsidRPr="00047268"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522B1CC7" w:rsidR="00EB31F8" w:rsidRPr="00047268" w:rsidRDefault="00EB31F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Read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texts</w:t>
            </w:r>
            <w:proofErr w:type="spellEnd"/>
            <w:r w:rsidRPr="00047268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4AAC0E34" w:rsidR="00EB31F8" w:rsidRPr="00047268" w:rsidRDefault="00A4509B" w:rsidP="0046627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5EB673BA" w:rsidR="00EB31F8" w:rsidRPr="00047268" w:rsidRDefault="00872A13" w:rsidP="00466279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B31F8" w:rsidRPr="00047268" w14:paraId="66196677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EB31F8" w:rsidRPr="00047268" w:rsidRDefault="00EB31F8" w:rsidP="00466279">
            <w:pPr>
              <w:jc w:val="center"/>
            </w:pPr>
            <w:r w:rsidRPr="00047268"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39A8CC3" w14:textId="33ECF470" w:rsidR="00EB31F8" w:rsidRPr="00047268" w:rsidRDefault="00EB31F8" w:rsidP="0095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Introduce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themselves</w:t>
            </w:r>
            <w:proofErr w:type="spellEnd"/>
            <w:r w:rsidRPr="00047268">
              <w:t xml:space="preserve">, </w:t>
            </w:r>
            <w:proofErr w:type="gramStart"/>
            <w:r w:rsidRPr="00047268">
              <w:t>ask</w:t>
            </w:r>
            <w:proofErr w:type="gramEnd"/>
            <w:r w:rsidRPr="00047268">
              <w:t xml:space="preserve">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answer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questions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about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personal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information</w:t>
            </w:r>
            <w:proofErr w:type="spellEnd"/>
            <w:r w:rsidRPr="00047268">
              <w:t>.</w:t>
            </w:r>
          </w:p>
          <w:p w14:paraId="4C314DDE" w14:textId="77777777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1DF42C82" w:rsidR="00EB31F8" w:rsidRPr="00047268" w:rsidRDefault="00A4509B" w:rsidP="0046627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6228E671" w:rsidR="00EB31F8" w:rsidRPr="00047268" w:rsidRDefault="00872A13" w:rsidP="00466279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B31F8" w:rsidRPr="00047268" w14:paraId="17CD7EDE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EB31F8" w:rsidRPr="00047268" w:rsidRDefault="00EB31F8" w:rsidP="00466279">
            <w:pPr>
              <w:jc w:val="center"/>
            </w:pPr>
            <w:r w:rsidRPr="00047268"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05EB845E" w:rsidR="00EB31F8" w:rsidRPr="00047268" w:rsidRDefault="00EB31F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Use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appropriate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expressions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daily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social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interactions</w:t>
            </w:r>
            <w:proofErr w:type="spellEnd"/>
            <w:r w:rsidRPr="00047268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5E9376E0" w:rsidR="00EB31F8" w:rsidRPr="00047268" w:rsidRDefault="00EB31F8" w:rsidP="00466279">
            <w:pPr>
              <w:jc w:val="center"/>
            </w:pPr>
            <w:r w:rsidRPr="00CA60E0">
              <w:rPr>
                <w:sz w:val="22"/>
                <w:szCs w:val="22"/>
              </w:rPr>
              <w:t xml:space="preserve"> </w:t>
            </w:r>
            <w:r w:rsidR="00A4509B">
              <w:rPr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4394A135" w:rsidR="00EB31F8" w:rsidRPr="00047268" w:rsidRDefault="00872A13" w:rsidP="00466279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B31F8" w:rsidRPr="00047268" w14:paraId="18A5A0F9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EB31F8" w:rsidRPr="00047268" w:rsidRDefault="00EB31F8" w:rsidP="00466279">
            <w:pPr>
              <w:jc w:val="center"/>
            </w:pPr>
            <w:r w:rsidRPr="00047268"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1693E0EA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Fill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forms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write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personal</w:t>
            </w:r>
            <w:proofErr w:type="spellEnd"/>
            <w:r w:rsidRPr="00047268">
              <w:t xml:space="preserve"> </w:t>
            </w:r>
            <w:proofErr w:type="spellStart"/>
            <w:proofErr w:type="gramStart"/>
            <w:r w:rsidRPr="00047268">
              <w:t>notes</w:t>
            </w:r>
            <w:proofErr w:type="spellEnd"/>
            <w:r w:rsidRPr="00047268"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54BB393B" w:rsidR="00EB31F8" w:rsidRPr="00047268" w:rsidRDefault="00EB31F8" w:rsidP="004662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1B1D62ED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695BF82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EB31F8" w:rsidRPr="00047268" w:rsidRDefault="00EB31F8" w:rsidP="00466279">
            <w:pPr>
              <w:jc w:val="center"/>
            </w:pPr>
            <w:r w:rsidRPr="00047268"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5168DA1D" w:rsidR="00EB31F8" w:rsidRPr="00047268" w:rsidRDefault="00EB31F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Recognize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basic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social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interaction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norms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German-speaking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countries</w:t>
            </w:r>
            <w:proofErr w:type="spellEnd"/>
            <w:r w:rsidRPr="00047268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0899F614" w:rsidR="00EB31F8" w:rsidRPr="00047268" w:rsidRDefault="00A4509B" w:rsidP="004662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7AE2C7D3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</w:t>
            </w:r>
          </w:p>
        </w:tc>
      </w:tr>
      <w:tr w:rsidR="00F843BF" w:rsidRPr="00047268" w14:paraId="62178D7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843BF" w:rsidRPr="00047268" w:rsidRDefault="00F843BF">
            <w:r w:rsidRPr="0004726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E96FE48" w:rsidR="00F843BF" w:rsidRPr="00047268" w:rsidRDefault="00F843BF" w:rsidP="001B5C97">
            <w:pPr>
              <w:rPr>
                <w:b w:val="0"/>
                <w:color w:val="333333"/>
              </w:rPr>
            </w:pPr>
            <w:r w:rsidRPr="00047268">
              <w:rPr>
                <w:rFonts w:eastAsia="MS Mincho"/>
                <w:b w:val="0"/>
                <w:lang w:eastAsia="en-US"/>
              </w:rPr>
              <w:t xml:space="preserve">Basic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German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communication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skills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taught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Daily life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topics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(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introductions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numbers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calendar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hobbies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professions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asking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for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directions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shopping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transportation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)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covered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Simple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grammatical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structures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(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articles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verb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conjugations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sentence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question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structures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)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taught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Listening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speaking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reading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writing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reviews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gramStart"/>
            <w:r w:rsidRPr="00047268">
              <w:rPr>
                <w:rFonts w:eastAsia="MS Mincho"/>
                <w:b w:val="0"/>
                <w:lang w:eastAsia="en-US"/>
              </w:rPr>
              <w:t>done</w:t>
            </w:r>
            <w:proofErr w:type="gram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with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digital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tools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>.</w:t>
            </w:r>
          </w:p>
        </w:tc>
      </w:tr>
      <w:tr w:rsidR="00F843BF" w:rsidRPr="00047268" w14:paraId="273CFF31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843BF" w:rsidRPr="00047268" w:rsidRDefault="00F843BF" w:rsidP="003208C3">
            <w:pPr>
              <w:jc w:val="center"/>
            </w:pPr>
            <w:r w:rsidRPr="00047268">
              <w:t>Course Schedule (</w:t>
            </w:r>
            <w:proofErr w:type="spellStart"/>
            <w:r w:rsidRPr="00047268">
              <w:t>Weekly</w:t>
            </w:r>
            <w:proofErr w:type="spellEnd"/>
            <w:r w:rsidRPr="00047268">
              <w:t xml:space="preserve"> Plan)</w:t>
            </w:r>
          </w:p>
        </w:tc>
      </w:tr>
      <w:tr w:rsidR="00F843BF" w:rsidRPr="00047268" w14:paraId="2A31144A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F843BF" w:rsidRPr="00047268" w:rsidRDefault="00F843B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722C57CC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Teaching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Methods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Techniques</w:t>
            </w:r>
            <w:proofErr w:type="spellEnd"/>
          </w:p>
        </w:tc>
      </w:tr>
      <w:tr w:rsidR="00BB08D4" w:rsidRPr="00047268" w14:paraId="37BF34B0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6D77193F" w:rsidR="00BB08D4" w:rsidRPr="00047268" w:rsidRDefault="00BB08D4" w:rsidP="00466279">
            <w:proofErr w:type="spellStart"/>
            <w:r w:rsidRPr="00047268">
              <w:t>Kommunikationsanlass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sich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begrüßen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vorstellen</w:t>
            </w:r>
            <w:proofErr w:type="spellEnd"/>
            <w:r w:rsidRPr="00047268">
              <w:t xml:space="preserve"> (Greetings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introductions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polite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forms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address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prepositions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E2F6454" w14:textId="0D10656C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Introductions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B28CFF9" w14:textId="761A0224" w:rsidR="00BB08D4" w:rsidRPr="00047268" w:rsidRDefault="00BB08D4" w:rsidP="00B6158F">
            <w:pPr>
              <w:pStyle w:val="NormalWeb"/>
            </w:pPr>
            <w:proofErr w:type="spellStart"/>
            <w:r w:rsidRPr="00047268">
              <w:rPr>
                <w:rStyle w:val="citation-312"/>
                <w:b w:val="0"/>
              </w:rPr>
              <w:t>Conversation</w:t>
            </w:r>
            <w:proofErr w:type="spellEnd"/>
            <w:r w:rsidRPr="00047268">
              <w:rPr>
                <w:rStyle w:val="citation-312"/>
                <w:b w:val="0"/>
              </w:rPr>
              <w:t xml:space="preserve">, </w:t>
            </w:r>
            <w:proofErr w:type="spellStart"/>
            <w:r w:rsidRPr="00047268">
              <w:rPr>
                <w:rStyle w:val="citation-312"/>
                <w:b w:val="0"/>
              </w:rPr>
              <w:t>listening</w:t>
            </w:r>
            <w:proofErr w:type="spellEnd"/>
            <w:r w:rsidRPr="00047268">
              <w:rPr>
                <w:rStyle w:val="citation-312"/>
                <w:b w:val="0"/>
              </w:rPr>
              <w:t xml:space="preserve">, </w:t>
            </w:r>
            <w:proofErr w:type="spellStart"/>
            <w:r w:rsidRPr="00047268">
              <w:rPr>
                <w:rStyle w:val="citation-312"/>
                <w:b w:val="0"/>
              </w:rPr>
              <w:t>matching</w:t>
            </w:r>
            <w:proofErr w:type="spellEnd"/>
            <w:r w:rsidR="00151EF7">
              <w:rPr>
                <w:rStyle w:val="citation-312"/>
                <w:b w:val="0"/>
              </w:rPr>
              <w:t>,</w:t>
            </w:r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6F2F8889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790C5779" w:rsidR="00BB08D4" w:rsidRPr="00047268" w:rsidRDefault="00BB08D4" w:rsidP="00466279">
            <w:proofErr w:type="spellStart"/>
            <w:r w:rsidRPr="00047268">
              <w:t>Länder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Sprachen</w:t>
            </w:r>
            <w:proofErr w:type="spellEnd"/>
            <w:r w:rsidRPr="00047268">
              <w:t xml:space="preserve">; </w:t>
            </w:r>
            <w:proofErr w:type="spellStart"/>
            <w:proofErr w:type="gramStart"/>
            <w:r w:rsidRPr="00047268">
              <w:t>Alphabet</w:t>
            </w:r>
            <w:proofErr w:type="spellEnd"/>
            <w:r w:rsidRPr="00047268">
              <w:t>;</w:t>
            </w:r>
            <w:proofErr w:type="gramEnd"/>
            <w:r w:rsidRPr="00047268">
              <w:t xml:space="preserve"> </w:t>
            </w:r>
            <w:proofErr w:type="spellStart"/>
            <w:proofErr w:type="gramStart"/>
            <w:r w:rsidRPr="00047268">
              <w:t>Telefonnummer</w:t>
            </w:r>
            <w:proofErr w:type="spellEnd"/>
            <w:r w:rsidRPr="00047268">
              <w:t>;</w:t>
            </w:r>
            <w:proofErr w:type="gramEnd"/>
            <w:r w:rsidRPr="00047268">
              <w:t xml:space="preserve"> </w:t>
            </w:r>
            <w:proofErr w:type="spellStart"/>
            <w:r w:rsidRPr="00047268">
              <w:t>Zahlen</w:t>
            </w:r>
            <w:proofErr w:type="spellEnd"/>
            <w:r w:rsidRPr="00047268">
              <w:t xml:space="preserve"> 0–20 (</w:t>
            </w:r>
            <w:proofErr w:type="spellStart"/>
            <w:r w:rsidRPr="00047268">
              <w:t>Countries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languages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alphabet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numbers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67DFA02F" w14:textId="6984A388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091113C1" w14:textId="778179DC" w:rsidR="00BB08D4" w:rsidRPr="00047268" w:rsidRDefault="00BB08D4" w:rsidP="00466279"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watching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videos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5F373E70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4B3CC054" w:rsidR="00BB08D4" w:rsidRPr="00047268" w:rsidRDefault="00BB08D4" w:rsidP="00466279">
            <w:proofErr w:type="spellStart"/>
            <w:r w:rsidRPr="00047268">
              <w:t>Satzbau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Aussagesatz</w:t>
            </w:r>
            <w:proofErr w:type="spellEnd"/>
            <w:r w:rsidRPr="00047268">
              <w:t>, W-</w:t>
            </w:r>
            <w:proofErr w:type="spellStart"/>
            <w:r w:rsidRPr="00047268">
              <w:t>Fragen</w:t>
            </w:r>
            <w:proofErr w:type="spellEnd"/>
            <w:r w:rsidRPr="00047268">
              <w:t xml:space="preserve">; </w:t>
            </w:r>
            <w:proofErr w:type="spellStart"/>
            <w:proofErr w:type="gramStart"/>
            <w:r w:rsidRPr="00047268">
              <w:t>Aufforderungssatz</w:t>
            </w:r>
            <w:proofErr w:type="spellEnd"/>
            <w:r w:rsidRPr="00047268">
              <w:t>;</w:t>
            </w:r>
            <w:proofErr w:type="gramEnd"/>
            <w:r w:rsidRPr="00047268">
              <w:t xml:space="preserve"> </w:t>
            </w:r>
            <w:proofErr w:type="spellStart"/>
            <w:r w:rsidRPr="00047268">
              <w:t>Textverständnis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kurze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Sentence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structure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question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lastRenderedPageBreak/>
              <w:t>sentences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understanding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75F9D1" w14:textId="74AB39F1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lastRenderedPageBreak/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77FDD091" w14:textId="45C2DC47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speaking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activity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38C8F85B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510AA57A" w:rsidR="00BB08D4" w:rsidRPr="00047268" w:rsidRDefault="00BB08D4" w:rsidP="00466279">
            <w:proofErr w:type="spellStart"/>
            <w:r w:rsidRPr="00047268">
              <w:t>Hobbys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Präsens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Konjugation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Hobbies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verb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conjugation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72FEE239" w14:textId="207B1F13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3739A057" w14:textId="4B27BC3A" w:rsidR="00BB08D4" w:rsidRPr="00047268" w:rsidRDefault="00BB08D4" w:rsidP="00466279"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Wordwall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videos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C592F6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49EEA1AE" w:rsidR="00BB08D4" w:rsidRPr="00047268" w:rsidRDefault="00BB08D4" w:rsidP="00466279">
            <w:proofErr w:type="spellStart"/>
            <w:r w:rsidRPr="00047268">
              <w:t>Berufe</w:t>
            </w:r>
            <w:proofErr w:type="spellEnd"/>
            <w:r w:rsidRPr="00047268">
              <w:t xml:space="preserve">; </w:t>
            </w:r>
            <w:proofErr w:type="spellStart"/>
            <w:proofErr w:type="gramStart"/>
            <w:r w:rsidRPr="00047268">
              <w:t>Arbeitszeiten</w:t>
            </w:r>
            <w:proofErr w:type="spellEnd"/>
            <w:r w:rsidRPr="00047268">
              <w:t>;</w:t>
            </w:r>
            <w:proofErr w:type="gramEnd"/>
            <w:r w:rsidRPr="00047268">
              <w:t xml:space="preserve"> </w:t>
            </w:r>
            <w:proofErr w:type="spellStart"/>
            <w:r w:rsidRPr="00047268">
              <w:t>bestimmter</w:t>
            </w:r>
            <w:proofErr w:type="spellEnd"/>
            <w:r w:rsidRPr="00047268">
              <w:t xml:space="preserve"> Artikel (</w:t>
            </w:r>
            <w:proofErr w:type="spellStart"/>
            <w:r w:rsidRPr="00047268">
              <w:t>Professions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working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hours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definite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3A2FED1" w14:textId="62BD73A4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5F167A28" w14:textId="6E714650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, partner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58A7C5E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7C05C16" w:rsidR="00BB08D4" w:rsidRPr="00047268" w:rsidRDefault="00BB08D4" w:rsidP="00466279">
            <w:proofErr w:type="spellStart"/>
            <w:r w:rsidRPr="00047268">
              <w:t>Jahreszeiten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Zahlen</w:t>
            </w:r>
            <w:proofErr w:type="spellEnd"/>
            <w:r w:rsidRPr="00047268">
              <w:t xml:space="preserve"> ab 20 (</w:t>
            </w:r>
            <w:proofErr w:type="spellStart"/>
            <w:r w:rsidRPr="00047268">
              <w:t>Seasons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numbers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20)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2A4E24EA" w14:textId="69998FCE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Quiz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2EAE6DF" w14:textId="5C6A8CC2" w:rsidR="00BB08D4" w:rsidRPr="00047268" w:rsidRDefault="00BB08D4" w:rsidP="00B6158F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proofErr w:type="gramStart"/>
            <w:r w:rsidRPr="00047268">
              <w:rPr>
                <w:b w:val="0"/>
              </w:rPr>
              <w:t>activities</w:t>
            </w:r>
            <w:proofErr w:type="spellEnd"/>
            <w:r w:rsidRPr="00047268">
              <w:rPr>
                <w:b w:val="0"/>
              </w:rPr>
              <w:t xml:space="preserve"> </w:t>
            </w:r>
            <w:r w:rsidR="00B6158F">
              <w:rPr>
                <w:b w:val="0"/>
              </w:rPr>
              <w:t xml:space="preserve"> </w:t>
            </w:r>
            <w:r w:rsidR="00151EF7" w:rsidRPr="00151EF7">
              <w:rPr>
                <w:b w:val="0"/>
              </w:rPr>
              <w:t>Q</w:t>
            </w:r>
            <w:proofErr w:type="gramEnd"/>
            <w:r w:rsidR="00151EF7" w:rsidRPr="00151EF7">
              <w:rPr>
                <w:b w:val="0"/>
              </w:rPr>
              <w:t>&amp;A</w:t>
            </w:r>
          </w:p>
        </w:tc>
      </w:tr>
      <w:tr w:rsidR="00BB08D4" w:rsidRPr="00047268" w14:paraId="6CA30A2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359E0749" w:rsidR="00BB08D4" w:rsidRPr="00047268" w:rsidRDefault="00BB08D4" w:rsidP="00466279">
            <w:proofErr w:type="spellStart"/>
            <w:r w:rsidRPr="00047268">
              <w:t>Quiz</w:t>
            </w:r>
            <w:proofErr w:type="spellEnd"/>
            <w:r w:rsidRPr="00047268">
              <w:t xml:space="preserve"> – </w:t>
            </w:r>
            <w:proofErr w:type="spellStart"/>
            <w:r w:rsidRPr="00047268">
              <w:t>Wiederholung</w:t>
            </w:r>
            <w:proofErr w:type="spellEnd"/>
            <w:r w:rsidRPr="00047268">
              <w:t xml:space="preserve"> der </w:t>
            </w:r>
            <w:proofErr w:type="spellStart"/>
            <w:r w:rsidRPr="00047268">
              <w:t>Themen</w:t>
            </w:r>
            <w:proofErr w:type="spellEnd"/>
            <w:r w:rsidRPr="00047268">
              <w:t xml:space="preserve"> 1–6 (</w:t>
            </w:r>
            <w:proofErr w:type="spellStart"/>
            <w:r w:rsidRPr="00047268">
              <w:t>Review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topics</w:t>
            </w:r>
            <w:proofErr w:type="spellEnd"/>
            <w:r w:rsidRPr="00047268">
              <w:t xml:space="preserve"> 1–6)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54A76C7" w14:textId="0A8A59B5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Review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44BB9DD7" w14:textId="2D5A23BE" w:rsidR="00BB08D4" w:rsidRPr="00047268" w:rsidRDefault="00BB08D4" w:rsidP="00B6158F">
            <w:r w:rsidRPr="00047268">
              <w:rPr>
                <w:b w:val="0"/>
              </w:rPr>
              <w:t xml:space="preserve">Q&amp;A, </w:t>
            </w:r>
            <w:proofErr w:type="spellStart"/>
            <w:r w:rsidRPr="00047268">
              <w:rPr>
                <w:b w:val="0"/>
              </w:rPr>
              <w:t>Wordwall</w:t>
            </w:r>
            <w:proofErr w:type="spellEnd"/>
            <w:r w:rsidRPr="00047268">
              <w:rPr>
                <w:b w:val="0"/>
              </w:rPr>
              <w:t>/</w:t>
            </w:r>
            <w:proofErr w:type="spellStart"/>
            <w:r w:rsidRPr="00047268">
              <w:rPr>
                <w:b w:val="0"/>
              </w:rPr>
              <w:t>Quizizz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tests</w:t>
            </w:r>
            <w:proofErr w:type="spellEnd"/>
            <w:r w:rsidRPr="00047268">
              <w:rPr>
                <w:b w:val="0"/>
              </w:rPr>
              <w:t xml:space="preserve"> </w:t>
            </w:r>
            <w:r w:rsidRPr="00047268">
              <w:t xml:space="preserve"> </w:t>
            </w:r>
          </w:p>
        </w:tc>
      </w:tr>
      <w:tr w:rsidR="00BB08D4" w:rsidRPr="00047268" w14:paraId="27BFB469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3BAB785" w14:textId="5D8FAE14" w:rsidR="00BB08D4" w:rsidRPr="00047268" w:rsidRDefault="00BB08D4"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D1F64A7" w14:textId="6C161DA3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08650D66" w14:textId="277BF765" w:rsidR="00BB08D4" w:rsidRPr="00047268" w:rsidRDefault="00BB08D4" w:rsidP="00466279"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BB08D4" w:rsidRPr="00047268" w14:paraId="2150C48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36B7484C" w14:textId="657E6676" w:rsidR="00BB08D4" w:rsidRPr="00047268" w:rsidRDefault="00BB08D4"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05D5438" w14:textId="3D2DB654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774A7A9" w14:textId="181CD9BC" w:rsidR="00BB08D4" w:rsidRPr="00047268" w:rsidRDefault="00BB08D4" w:rsidP="00466279"/>
        </w:tc>
      </w:tr>
      <w:tr w:rsidR="00BB08D4" w:rsidRPr="00047268" w14:paraId="67B9782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49010FD9" w:rsidR="00BB08D4" w:rsidRPr="00047268" w:rsidRDefault="00BB08D4" w:rsidP="00466279">
            <w:proofErr w:type="spellStart"/>
            <w:r w:rsidRPr="00047268">
              <w:t>Stadtinformationen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Fragen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zu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Orten</w:t>
            </w:r>
            <w:proofErr w:type="spellEnd"/>
            <w:r w:rsidRPr="00047268">
              <w:t xml:space="preserve"> (City </w:t>
            </w:r>
            <w:proofErr w:type="spellStart"/>
            <w:r w:rsidRPr="00047268">
              <w:t>information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asking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4BBDEF72" w14:textId="48C9CAB4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5097B9A3" w14:textId="00723130" w:rsidR="00BB08D4" w:rsidRPr="00047268" w:rsidRDefault="00BB08D4" w:rsidP="00466279"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>, Q&amp;A</w:t>
            </w:r>
          </w:p>
        </w:tc>
      </w:tr>
      <w:tr w:rsidR="00BB08D4" w:rsidRPr="00047268" w14:paraId="45EC7ED5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37D5B117" w:rsidR="00BB08D4" w:rsidRPr="00047268" w:rsidRDefault="00BB08D4" w:rsidP="00466279">
            <w:proofErr w:type="spellStart"/>
            <w:r w:rsidRPr="00047268">
              <w:t>Wichtige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Plätze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Gebäude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Important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plazas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buildings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city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01C14D55" w14:textId="1BF7911B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6FC078F0" w14:textId="03867E45" w:rsidR="00BB08D4" w:rsidRPr="00047268" w:rsidRDefault="00BB08D4" w:rsidP="00466279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>, Q&amp;A</w:t>
            </w:r>
          </w:p>
        </w:tc>
      </w:tr>
      <w:tr w:rsidR="00BB08D4" w:rsidRPr="00047268" w14:paraId="25DD7FE9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59A6DF27" w:rsidR="00BB08D4" w:rsidRPr="00047268" w:rsidRDefault="00BB08D4" w:rsidP="00466279">
            <w:proofErr w:type="spellStart"/>
            <w:r w:rsidRPr="00047268">
              <w:t>Fragen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zu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unbestimmter</w:t>
            </w:r>
            <w:proofErr w:type="spellEnd"/>
            <w:r w:rsidRPr="00047268">
              <w:t xml:space="preserve"> Artikel </w:t>
            </w:r>
            <w:proofErr w:type="spellStart"/>
            <w:r w:rsidRPr="00047268">
              <w:t>ein</w:t>
            </w:r>
            <w:proofErr w:type="spellEnd"/>
            <w:r w:rsidRPr="00047268">
              <w:t>/</w:t>
            </w:r>
            <w:proofErr w:type="spellStart"/>
            <w:r w:rsidRPr="00047268">
              <w:t>eine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Asking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indefinite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7145211" w14:textId="71CBBCF2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219D2D3F" w14:textId="40DCE230" w:rsidR="00BB08D4" w:rsidRPr="00047268" w:rsidRDefault="00BB08D4" w:rsidP="00466279">
            <w:r w:rsidRPr="00047268">
              <w:rPr>
                <w:b w:val="0"/>
              </w:rPr>
              <w:t xml:space="preserve">Reading,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034432E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530DFDDB" w:rsidR="00BB08D4" w:rsidRPr="00047268" w:rsidRDefault="00BB08D4" w:rsidP="00466279">
            <w:proofErr w:type="spellStart"/>
            <w:r w:rsidRPr="00047268">
              <w:t>Verkehrsmittel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Negationsartikel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kein</w:t>
            </w:r>
            <w:proofErr w:type="spellEnd"/>
            <w:r w:rsidRPr="00047268">
              <w:t>/</w:t>
            </w:r>
            <w:proofErr w:type="spellStart"/>
            <w:r w:rsidRPr="00047268">
              <w:t>keine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Means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transportation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negation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D3AFD50" w14:textId="5AD08A22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1B14AD2C" w14:textId="425335BA" w:rsidR="00BB08D4" w:rsidRPr="00047268" w:rsidRDefault="00BB08D4" w:rsidP="00466279">
            <w:proofErr w:type="spellStart"/>
            <w:r w:rsidRPr="00047268">
              <w:rPr>
                <w:b w:val="0"/>
              </w:rPr>
              <w:t>Matching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game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Quizizz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review</w:t>
            </w:r>
            <w:proofErr w:type="spellEnd"/>
            <w:r w:rsidRPr="00047268">
              <w:rPr>
                <w:b w:val="0"/>
              </w:rPr>
              <w:t xml:space="preserve"> test</w:t>
            </w:r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FF5CB9F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5393B3F0" w:rsidR="00BB08D4" w:rsidRPr="00047268" w:rsidRDefault="00BB08D4" w:rsidP="00466279">
            <w:proofErr w:type="spellStart"/>
            <w:r w:rsidRPr="00047268">
              <w:t>Texte</w:t>
            </w:r>
            <w:proofErr w:type="spellEnd"/>
            <w:r w:rsidRPr="00047268">
              <w:t xml:space="preserve"> mit </w:t>
            </w:r>
            <w:proofErr w:type="spellStart"/>
            <w:r w:rsidRPr="00047268">
              <w:t>internationalen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Wörtern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Prüfungstraining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Texts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with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international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words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preparation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4C8B00B" w14:textId="646AE5D0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216638D" w14:textId="1A25423A" w:rsidR="00BB08D4" w:rsidRPr="00047268" w:rsidRDefault="00BB08D4" w:rsidP="00466279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reading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7110B0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220A7141" w:rsidR="00BB08D4" w:rsidRPr="00047268" w:rsidRDefault="00BB08D4" w:rsidP="00466279">
            <w:proofErr w:type="spellStart"/>
            <w:r w:rsidRPr="00047268">
              <w:t>Mündliche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Prüfung</w:t>
            </w:r>
            <w:proofErr w:type="spellEnd"/>
            <w:r w:rsidRPr="00047268">
              <w:t xml:space="preserve"> (Oral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225D9DC4" w14:textId="05A79120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Topic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reviews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preparing</w:t>
            </w:r>
            <w:proofErr w:type="spellEnd"/>
            <w:r w:rsidRPr="00047268">
              <w:t xml:space="preserve"> an </w:t>
            </w:r>
            <w:proofErr w:type="spellStart"/>
            <w:r w:rsidRPr="00047268">
              <w:t>introduction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dialogue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7C7A335A" w14:textId="0877292F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oral </w:t>
            </w:r>
            <w:proofErr w:type="spellStart"/>
            <w:r w:rsidRPr="00047268">
              <w:rPr>
                <w:b w:val="0"/>
              </w:rPr>
              <w:t>performance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evaluation</w:t>
            </w:r>
            <w:proofErr w:type="spellEnd"/>
          </w:p>
        </w:tc>
      </w:tr>
      <w:tr w:rsidR="006951A7" w:rsidRPr="00047268" w14:paraId="11CE4BFD" w14:textId="77777777" w:rsidTr="001573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6951A7" w:rsidRPr="00047268" w:rsidRDefault="006951A7" w:rsidP="006951A7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61EEF8A4" w:rsidR="006951A7" w:rsidRPr="00047268" w:rsidRDefault="006951A7" w:rsidP="006951A7"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 xml:space="preserve">+ Oral </w:t>
            </w:r>
            <w:proofErr w:type="spellStart"/>
            <w:r>
              <w:rPr>
                <w:b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9017603" w14:textId="5AB2C091" w:rsidR="006951A7" w:rsidRPr="00047268" w:rsidRDefault="006951A7" w:rsidP="0069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818FDD3" w14:textId="5B16AA19" w:rsidR="006951A7" w:rsidRPr="00047268" w:rsidRDefault="006951A7" w:rsidP="006951A7">
            <w:proofErr w:type="spellStart"/>
            <w:r>
              <w:rPr>
                <w:b w:val="0"/>
              </w:rPr>
              <w:t>Listening</w:t>
            </w:r>
            <w:proofErr w:type="spellEnd"/>
            <w:r>
              <w:rPr>
                <w:b w:val="0"/>
              </w:rPr>
              <w:t xml:space="preserve">+ Oral </w:t>
            </w:r>
            <w:proofErr w:type="spellStart"/>
            <w:r>
              <w:rPr>
                <w:b w:val="0"/>
              </w:rPr>
              <w:t>Exam</w:t>
            </w:r>
            <w:proofErr w:type="spellEnd"/>
          </w:p>
        </w:tc>
      </w:tr>
      <w:tr w:rsidR="006951A7" w:rsidRPr="00047268" w14:paraId="0003BC82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6951A7" w:rsidRPr="00047268" w:rsidRDefault="006951A7" w:rsidP="006951A7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0EA682F" w14:textId="442AAFB9" w:rsidR="006951A7" w:rsidRPr="00047268" w:rsidRDefault="006951A7" w:rsidP="006951A7">
            <w:r w:rsidRPr="00047268">
              <w:t xml:space="preserve">Final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ABA8DD" w14:textId="34A430D6" w:rsidR="006951A7" w:rsidRPr="00047268" w:rsidRDefault="006951A7" w:rsidP="0069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37A25AB" w14:textId="19F25969" w:rsidR="006951A7" w:rsidRPr="00047268" w:rsidRDefault="006951A7" w:rsidP="006951A7"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6951A7" w:rsidRPr="00047268" w14:paraId="0CD3D985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6951A7" w:rsidRPr="00047268" w:rsidRDefault="006951A7" w:rsidP="006951A7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466131D0" w14:textId="61EC7708" w:rsidR="006951A7" w:rsidRPr="00047268" w:rsidRDefault="006951A7" w:rsidP="006951A7">
            <w:r w:rsidRPr="00047268">
              <w:t xml:space="preserve">Final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19C0D284" w14:textId="479F57A2" w:rsidR="006951A7" w:rsidRPr="00047268" w:rsidRDefault="006951A7" w:rsidP="0069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558DAF0" w14:textId="5ED12247" w:rsidR="006951A7" w:rsidRPr="00047268" w:rsidRDefault="006951A7" w:rsidP="006951A7"/>
        </w:tc>
      </w:tr>
      <w:tr w:rsidR="006951A7" w:rsidRPr="00047268" w14:paraId="2F5EF0F2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6951A7" w:rsidRPr="00047268" w:rsidRDefault="006951A7" w:rsidP="006951A7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Resources</w:t>
            </w:r>
            <w:proofErr w:type="spellEnd"/>
          </w:p>
        </w:tc>
      </w:tr>
      <w:tr w:rsidR="006951A7" w:rsidRPr="00047268" w14:paraId="18511C5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6951A7" w:rsidRPr="00047268" w:rsidRDefault="006951A7" w:rsidP="006951A7">
            <w:proofErr w:type="spellStart"/>
            <w:r w:rsidRPr="00047268">
              <w:t>Textbook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1CE841D5" w14:textId="77777777" w:rsidR="006951A7" w:rsidRPr="00002F8B" w:rsidRDefault="006951A7" w:rsidP="006951A7"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</w:p>
          <w:p w14:paraId="1AF085FE" w14:textId="1532430D" w:rsidR="006951A7" w:rsidRPr="00047268" w:rsidRDefault="006951A7" w:rsidP="006951A7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</w:tc>
      </w:tr>
      <w:tr w:rsidR="006951A7" w:rsidRPr="00047268" w14:paraId="0F5447F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951A7" w:rsidRPr="00047268" w:rsidRDefault="006951A7" w:rsidP="006951A7">
            <w:proofErr w:type="spellStart"/>
            <w:r w:rsidRPr="00047268">
              <w:t>Recommended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References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06D75E96" w14:textId="7CB70154" w:rsidR="006951A7" w:rsidRPr="00047268" w:rsidRDefault="006951A7" w:rsidP="006951A7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6951A7" w:rsidRPr="00047268" w14:paraId="330E6416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6951A7" w:rsidRPr="00047268" w:rsidRDefault="006951A7" w:rsidP="006951A7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Assessment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Evaluation</w:t>
            </w:r>
          </w:p>
        </w:tc>
      </w:tr>
      <w:tr w:rsidR="006951A7" w:rsidRPr="00047268" w14:paraId="6BF8850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6951A7" w:rsidRPr="00047268" w:rsidRDefault="006951A7" w:rsidP="006951A7">
            <w:pPr>
              <w:jc w:val="center"/>
            </w:pPr>
            <w:proofErr w:type="spellStart"/>
            <w:r w:rsidRPr="0004726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6951A7" w:rsidRPr="00047268" w:rsidRDefault="006951A7" w:rsidP="006951A7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6951A7" w:rsidRPr="00047268" w:rsidRDefault="006951A7" w:rsidP="006951A7">
            <w:pPr>
              <w:jc w:val="center"/>
            </w:pPr>
            <w:proofErr w:type="spellStart"/>
            <w:r w:rsidRPr="00047268">
              <w:t>Notes</w:t>
            </w:r>
            <w:proofErr w:type="spellEnd"/>
          </w:p>
        </w:tc>
      </w:tr>
      <w:tr w:rsidR="006951A7" w:rsidRPr="00047268" w14:paraId="00F394B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10CE81E6" w:rsidR="006951A7" w:rsidRPr="00047268" w:rsidRDefault="006951A7" w:rsidP="006951A7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D5A0063" w:rsidR="006951A7" w:rsidRPr="00047268" w:rsidRDefault="006951A7" w:rsidP="006951A7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0CDB9C5" w:rsidR="006951A7" w:rsidRPr="00047268" w:rsidRDefault="006951A7" w:rsidP="00695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1A0D07DE" w14:textId="4F5C924F" w:rsidR="006951A7" w:rsidRPr="00047268" w:rsidRDefault="006951A7" w:rsidP="006951A7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6951A7" w:rsidRPr="00047268" w14:paraId="67EFC2D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30FA4598" w:rsidR="006951A7" w:rsidRPr="00047268" w:rsidRDefault="006951A7" w:rsidP="006951A7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0C4C9BF5" w:rsidR="006951A7" w:rsidRPr="00047268" w:rsidRDefault="006951A7" w:rsidP="006951A7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63654E11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A47C83"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6C432BAF" w14:textId="2E8E67E8" w:rsidR="006951A7" w:rsidRPr="00047268" w:rsidRDefault="006951A7" w:rsidP="006951A7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6951A7" w:rsidRPr="00047268" w14:paraId="68F59A27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27047F4C" w:rsidR="006951A7" w:rsidRPr="00047268" w:rsidRDefault="006951A7" w:rsidP="006951A7">
            <w:proofErr w:type="spellStart"/>
            <w:r w:rsidRPr="006951A7">
              <w:rPr>
                <w:b w:val="0"/>
              </w:rPr>
              <w:t>Listening</w:t>
            </w:r>
            <w:proofErr w:type="spellEnd"/>
            <w:r w:rsidRPr="006951A7">
              <w:rPr>
                <w:b w:val="0"/>
              </w:rPr>
              <w:t xml:space="preserve">+ Oral </w:t>
            </w:r>
            <w:proofErr w:type="spellStart"/>
            <w:r w:rsidRPr="006951A7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7078B46" w:rsidR="006951A7" w:rsidRPr="00047268" w:rsidRDefault="006951A7" w:rsidP="006951A7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784BC61" w:rsidR="006951A7" w:rsidRPr="00047268" w:rsidRDefault="006951A7" w:rsidP="00695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</w:t>
            </w:r>
            <w:r w:rsidR="00A47C83">
              <w:rPr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51E8BF09" w14:textId="0084BBDC" w:rsidR="006951A7" w:rsidRPr="00047268" w:rsidRDefault="006951A7" w:rsidP="006951A7">
            <w:pPr>
              <w:rPr>
                <w:b w:val="0"/>
              </w:rPr>
            </w:pPr>
            <w:r>
              <w:rPr>
                <w:b w:val="0"/>
              </w:rPr>
              <w:t xml:space="preserve">Test+ Oral </w:t>
            </w:r>
            <w:proofErr w:type="spellStart"/>
            <w:r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6951A7" w:rsidRPr="00047268" w14:paraId="4B8E99F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66100E10" w:rsidR="006951A7" w:rsidRPr="00047268" w:rsidRDefault="006951A7" w:rsidP="006951A7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0F85907" w:rsidR="006951A7" w:rsidRPr="00047268" w:rsidRDefault="006951A7" w:rsidP="006951A7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227C1386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77A68D7B" w14:textId="387EB660" w:rsidR="006951A7" w:rsidRPr="00047268" w:rsidRDefault="006951A7" w:rsidP="006951A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6951A7" w:rsidRPr="00047268" w14:paraId="7B64688F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6951A7" w:rsidRPr="00047268" w:rsidRDefault="006951A7" w:rsidP="006951A7">
            <w:pPr>
              <w:jc w:val="center"/>
            </w:pPr>
            <w:r w:rsidRPr="00047268">
              <w:t xml:space="preserve">ECTS </w:t>
            </w:r>
            <w:proofErr w:type="spellStart"/>
            <w:r w:rsidRPr="00047268">
              <w:t>Table</w:t>
            </w:r>
            <w:proofErr w:type="spellEnd"/>
          </w:p>
        </w:tc>
      </w:tr>
      <w:tr w:rsidR="006951A7" w:rsidRPr="00047268" w14:paraId="1B897090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6951A7" w:rsidRPr="00047268" w:rsidRDefault="006951A7" w:rsidP="006951A7">
            <w:pPr>
              <w:jc w:val="center"/>
            </w:pPr>
            <w:r w:rsidRPr="00047268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6951A7" w:rsidRPr="00047268" w:rsidRDefault="006951A7" w:rsidP="006951A7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6951A7" w:rsidRPr="00047268" w:rsidRDefault="006951A7" w:rsidP="006951A7">
            <w:pPr>
              <w:jc w:val="center"/>
            </w:pPr>
            <w:r w:rsidRPr="00047268">
              <w:t>Total</w:t>
            </w:r>
          </w:p>
        </w:tc>
      </w:tr>
      <w:tr w:rsidR="006951A7" w:rsidRPr="00047268" w14:paraId="5D14934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5C82CE66" w:rsidR="006951A7" w:rsidRPr="00047268" w:rsidRDefault="006951A7" w:rsidP="006951A7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lastRenderedPageBreak/>
              <w:t xml:space="preserve">Course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0900B213" w:rsidR="006951A7" w:rsidRPr="00047268" w:rsidRDefault="006951A7" w:rsidP="006951A7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ABC2A3D" w:rsidR="006951A7" w:rsidRPr="00047268" w:rsidRDefault="006951A7" w:rsidP="00695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4133035B" w14:textId="1FAD4DDD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42</w:t>
            </w:r>
          </w:p>
        </w:tc>
      </w:tr>
      <w:tr w:rsidR="006951A7" w:rsidRPr="00047268" w14:paraId="3D6E270A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0DFE52A6" w:rsidR="006951A7" w:rsidRPr="00047268" w:rsidRDefault="006951A7" w:rsidP="006951A7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Out</w:t>
            </w:r>
            <w:proofErr w:type="spellEnd"/>
            <w:r w:rsidRPr="00047268">
              <w:rPr>
                <w:b w:val="0"/>
              </w:rPr>
              <w:t>-of-</w:t>
            </w:r>
            <w:proofErr w:type="spellStart"/>
            <w:r w:rsidRPr="00047268">
              <w:rPr>
                <w:b w:val="0"/>
              </w:rPr>
              <w:t>class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BC131F5" w:rsidR="006951A7" w:rsidRPr="00047268" w:rsidRDefault="006951A7" w:rsidP="006951A7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3DA68EB2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05EBC64" w14:textId="39BD24E5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56</w:t>
            </w:r>
          </w:p>
        </w:tc>
      </w:tr>
      <w:tr w:rsidR="006951A7" w:rsidRPr="00047268" w14:paraId="239A27B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4972754" w:rsidR="006951A7" w:rsidRPr="00047268" w:rsidRDefault="006951A7" w:rsidP="006951A7">
            <w:pPr>
              <w:tabs>
                <w:tab w:val="center" w:pos="1984"/>
              </w:tabs>
              <w:rPr>
                <w:b w:val="0"/>
                <w:bCs w:val="0"/>
              </w:rPr>
            </w:pPr>
            <w:proofErr w:type="spellStart"/>
            <w:r w:rsidRPr="006951A7">
              <w:rPr>
                <w:b w:val="0"/>
              </w:rPr>
              <w:t>Listening</w:t>
            </w:r>
            <w:proofErr w:type="spellEnd"/>
            <w:r w:rsidRPr="006951A7">
              <w:rPr>
                <w:b w:val="0"/>
              </w:rPr>
              <w:t xml:space="preserve">+ Oral </w:t>
            </w:r>
            <w:proofErr w:type="spellStart"/>
            <w:r w:rsidRPr="006951A7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0D9A8D5" w:rsidR="006951A7" w:rsidRPr="00047268" w:rsidRDefault="006951A7" w:rsidP="006951A7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292EB458" w:rsidR="006951A7" w:rsidRPr="00047268" w:rsidRDefault="006951A7" w:rsidP="00695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8B42FCA" w14:textId="7FC959F3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7</w:t>
            </w:r>
          </w:p>
        </w:tc>
      </w:tr>
      <w:tr w:rsidR="006951A7" w:rsidRPr="00047268" w14:paraId="021622C4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29AFA74" w:rsidR="006951A7" w:rsidRPr="00047268" w:rsidRDefault="006951A7" w:rsidP="006951A7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Quiz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E86F2C7" w:rsidR="006951A7" w:rsidRPr="00047268" w:rsidRDefault="006951A7" w:rsidP="006951A7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1A1CB6CE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57195671" w14:textId="5A9DAFB6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12</w:t>
            </w:r>
          </w:p>
        </w:tc>
      </w:tr>
      <w:tr w:rsidR="006951A7" w:rsidRPr="00047268" w14:paraId="7ED1FBB5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04BBC90" w:rsidR="006951A7" w:rsidRPr="00047268" w:rsidRDefault="006951A7" w:rsidP="006951A7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448DAB9E" w:rsidR="006951A7" w:rsidRPr="00047268" w:rsidRDefault="006951A7" w:rsidP="006951A7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9FD94EF" w:rsidR="006951A7" w:rsidRPr="00047268" w:rsidRDefault="006951A7" w:rsidP="00695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04C11868" w14:textId="604741B4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18</w:t>
            </w:r>
          </w:p>
        </w:tc>
      </w:tr>
      <w:tr w:rsidR="006951A7" w:rsidRPr="00047268" w14:paraId="2E00400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186BC3F5" w:rsidR="006951A7" w:rsidRPr="00047268" w:rsidRDefault="006951A7" w:rsidP="006951A7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Final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(Final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Final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79493B42" w:rsidR="006951A7" w:rsidRPr="00047268" w:rsidRDefault="006951A7" w:rsidP="006951A7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9734818" w:rsidR="006951A7" w:rsidRPr="00047268" w:rsidRDefault="006951A7" w:rsidP="0069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70AA247" w14:textId="26A1709A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30</w:t>
            </w:r>
          </w:p>
        </w:tc>
      </w:tr>
      <w:tr w:rsidR="006951A7" w:rsidRPr="00047268" w14:paraId="504FBA74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B7BD761" w:rsidR="006951A7" w:rsidRPr="00047268" w:rsidRDefault="006951A7" w:rsidP="006951A7">
            <w:pPr>
              <w:rPr>
                <w:b w:val="0"/>
                <w:bCs w:val="0"/>
              </w:rPr>
            </w:pPr>
            <w:r w:rsidRPr="00047268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4881E515" w:rsidR="006951A7" w:rsidRPr="00047268" w:rsidRDefault="006951A7" w:rsidP="006951A7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77777777" w:rsidR="006951A7" w:rsidRPr="00047268" w:rsidRDefault="006951A7" w:rsidP="00695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A3E2BE6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  <w:bCs w:val="0"/>
              </w:rPr>
              <w:t>165</w:t>
            </w:r>
          </w:p>
        </w:tc>
      </w:tr>
      <w:tr w:rsidR="006951A7" w:rsidRPr="00047268" w14:paraId="4135CEFE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AF8B3C9" w:rsidR="006951A7" w:rsidRPr="00047268" w:rsidRDefault="006951A7" w:rsidP="006951A7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215F9B7" w:rsidR="006951A7" w:rsidRPr="00047268" w:rsidRDefault="006951A7" w:rsidP="006951A7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165/30=5,5</w:t>
            </w:r>
          </w:p>
        </w:tc>
      </w:tr>
      <w:tr w:rsidR="006951A7" w:rsidRPr="00047268" w14:paraId="5C9094D3" w14:textId="77777777" w:rsidTr="00912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5595F193" w:rsidR="006951A7" w:rsidRPr="00047268" w:rsidRDefault="006951A7" w:rsidP="006951A7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 xml:space="preserve">ECTS </w:t>
            </w:r>
            <w:proofErr w:type="spellStart"/>
            <w:r w:rsidRPr="00047268">
              <w:rPr>
                <w:bCs w:val="0"/>
              </w:rPr>
              <w:t>Credits</w:t>
            </w:r>
            <w:proofErr w:type="spellEnd"/>
            <w:r w:rsidRPr="00047268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4616A44" w:rsidR="006951A7" w:rsidRPr="00047268" w:rsidRDefault="006951A7" w:rsidP="006951A7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6</w:t>
            </w:r>
          </w:p>
        </w:tc>
      </w:tr>
    </w:tbl>
    <w:p w14:paraId="3B11445E" w14:textId="77777777" w:rsidR="003237AD" w:rsidRPr="00047268" w:rsidRDefault="003237AD"/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3237AD" w:rsidRPr="00047268" w14:paraId="381CC4E2" w14:textId="77777777" w:rsidTr="00F77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4FAC561D" w:rsidR="001C134A" w:rsidRPr="00047268" w:rsidRDefault="003237AD" w:rsidP="00FF2526">
            <w:pPr>
              <w:jc w:val="center"/>
            </w:pPr>
            <w:r w:rsidRPr="00047268">
              <w:br w:type="page"/>
            </w:r>
            <w:proofErr w:type="spellStart"/>
            <w:r w:rsidR="008A3309" w:rsidRPr="00047268">
              <w:rPr>
                <w:color w:val="auto"/>
              </w:rPr>
              <w:t>Past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Term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Achievements</w:t>
            </w:r>
            <w:proofErr w:type="spellEnd"/>
          </w:p>
        </w:tc>
      </w:tr>
      <w:tr w:rsidR="00F77F6F" w14:paraId="0180D567" w14:textId="77777777" w:rsidTr="00F77F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</w:tcPr>
          <w:p w14:paraId="02E24673" w14:textId="5F7921FD" w:rsidR="00F77F6F" w:rsidRDefault="00F77F6F">
            <w:pPr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7F07C7" wp14:editId="3A9E2188">
                  <wp:simplePos x="0" y="0"/>
                  <wp:positionH relativeFrom="column">
                    <wp:posOffset>3964940</wp:posOffset>
                  </wp:positionH>
                  <wp:positionV relativeFrom="paragraph">
                    <wp:posOffset>345440</wp:posOffset>
                  </wp:positionV>
                  <wp:extent cx="3005455" cy="2072640"/>
                  <wp:effectExtent l="0" t="0" r="4445" b="3810"/>
                  <wp:wrapSquare wrapText="bothSides"/>
                  <wp:docPr id="99604749" name="Resim 2" descr="metin, ekran görüntüsü, çizgi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ekran görüntüsü, çizgi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br w:type="page"/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>
              <w:t>Achievements</w:t>
            </w:r>
            <w:proofErr w:type="spellEnd"/>
          </w:p>
          <w:p w14:paraId="3DB563C6" w14:textId="77777777" w:rsidR="00F77F6F" w:rsidRDefault="00F77F6F">
            <w:pPr>
              <w:jc w:val="center"/>
              <w:rPr>
                <w:b w:val="0"/>
                <w:bCs w:val="0"/>
              </w:rPr>
            </w:pPr>
          </w:p>
          <w:p w14:paraId="72C16D09" w14:textId="7FA166BA" w:rsidR="00F77F6F" w:rsidRDefault="00F77F6F">
            <w:pPr>
              <w:jc w:val="center"/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F5A364F" wp14:editId="432BBA93">
                  <wp:extent cx="3009900" cy="2026920"/>
                  <wp:effectExtent l="0" t="0" r="0" b="11430"/>
                  <wp:docPr id="2144670684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047268" w:rsidRDefault="003A4CE2"/>
    <w:sectPr w:rsidR="003A4CE2" w:rsidRPr="0004726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7D98" w14:textId="77777777" w:rsidR="00DF0BC4" w:rsidRDefault="00DF0BC4" w:rsidP="0034027E">
      <w:r>
        <w:separator/>
      </w:r>
    </w:p>
  </w:endnote>
  <w:endnote w:type="continuationSeparator" w:id="0">
    <w:p w14:paraId="29BDEF3E" w14:textId="77777777" w:rsidR="00DF0BC4" w:rsidRDefault="00DF0BC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536E" w14:textId="77777777" w:rsidR="00DF0BC4" w:rsidRDefault="00DF0BC4" w:rsidP="0034027E">
      <w:r>
        <w:separator/>
      </w:r>
    </w:p>
  </w:footnote>
  <w:footnote w:type="continuationSeparator" w:id="0">
    <w:p w14:paraId="3245A16A" w14:textId="77777777" w:rsidR="00DF0BC4" w:rsidRDefault="00DF0BC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2F8B"/>
    <w:rsid w:val="0000388D"/>
    <w:rsid w:val="00007D24"/>
    <w:rsid w:val="00017704"/>
    <w:rsid w:val="00047268"/>
    <w:rsid w:val="00051842"/>
    <w:rsid w:val="00052E53"/>
    <w:rsid w:val="00071709"/>
    <w:rsid w:val="00085AD5"/>
    <w:rsid w:val="00090AED"/>
    <w:rsid w:val="0009745F"/>
    <w:rsid w:val="000A4453"/>
    <w:rsid w:val="000D1476"/>
    <w:rsid w:val="000D384E"/>
    <w:rsid w:val="000F34D6"/>
    <w:rsid w:val="00102701"/>
    <w:rsid w:val="00146F98"/>
    <w:rsid w:val="00151EF7"/>
    <w:rsid w:val="00154070"/>
    <w:rsid w:val="001639F7"/>
    <w:rsid w:val="00170CC3"/>
    <w:rsid w:val="0017773A"/>
    <w:rsid w:val="0019361E"/>
    <w:rsid w:val="00196878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4ABB"/>
    <w:rsid w:val="001F6F6B"/>
    <w:rsid w:val="00200197"/>
    <w:rsid w:val="00212A30"/>
    <w:rsid w:val="00233A78"/>
    <w:rsid w:val="00252D65"/>
    <w:rsid w:val="002540BC"/>
    <w:rsid w:val="00264E5A"/>
    <w:rsid w:val="0027165B"/>
    <w:rsid w:val="002A3CCD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1EA8"/>
    <w:rsid w:val="003A4CE2"/>
    <w:rsid w:val="003B0ED9"/>
    <w:rsid w:val="003C2122"/>
    <w:rsid w:val="003E396C"/>
    <w:rsid w:val="0042441A"/>
    <w:rsid w:val="004347B1"/>
    <w:rsid w:val="0045098D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0D30"/>
    <w:rsid w:val="005726A0"/>
    <w:rsid w:val="00580094"/>
    <w:rsid w:val="005920FF"/>
    <w:rsid w:val="005A2B8A"/>
    <w:rsid w:val="005B2730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51A7"/>
    <w:rsid w:val="006A2DEE"/>
    <w:rsid w:val="006A6D82"/>
    <w:rsid w:val="006D47E9"/>
    <w:rsid w:val="006E43C6"/>
    <w:rsid w:val="007062CB"/>
    <w:rsid w:val="00712C0F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1C23"/>
    <w:rsid w:val="0082236E"/>
    <w:rsid w:val="00825885"/>
    <w:rsid w:val="00833C72"/>
    <w:rsid w:val="00847969"/>
    <w:rsid w:val="00853935"/>
    <w:rsid w:val="0086588C"/>
    <w:rsid w:val="00870700"/>
    <w:rsid w:val="00872A13"/>
    <w:rsid w:val="008804FE"/>
    <w:rsid w:val="00880F10"/>
    <w:rsid w:val="00883290"/>
    <w:rsid w:val="00886770"/>
    <w:rsid w:val="008918AA"/>
    <w:rsid w:val="00895E2A"/>
    <w:rsid w:val="008A022E"/>
    <w:rsid w:val="008A3309"/>
    <w:rsid w:val="008D4F25"/>
    <w:rsid w:val="00905CD0"/>
    <w:rsid w:val="00911FE6"/>
    <w:rsid w:val="009125D9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509B"/>
    <w:rsid w:val="00A47C83"/>
    <w:rsid w:val="00A566C4"/>
    <w:rsid w:val="00A675B7"/>
    <w:rsid w:val="00A711BC"/>
    <w:rsid w:val="00A7625D"/>
    <w:rsid w:val="00A8032C"/>
    <w:rsid w:val="00A8173B"/>
    <w:rsid w:val="00B03B19"/>
    <w:rsid w:val="00B06EC6"/>
    <w:rsid w:val="00B101C9"/>
    <w:rsid w:val="00B41C3E"/>
    <w:rsid w:val="00B52C20"/>
    <w:rsid w:val="00B6158F"/>
    <w:rsid w:val="00B65C62"/>
    <w:rsid w:val="00B74181"/>
    <w:rsid w:val="00B80DAF"/>
    <w:rsid w:val="00B96430"/>
    <w:rsid w:val="00BA1059"/>
    <w:rsid w:val="00BA2B7C"/>
    <w:rsid w:val="00BB08D4"/>
    <w:rsid w:val="00BB378F"/>
    <w:rsid w:val="00BB42DE"/>
    <w:rsid w:val="00BB49BA"/>
    <w:rsid w:val="00BD622C"/>
    <w:rsid w:val="00BF06B4"/>
    <w:rsid w:val="00C076D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4C6"/>
    <w:rsid w:val="00D02BE1"/>
    <w:rsid w:val="00D15B1F"/>
    <w:rsid w:val="00D24AE5"/>
    <w:rsid w:val="00D379D7"/>
    <w:rsid w:val="00D4164E"/>
    <w:rsid w:val="00D41B6B"/>
    <w:rsid w:val="00D73A86"/>
    <w:rsid w:val="00D86D4D"/>
    <w:rsid w:val="00DA3803"/>
    <w:rsid w:val="00DB0AEA"/>
    <w:rsid w:val="00DC07E8"/>
    <w:rsid w:val="00DD0194"/>
    <w:rsid w:val="00DF0BC4"/>
    <w:rsid w:val="00E02DF5"/>
    <w:rsid w:val="00E15552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31F8"/>
    <w:rsid w:val="00EC693D"/>
    <w:rsid w:val="00ED3D23"/>
    <w:rsid w:val="00ED5384"/>
    <w:rsid w:val="00EF0908"/>
    <w:rsid w:val="00EF1FB7"/>
    <w:rsid w:val="00F04A29"/>
    <w:rsid w:val="00F107BF"/>
    <w:rsid w:val="00F2363D"/>
    <w:rsid w:val="00F426FC"/>
    <w:rsid w:val="00F43268"/>
    <w:rsid w:val="00F44952"/>
    <w:rsid w:val="00F77F6F"/>
    <w:rsid w:val="00F818C3"/>
    <w:rsid w:val="00F843BF"/>
    <w:rsid w:val="00F91795"/>
    <w:rsid w:val="00F96934"/>
    <w:rsid w:val="00FA2A04"/>
    <w:rsid w:val="00FB3417"/>
    <w:rsid w:val="00FC1CD9"/>
    <w:rsid w:val="00FC5B80"/>
    <w:rsid w:val="00FC6B4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4614788C-EF3F-4DAD-B918-252B7F39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102/304/104 GERMAN II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BE-4A16-9575-91E95C56BD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67</cp:revision>
  <dcterms:created xsi:type="dcterms:W3CDTF">2025-09-13T20:45:00Z</dcterms:created>
  <dcterms:modified xsi:type="dcterms:W3CDTF">2026-01-31T21:06:00Z</dcterms:modified>
</cp:coreProperties>
</file>