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6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2006"/>
      </w:tblGrid>
      <w:tr w:rsidR="00E67127" w:rsidRPr="00183415" w14:paraId="06BFB471" w14:textId="77777777" w:rsidTr="00260F95">
        <w:trPr>
          <w:trHeight w:val="550"/>
        </w:trPr>
        <w:tc>
          <w:tcPr>
            <w:tcW w:w="1176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259BF5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680E46D1" w14:textId="77777777" w:rsidR="00E67127" w:rsidRPr="00183415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AND </w:t>
            </w:r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 SCIENCES</w:t>
            </w:r>
          </w:p>
        </w:tc>
      </w:tr>
      <w:tr w:rsidR="00E67127" w:rsidRPr="00183415" w14:paraId="47164A27" w14:textId="77777777" w:rsidTr="00260F95">
        <w:tc>
          <w:tcPr>
            <w:tcW w:w="2224" w:type="dxa"/>
            <w:gridSpan w:val="4"/>
            <w:shd w:val="clear" w:color="auto" w:fill="D2EAF1"/>
          </w:tcPr>
          <w:p w14:paraId="037A17D7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DF13CD6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AB7E49D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6BCA3313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14:paraId="7937DD26" w14:textId="77777777" w:rsidTr="00260F95">
        <w:tc>
          <w:tcPr>
            <w:tcW w:w="2224" w:type="dxa"/>
            <w:gridSpan w:val="4"/>
            <w:shd w:val="clear" w:color="auto" w:fill="auto"/>
          </w:tcPr>
          <w:p w14:paraId="3D278386" w14:textId="77777777" w:rsidR="00DA7542" w:rsidRPr="00DA7542" w:rsidRDefault="00A338B8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IFN 31</w:t>
            </w:r>
            <w:r w:rsidR="009F28EA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FED7EDA" w14:textId="77777777" w:rsidR="00DA7542" w:rsidRPr="00C433C7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Electronic Commerce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45283C80" w14:textId="77777777" w:rsidR="00DA7542" w:rsidRPr="00C433C7" w:rsidRDefault="003B61A0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3 (3-0-3</w:t>
            </w:r>
            <w:r w:rsidR="00DA7542"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3A5C308" w14:textId="77777777" w:rsidR="00DA7542" w:rsidRPr="00C433C7" w:rsidRDefault="0058456E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</w:tr>
      <w:tr w:rsidR="00E23A83" w14:paraId="6669144D" w14:textId="77777777" w:rsidTr="00260F95">
        <w:tc>
          <w:tcPr>
            <w:tcW w:w="3469" w:type="dxa"/>
            <w:gridSpan w:val="8"/>
            <w:shd w:val="clear" w:color="auto" w:fill="D2EAF1"/>
          </w:tcPr>
          <w:p w14:paraId="6F2BF370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0426FA9D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E23A83" w:rsidRPr="00183415" w14:paraId="7F61EC8C" w14:textId="77777777" w:rsidTr="00260F95">
        <w:tc>
          <w:tcPr>
            <w:tcW w:w="3469" w:type="dxa"/>
            <w:gridSpan w:val="8"/>
            <w:shd w:val="clear" w:color="auto" w:fill="auto"/>
          </w:tcPr>
          <w:p w14:paraId="683CC1CF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7DE41B5B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32FA673F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4242" w:type="dxa"/>
            <w:gridSpan w:val="6"/>
            <w:shd w:val="clear" w:color="auto" w:fill="auto"/>
          </w:tcPr>
          <w:p w14:paraId="4B57B906" w14:textId="5008B9B9" w:rsidR="00E23A83" w:rsidRPr="00D561BB" w:rsidRDefault="00897147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Zoom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Çağ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Moodle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Online</w:t>
            </w:r>
          </w:p>
        </w:tc>
      </w:tr>
      <w:tr w:rsidR="00E23A83" w:rsidRPr="00183415" w14:paraId="14F565A9" w14:textId="77777777" w:rsidTr="00260F95">
        <w:tc>
          <w:tcPr>
            <w:tcW w:w="3469" w:type="dxa"/>
            <w:gridSpan w:val="8"/>
            <w:shd w:val="clear" w:color="auto" w:fill="D2EAF1"/>
          </w:tcPr>
          <w:p w14:paraId="6ABCC11A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6648E13A" w14:textId="77777777" w:rsidR="00E23A83" w:rsidRPr="00D561BB" w:rsidRDefault="00D561BB" w:rsidP="0086649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Compulsory</w:t>
            </w:r>
            <w:r w:rsidR="00B5288C"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/3.Year/S</w:t>
            </w:r>
            <w:r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pring</w:t>
            </w:r>
          </w:p>
        </w:tc>
      </w:tr>
      <w:tr w:rsidR="00E67127" w:rsidRPr="000633BD" w14:paraId="696F5B64" w14:textId="77777777" w:rsidTr="00260F95">
        <w:tc>
          <w:tcPr>
            <w:tcW w:w="2359" w:type="dxa"/>
            <w:gridSpan w:val="5"/>
            <w:shd w:val="clear" w:color="auto" w:fill="auto"/>
          </w:tcPr>
          <w:p w14:paraId="2549B3FA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78A3E69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2D890BA7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7D90C069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5326592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67127" w:rsidRPr="00183415" w14:paraId="7CE1E057" w14:textId="77777777" w:rsidTr="00260F95">
        <w:tc>
          <w:tcPr>
            <w:tcW w:w="2359" w:type="dxa"/>
            <w:gridSpan w:val="5"/>
            <w:shd w:val="clear" w:color="auto" w:fill="D2EAF1"/>
          </w:tcPr>
          <w:p w14:paraId="701204DC" w14:textId="77777777" w:rsidR="00681732" w:rsidRPr="00157A5A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 w:rsidR="00157A5A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  <w:p w14:paraId="7E515D96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12803277" w14:textId="357C1925" w:rsidR="00681732" w:rsidRPr="00E708B9" w:rsidRDefault="00897147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Asst</w:t>
            </w:r>
            <w:proofErr w:type="spellEnd"/>
            <w:r w:rsidR="00F07FD5" w:rsidRPr="00E708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Prof.</w:t>
            </w:r>
            <w:r w:rsidR="00F07FD5" w:rsidRPr="00E708B9">
              <w:rPr>
                <w:rFonts w:ascii="Arial" w:hAnsi="Arial" w:cs="Arial"/>
                <w:b/>
                <w:sz w:val="20"/>
                <w:szCs w:val="20"/>
              </w:rPr>
              <w:t xml:space="preserve"> Emre Kadir ÖZEKENCİ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74D136D4" w14:textId="39AD8941" w:rsidR="007229E5" w:rsidRDefault="007229E5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</w:t>
            </w:r>
            <w:r w:rsidR="00C433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FDF956" w14:textId="4C1EDE61" w:rsidR="007229E5" w:rsidRPr="00183415" w:rsidRDefault="00897147" w:rsidP="003D6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453026D" w14:textId="26FD8A71" w:rsidR="003578CB" w:rsidRPr="00E708B9" w:rsidRDefault="00FC4BD6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  <w:p w14:paraId="5F90F38E" w14:textId="5052949A" w:rsidR="00E67127" w:rsidRPr="00183415" w:rsidRDefault="00FC4BD6" w:rsidP="003D6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10.00-16</w:t>
            </w:r>
            <w:r w:rsidR="00E708B9" w:rsidRPr="00E708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4CE4B433" w14:textId="65C38021" w:rsidR="00E67127" w:rsidRPr="003D6F2F" w:rsidRDefault="00000000" w:rsidP="00873E45">
            <w:hyperlink r:id="rId6" w:history="1">
              <w:r w:rsidR="003D6F2F" w:rsidRPr="004778AD">
                <w:rPr>
                  <w:rStyle w:val="Kpr"/>
                </w:rPr>
                <w:t>ekadirozekenci@cag.edu.tr</w:t>
              </w:r>
            </w:hyperlink>
          </w:p>
        </w:tc>
      </w:tr>
      <w:tr w:rsidR="00E67127" w:rsidRPr="00183415" w14:paraId="61E081D5" w14:textId="77777777" w:rsidTr="00260F95">
        <w:tc>
          <w:tcPr>
            <w:tcW w:w="2359" w:type="dxa"/>
            <w:gridSpan w:val="5"/>
            <w:shd w:val="clear" w:color="auto" w:fill="D2EAF1"/>
          </w:tcPr>
          <w:p w14:paraId="00686551" w14:textId="4E6C9E93" w:rsidR="00E67127" w:rsidRPr="00183415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Objective</w:t>
            </w:r>
          </w:p>
        </w:tc>
        <w:tc>
          <w:tcPr>
            <w:tcW w:w="9407" w:type="dxa"/>
            <w:gridSpan w:val="19"/>
            <w:shd w:val="clear" w:color="auto" w:fill="D2EAF1"/>
          </w:tcPr>
          <w:p w14:paraId="400383B5" w14:textId="6A084C20" w:rsidR="00E67127" w:rsidRPr="00CC627A" w:rsidRDefault="00DA7542" w:rsidP="00B17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To create a comprehensive awareness of E-Commerce, beginning with the basics terms, concepts and definitions, working toward and facilitating a wide understanding and appreciation of e-commerce applications, and the vital role they play in modern business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practice.</w:t>
            </w:r>
          </w:p>
        </w:tc>
      </w:tr>
      <w:tr w:rsidR="00E67127" w14:paraId="73356096" w14:textId="77777777" w:rsidTr="00260F95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7CE1B0C0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6B6EC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8E481A2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614DEE1B" w14:textId="7E22C2A7" w:rsidR="00E67127" w:rsidRPr="003F4EA4" w:rsidRDefault="00C7609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 be able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26C8C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625" w:type="dxa"/>
            <w:gridSpan w:val="4"/>
            <w:shd w:val="clear" w:color="auto" w:fill="auto"/>
          </w:tcPr>
          <w:p w14:paraId="05B45BE0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67127" w14:paraId="4432F2CB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1C74DE1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3603A674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45157154" w14:textId="77777777" w:rsidR="00E67127" w:rsidRPr="003F4EA4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62A97E67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2006" w:type="dxa"/>
            <w:shd w:val="clear" w:color="auto" w:fill="D2EAF1"/>
          </w:tcPr>
          <w:p w14:paraId="1B631BEC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DA7542" w14:paraId="6E6B4406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1992937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BCF0A29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70C57F03" w14:textId="77777777" w:rsidR="00DA7542" w:rsidRPr="003F4EA4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define E-commerce terms and definitions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3A6982A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14:paraId="092869B0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6564D9E8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241D9823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E62373B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8ED94F8" w14:textId="77777777" w:rsidR="00DA7542" w:rsidRPr="003F4EA4" w:rsidRDefault="00DA7542" w:rsidP="00D605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understand the 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new </w:t>
            </w: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technological t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rends</w:t>
            </w: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related to e-commerce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D78D353" w14:textId="77777777" w:rsidR="00DA7542" w:rsidRPr="003F4EA4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14:paraId="6F4FD9D6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0257DDEA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9087A29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54371C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0770B4F1" w14:textId="77777777" w:rsidR="00DA7542" w:rsidRPr="003F4EA4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understand moral and ethical issues related to  e-commerce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9DA2645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06" w:type="dxa"/>
            <w:shd w:val="clear" w:color="auto" w:fill="D2EAF1"/>
          </w:tcPr>
          <w:p w14:paraId="10FAD8B2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3DC6AE1B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FE904CA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969AEB9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5660CAFE" w14:textId="241E157A" w:rsidR="00DA7542" w:rsidRPr="003F4EA4" w:rsidRDefault="00B17564" w:rsidP="0097745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arry out a project work as a team 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A585FAB" w14:textId="78503486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&amp; </w:t>
            </w:r>
            <w:r w:rsidR="00D24E6C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006" w:type="dxa"/>
            <w:shd w:val="clear" w:color="auto" w:fill="auto"/>
          </w:tcPr>
          <w:p w14:paraId="0B5B0475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7DDCCDC8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0A122518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525B0AE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41F7EE6F" w14:textId="4C2F9FE0" w:rsidR="00DA7542" w:rsidRPr="003F4EA4" w:rsidRDefault="00B17564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ractice new technological tools in course projects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F82EF77" w14:textId="415C2AE8" w:rsidR="00DA7542" w:rsidRPr="003F4EA4" w:rsidRDefault="00B1756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&amp; 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06" w:type="dxa"/>
            <w:shd w:val="clear" w:color="auto" w:fill="D2EAF1"/>
          </w:tcPr>
          <w:p w14:paraId="3D298B96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254C9FB4" w14:textId="77777777" w:rsidTr="00260F95">
        <w:tc>
          <w:tcPr>
            <w:tcW w:w="11766" w:type="dxa"/>
            <w:gridSpan w:val="24"/>
            <w:shd w:val="clear" w:color="auto" w:fill="auto"/>
          </w:tcPr>
          <w:p w14:paraId="1ACF7F20" w14:textId="06A6F181" w:rsidR="00E67127" w:rsidRPr="00183415" w:rsidRDefault="00DA7542" w:rsidP="00B175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The aim of E-commerce course is to define E-commerce and its components. In this sense, the relationships between technology and business will be thought during the course. E-commerce terms and definitions, e-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>commerce business models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, technological components of e-commerce, e-supply chains, launching a successfu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 xml:space="preserve">l online business, </w:t>
            </w:r>
            <w:r w:rsidR="0058456E" w:rsidRPr="009B045A">
              <w:rPr>
                <w:rFonts w:ascii="Arial" w:hAnsi="Arial" w:cs="Arial"/>
                <w:sz w:val="20"/>
                <w:szCs w:val="20"/>
                <w:lang w:val="en-US"/>
              </w:rPr>
              <w:t>security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 xml:space="preserve"> and ethical issues regarding e-commerce</w:t>
            </w:r>
            <w:r w:rsidR="00B1756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are the main topics that will be covered. So, after one semester, students will be able to understand the role of e-commerce in today’s marketplace.</w:t>
            </w:r>
          </w:p>
        </w:tc>
      </w:tr>
      <w:tr w:rsidR="00E67127" w:rsidRPr="00183415" w14:paraId="5D45C8C9" w14:textId="77777777" w:rsidTr="00260F95">
        <w:tc>
          <w:tcPr>
            <w:tcW w:w="11766" w:type="dxa"/>
            <w:gridSpan w:val="24"/>
            <w:shd w:val="clear" w:color="auto" w:fill="D2EAF1"/>
          </w:tcPr>
          <w:p w14:paraId="07979542" w14:textId="673820C9" w:rsidR="00E67127" w:rsidRPr="00183415" w:rsidRDefault="00105D6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Contents: (Weekly</w:t>
            </w:r>
            <w:r w:rsidR="00C46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 Plan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67127" w:rsidRPr="00183415" w14:paraId="6449E1FF" w14:textId="77777777" w:rsidTr="00260F95">
        <w:tc>
          <w:tcPr>
            <w:tcW w:w="1126" w:type="dxa"/>
            <w:shd w:val="clear" w:color="auto" w:fill="auto"/>
          </w:tcPr>
          <w:p w14:paraId="5934AF9E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542301E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73CC211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0EDF7D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</w:p>
        </w:tc>
      </w:tr>
      <w:tr w:rsidR="00680775" w:rsidRPr="00183415" w14:paraId="4122E08D" w14:textId="77777777" w:rsidTr="00260F95">
        <w:tc>
          <w:tcPr>
            <w:tcW w:w="1126" w:type="dxa"/>
            <w:shd w:val="clear" w:color="auto" w:fill="D2EAF1"/>
          </w:tcPr>
          <w:p w14:paraId="016FED40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DED5C29" w14:textId="77777777" w:rsidR="00680775" w:rsidRPr="00AD7EE9" w:rsidRDefault="00680775" w:rsidP="00AD7EE9">
            <w:r w:rsidRPr="00AD7EE9">
              <w:t>Introduction and Meeting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5F5554E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3FD6706C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gridSpan w:val="5"/>
            <w:shd w:val="clear" w:color="auto" w:fill="D2EAF1"/>
          </w:tcPr>
          <w:p w14:paraId="20A3A5F8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7FDD224B" w14:textId="77777777" w:rsidTr="00260F95">
        <w:tc>
          <w:tcPr>
            <w:tcW w:w="1126" w:type="dxa"/>
            <w:shd w:val="clear" w:color="auto" w:fill="auto"/>
          </w:tcPr>
          <w:p w14:paraId="720D69AC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9BCD45" w14:textId="77777777" w:rsidR="00680775" w:rsidRDefault="00680775" w:rsidP="00AD7EE9">
            <w:r w:rsidRPr="00AD7EE9">
              <w:t>Introduction to E-commerce - Basics Terms and Discussion current issues with students</w:t>
            </w:r>
            <w:r>
              <w:t>.</w:t>
            </w:r>
          </w:p>
          <w:p w14:paraId="7F1E8530" w14:textId="77777777" w:rsidR="00680775" w:rsidRPr="00AD7EE9" w:rsidRDefault="00680775" w:rsidP="00AD7EE9">
            <w:r w:rsidRPr="00803A59">
              <w:t>Introduci</w:t>
            </w:r>
            <w:r>
              <w:t xml:space="preserve">ng Projects: </w:t>
            </w:r>
            <w:r w:rsidRPr="00803A59">
              <w:t>Blogpages</w:t>
            </w:r>
            <w:r>
              <w:t>.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0E87A52" w14:textId="77777777" w:rsidR="00680775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Textbook Ch.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</w:p>
          <w:p w14:paraId="01A98D9C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0AA49C6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2EA8B1AB" w14:textId="77777777" w:rsidTr="00260F95">
        <w:tc>
          <w:tcPr>
            <w:tcW w:w="1126" w:type="dxa"/>
            <w:shd w:val="clear" w:color="auto" w:fill="D2EAF1"/>
          </w:tcPr>
          <w:p w14:paraId="61799C18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1662082" w14:textId="77777777" w:rsidR="00680775" w:rsidRPr="00AD7EE9" w:rsidRDefault="00680775" w:rsidP="006E227F">
            <w:r>
              <w:t>E-Commerce Infrastructure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5F9E243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Ch.2 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E69DF4F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7332FB19" w14:textId="77777777" w:rsidTr="00260F95">
        <w:tc>
          <w:tcPr>
            <w:tcW w:w="1126" w:type="dxa"/>
            <w:shd w:val="clear" w:color="auto" w:fill="auto"/>
          </w:tcPr>
          <w:p w14:paraId="18B4AA0A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5EC0EF5" w14:textId="77777777" w:rsidR="00680775" w:rsidRPr="00AD7EE9" w:rsidRDefault="00680775" w:rsidP="001A7EF7">
            <w:r w:rsidRPr="00AD7EE9">
              <w:t>E-Commerce Busi</w:t>
            </w:r>
            <w:r>
              <w:t>ness Models and</w:t>
            </w:r>
            <w:r w:rsidRPr="00AD7EE9">
              <w:t xml:space="preserve"> Revenue Models</w:t>
            </w:r>
            <w:r>
              <w:t xml:space="preserve"> with Flowchart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C06B83A" w14:textId="77777777" w:rsidR="00680775" w:rsidRPr="007447F2" w:rsidRDefault="00680775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Ch.5 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8D66024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Lectures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&amp; Discussion</w:t>
            </w:r>
          </w:p>
        </w:tc>
      </w:tr>
      <w:tr w:rsidR="00680775" w:rsidRPr="008048FF" w14:paraId="0E2D3B4A" w14:textId="77777777" w:rsidTr="006E227F">
        <w:trPr>
          <w:trHeight w:val="311"/>
        </w:trPr>
        <w:tc>
          <w:tcPr>
            <w:tcW w:w="1126" w:type="dxa"/>
            <w:shd w:val="clear" w:color="auto" w:fill="D2EAF1"/>
          </w:tcPr>
          <w:p w14:paraId="05D7ECDD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7A69AA6" w14:textId="77777777" w:rsidR="00680775" w:rsidRPr="00AD7EE9" w:rsidRDefault="00680775" w:rsidP="00C65AAE">
            <w:r>
              <w:t>E-commerce Business Strategies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D87AD44" w14:textId="77777777" w:rsidR="00680775" w:rsidRPr="007447F2" w:rsidRDefault="00680775" w:rsidP="00C65A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Ch.5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390EF72D" w14:textId="77777777" w:rsidR="00680775" w:rsidRPr="007447F2" w:rsidRDefault="00680775" w:rsidP="00C65A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Lectures &amp; Discussion</w:t>
            </w:r>
          </w:p>
        </w:tc>
      </w:tr>
      <w:tr w:rsidR="00680775" w:rsidRPr="00183415" w14:paraId="2628AD12" w14:textId="77777777" w:rsidTr="00260F95">
        <w:tc>
          <w:tcPr>
            <w:tcW w:w="1126" w:type="dxa"/>
            <w:shd w:val="clear" w:color="auto" w:fill="auto"/>
          </w:tcPr>
          <w:p w14:paraId="7848335C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4E75A72" w14:textId="007418A7" w:rsidR="00680775" w:rsidRPr="00AD7EE9" w:rsidRDefault="00AD465C" w:rsidP="0004233E">
            <w:r>
              <w:t xml:space="preserve">Video Case (Amazon Echo, </w:t>
            </w:r>
            <w:r w:rsidR="000C69DE">
              <w:t>Importance of Internet, Facebook data center)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A856B01" w14:textId="77777777" w:rsidR="00680775" w:rsidRPr="007447F2" w:rsidRDefault="00680775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 Study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B66E9EB" w14:textId="77777777" w:rsidR="00680775" w:rsidRPr="003F4EA4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680775" w:rsidRPr="00183415" w14:paraId="268C36A0" w14:textId="77777777" w:rsidTr="00260F95">
        <w:tc>
          <w:tcPr>
            <w:tcW w:w="1126" w:type="dxa"/>
            <w:shd w:val="clear" w:color="auto" w:fill="D2EAF1"/>
          </w:tcPr>
          <w:p w14:paraId="01845712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D0D049C" w14:textId="77777777" w:rsidR="00680775" w:rsidRPr="00AD7EE9" w:rsidRDefault="00680775" w:rsidP="00D66B47">
            <w:r>
              <w:t>Midterm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776C1EC" w14:textId="77777777" w:rsidR="00680775" w:rsidRPr="007447F2" w:rsidRDefault="00680775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71FA333A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</w:tr>
      <w:tr w:rsidR="00680775" w:rsidRPr="000633BD" w14:paraId="0482705B" w14:textId="77777777" w:rsidTr="00260F95">
        <w:tc>
          <w:tcPr>
            <w:tcW w:w="1126" w:type="dxa"/>
            <w:shd w:val="clear" w:color="auto" w:fill="auto"/>
          </w:tcPr>
          <w:p w14:paraId="6C186A05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FA8301B" w14:textId="77777777" w:rsidR="00680775" w:rsidRPr="00AD7EE9" w:rsidRDefault="00680775" w:rsidP="00C34068">
            <w:r>
              <w:t xml:space="preserve">E-Commerce Security and Payment Systems </w:t>
            </w:r>
            <w:r w:rsidRPr="00AD7EE9">
              <w:t>(Supported with Documentary)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24A8A65" w14:textId="77777777" w:rsidR="00680775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Ch.4</w:t>
            </w:r>
          </w:p>
          <w:p w14:paraId="30AC3802" w14:textId="38E701CF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Netflix</w:t>
            </w:r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>Zerodays</w:t>
            </w:r>
            <w:proofErr w:type="spellEnd"/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9ED6D2E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0633BD" w14:paraId="2D611093" w14:textId="77777777" w:rsidTr="00260F95">
        <w:tc>
          <w:tcPr>
            <w:tcW w:w="1126" w:type="dxa"/>
            <w:shd w:val="clear" w:color="auto" w:fill="D2EAF1"/>
          </w:tcPr>
          <w:p w14:paraId="1B1D0317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30C4D64" w14:textId="51B62AFD" w:rsidR="00680775" w:rsidRPr="00AD7EE9" w:rsidRDefault="00680775" w:rsidP="001A7EF7">
            <w:r>
              <w:t>Ethical, Law a</w:t>
            </w:r>
            <w:r w:rsidRPr="00AD7EE9">
              <w:t>nd Political Issues in E-commerce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A01CC78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Ch.8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420DFAF3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0633BD" w14:paraId="53968997" w14:textId="77777777" w:rsidTr="00260F95">
        <w:tc>
          <w:tcPr>
            <w:tcW w:w="1126" w:type="dxa"/>
            <w:shd w:val="clear" w:color="auto" w:fill="auto"/>
          </w:tcPr>
          <w:p w14:paraId="7FC59823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A6A7485" w14:textId="53F9A38B" w:rsidR="00680775" w:rsidRPr="00AD7EE9" w:rsidRDefault="007A4F5D" w:rsidP="001A7EF7">
            <w:r>
              <w:t>Emerging Technologies in E-Commerce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104EB42" w14:textId="7C19436E" w:rsidR="00680775" w:rsidRPr="007447F2" w:rsidRDefault="000B3AB8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74C20DC1" w14:textId="703CBE2E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  <w:r w:rsidR="000B3A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&amp; Discussion</w:t>
            </w:r>
          </w:p>
        </w:tc>
      </w:tr>
      <w:tr w:rsidR="00C433C7" w:rsidRPr="000633BD" w14:paraId="0F5886EB" w14:textId="77777777" w:rsidTr="00260F95">
        <w:tc>
          <w:tcPr>
            <w:tcW w:w="1126" w:type="dxa"/>
            <w:shd w:val="clear" w:color="auto" w:fill="D2EAF1"/>
          </w:tcPr>
          <w:p w14:paraId="5129560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9D5FACC" w14:textId="1D34F2A9" w:rsidR="00C433C7" w:rsidRPr="00AD7EE9" w:rsidRDefault="007A4F5D" w:rsidP="001A7EF7">
            <w:r>
              <w:t>Introduction to Metaverse and g</w:t>
            </w:r>
            <w:r w:rsidR="00C433C7">
              <w:t>eneral overview of Secondlife (One of the biggest platform on Metaverse)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449E680" w14:textId="2A5F0A0B" w:rsidR="00C433C7" w:rsidRPr="007447F2" w:rsidRDefault="00C433C7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321CA0FB" w14:textId="77777777" w:rsidR="00C433C7" w:rsidRPr="007447F2" w:rsidRDefault="00C433C7" w:rsidP="00E142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Lectures &amp; Discussion</w:t>
            </w:r>
          </w:p>
        </w:tc>
      </w:tr>
      <w:tr w:rsidR="00C433C7" w:rsidRPr="000633BD" w14:paraId="7F7CDC8B" w14:textId="77777777" w:rsidTr="00260F95">
        <w:tc>
          <w:tcPr>
            <w:tcW w:w="1126" w:type="dxa"/>
            <w:shd w:val="clear" w:color="auto" w:fill="auto"/>
          </w:tcPr>
          <w:p w14:paraId="523C8EA8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839A017" w14:textId="77777777" w:rsidR="00C433C7" w:rsidRPr="00AD7EE9" w:rsidRDefault="00C433C7" w:rsidP="008B682E">
            <w:r>
              <w:t>Project Presentation (Blogpages)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5BF831F" w14:textId="77777777" w:rsidR="00C433C7" w:rsidRPr="007447F2" w:rsidRDefault="00C433C7" w:rsidP="004559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Presentation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F162457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C433C7" w:rsidRPr="000633BD" w14:paraId="356BA83A" w14:textId="77777777" w:rsidTr="00260F95">
        <w:tc>
          <w:tcPr>
            <w:tcW w:w="1126" w:type="dxa"/>
            <w:shd w:val="clear" w:color="auto" w:fill="D2EAF1"/>
          </w:tcPr>
          <w:p w14:paraId="7425B083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4F180B5" w14:textId="77777777" w:rsidR="00C433C7" w:rsidRPr="00AD7EE9" w:rsidRDefault="00C433C7" w:rsidP="00AD7EE9">
            <w:r>
              <w:t>Project Presentation (Blogpages)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FE387FB" w14:textId="77777777" w:rsidR="00C433C7" w:rsidRPr="007447F2" w:rsidRDefault="00C433C7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Presentation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76E4750F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C433C7" w:rsidRPr="000633BD" w14:paraId="2081977B" w14:textId="77777777" w:rsidTr="00260F95">
        <w:tc>
          <w:tcPr>
            <w:tcW w:w="1126" w:type="dxa"/>
            <w:shd w:val="clear" w:color="auto" w:fill="auto"/>
          </w:tcPr>
          <w:p w14:paraId="7E21829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69B2282" w14:textId="77777777" w:rsidR="00C433C7" w:rsidRPr="00AD7EE9" w:rsidRDefault="00C433C7" w:rsidP="00AD7EE9">
            <w:r w:rsidRPr="00AD7EE9"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87BEA6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3AA9D5F3" w14:textId="77777777" w:rsidR="00C433C7" w:rsidRPr="00680775" w:rsidRDefault="00C433C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775"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</w:tr>
      <w:tr w:rsidR="00C433C7" w:rsidRPr="00183415" w14:paraId="73D90F53" w14:textId="77777777" w:rsidTr="00260F95">
        <w:tc>
          <w:tcPr>
            <w:tcW w:w="11766" w:type="dxa"/>
            <w:gridSpan w:val="24"/>
            <w:shd w:val="clear" w:color="auto" w:fill="D2EAF1"/>
          </w:tcPr>
          <w:p w14:paraId="269D191C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433C7" w14:paraId="0A5A088D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692DE048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4FF4E0BE" w14:textId="77777777" w:rsidR="007A4F5D" w:rsidRDefault="007A4F5D" w:rsidP="007A4F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E-Commerce 2020-2021: 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Technology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Society. Global Edition. </w:t>
            </w:r>
            <w:proofErr w:type="spellStart"/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Keneth</w:t>
            </w:r>
            <w:proofErr w:type="spellEnd"/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C. Laudon, Carol Guercio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Traver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.16</w:t>
            </w:r>
            <w:r w:rsidRPr="00A741F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Ed, Pearson </w:t>
            </w:r>
          </w:p>
          <w:p w14:paraId="2002112F" w14:textId="554F7388" w:rsidR="00C433C7" w:rsidRPr="007447F2" w:rsidRDefault="00C433C7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Savaşlar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Apple, Google, Microsoft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İnternet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Charles Arthur. Türkiye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Bankası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Yayınları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433C7" w14:paraId="07893BD4" w14:textId="77777777" w:rsidTr="00260F95">
        <w:tc>
          <w:tcPr>
            <w:tcW w:w="2919" w:type="dxa"/>
            <w:gridSpan w:val="6"/>
            <w:shd w:val="clear" w:color="auto" w:fill="D2EAF1"/>
          </w:tcPr>
          <w:p w14:paraId="3B06BFD9" w14:textId="77777777" w:rsidR="00C433C7" w:rsidRPr="00183415" w:rsidRDefault="00C433C7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0CFAAB45" w14:textId="77777777" w:rsidR="00C433C7" w:rsidRPr="007447F2" w:rsidRDefault="00C433C7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Will be distributed as case studies or instructions for assignments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through the Instructor’s webpage: </w:t>
            </w:r>
            <w:hyperlink r:id="rId7" w:history="1">
              <w:r>
                <w:rPr>
                  <w:rStyle w:val="Kpr"/>
                </w:rPr>
                <w:t>https://www.cag.edu.tr/tr/akademik-kadro/154/dosyalar</w:t>
              </w:r>
            </w:hyperlink>
          </w:p>
        </w:tc>
      </w:tr>
      <w:tr w:rsidR="00C433C7" w14:paraId="0A9D14CB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36C8EB9D" w14:textId="77777777" w:rsidR="00C433C7" w:rsidRPr="00183415" w:rsidRDefault="00C433C7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Relatedlinks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5503B755" w14:textId="77777777" w:rsidR="00C433C7" w:rsidRPr="007447F2" w:rsidRDefault="00C433C7" w:rsidP="007C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The Internet (World Wide Web, our “living” text book),  (http://www.</w:t>
            </w:r>
            <w:r w:rsidRPr="007447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sethgodin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.com/ )</w:t>
            </w:r>
          </w:p>
        </w:tc>
      </w:tr>
      <w:tr w:rsidR="00C433C7" w14:paraId="02F72C83" w14:textId="77777777" w:rsidTr="00260F95">
        <w:tc>
          <w:tcPr>
            <w:tcW w:w="2919" w:type="dxa"/>
            <w:gridSpan w:val="6"/>
            <w:shd w:val="clear" w:color="auto" w:fill="D2EAF1"/>
          </w:tcPr>
          <w:p w14:paraId="47336C37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1ACB43DD" w14:textId="77777777" w:rsidR="00C433C7" w:rsidRPr="007447F2" w:rsidRDefault="00C433C7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Digital Business and E-Commerce Management: 6, Dave Chaffey, Pearson Education, ISBN: 9780273786542</w:t>
            </w:r>
          </w:p>
        </w:tc>
      </w:tr>
      <w:tr w:rsidR="00C433C7" w14:paraId="0E3F93A6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5F734C0B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MaterialSharing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65393383" w14:textId="77777777" w:rsidR="00C433C7" w:rsidRDefault="00C433C7" w:rsidP="009F28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 Studies</w:t>
            </w:r>
          </w:p>
          <w:p w14:paraId="5E7A208C" w14:textId="77777777" w:rsidR="00C433C7" w:rsidRPr="007447F2" w:rsidRDefault="00C433C7" w:rsidP="009F28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33C7" w:rsidRPr="00183415" w14:paraId="56F52942" w14:textId="77777777" w:rsidTr="00260F95">
        <w:tc>
          <w:tcPr>
            <w:tcW w:w="11766" w:type="dxa"/>
            <w:gridSpan w:val="24"/>
            <w:shd w:val="clear" w:color="auto" w:fill="D2EAF1"/>
          </w:tcPr>
          <w:p w14:paraId="380FF34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433C7" w:rsidRPr="00183415" w14:paraId="36F1F655" w14:textId="77777777" w:rsidTr="00260F95">
        <w:tc>
          <w:tcPr>
            <w:tcW w:w="3099" w:type="dxa"/>
            <w:gridSpan w:val="7"/>
            <w:shd w:val="clear" w:color="auto" w:fill="auto"/>
          </w:tcPr>
          <w:p w14:paraId="163CBED7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3720D3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39726315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974" w:type="dxa"/>
            <w:gridSpan w:val="10"/>
            <w:shd w:val="clear" w:color="auto" w:fill="auto"/>
          </w:tcPr>
          <w:p w14:paraId="744FDD84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433C7" w:rsidRPr="00183415" w14:paraId="18DE7DE7" w14:textId="77777777" w:rsidTr="00260F95">
        <w:tc>
          <w:tcPr>
            <w:tcW w:w="3099" w:type="dxa"/>
            <w:gridSpan w:val="7"/>
            <w:shd w:val="clear" w:color="auto" w:fill="D2EAF1"/>
          </w:tcPr>
          <w:p w14:paraId="7B83EB93" w14:textId="77777777" w:rsidR="00C433C7" w:rsidRPr="003F4EA4" w:rsidRDefault="00C433C7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EF1584C" w14:textId="77777777" w:rsidR="00C433C7" w:rsidRPr="003F4EA4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BD512AE" w14:textId="77777777" w:rsidR="00C433C7" w:rsidRPr="00183415" w:rsidRDefault="00C433C7" w:rsidP="006E2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73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183A8A7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4602A085" w14:textId="77777777" w:rsidTr="00260F95">
        <w:tc>
          <w:tcPr>
            <w:tcW w:w="3099" w:type="dxa"/>
            <w:gridSpan w:val="7"/>
            <w:shd w:val="clear" w:color="auto" w:fill="auto"/>
          </w:tcPr>
          <w:p w14:paraId="2A90C0C4" w14:textId="77777777" w:rsidR="00C433C7" w:rsidRPr="007447F2" w:rsidRDefault="00C433C7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Effect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E3FDB60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42CF9FE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auto"/>
          </w:tcPr>
          <w:p w14:paraId="323568CF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7514082E" w14:textId="77777777" w:rsidTr="00260F95">
        <w:tc>
          <w:tcPr>
            <w:tcW w:w="3099" w:type="dxa"/>
            <w:gridSpan w:val="7"/>
            <w:shd w:val="clear" w:color="auto" w:fill="D2EAF1"/>
          </w:tcPr>
          <w:p w14:paraId="6DD4E78E" w14:textId="77777777" w:rsidR="00C433C7" w:rsidRPr="007447F2" w:rsidRDefault="00C433C7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BC4193E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4D090D4E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6F50427F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39D18DD3" w14:textId="77777777" w:rsidTr="00260F95">
        <w:tc>
          <w:tcPr>
            <w:tcW w:w="3099" w:type="dxa"/>
            <w:gridSpan w:val="7"/>
            <w:shd w:val="clear" w:color="auto" w:fill="D2EAF1"/>
          </w:tcPr>
          <w:p w14:paraId="1C8ACB44" w14:textId="77777777" w:rsidR="00C433C7" w:rsidRPr="007447F2" w:rsidRDefault="00C433C7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3A4C19A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32A3F8E1" w14:textId="77777777" w:rsidR="00C433C7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578F9199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7D4B1672" w14:textId="77777777" w:rsidTr="00260F95">
        <w:trPr>
          <w:trHeight w:val="70"/>
        </w:trPr>
        <w:tc>
          <w:tcPr>
            <w:tcW w:w="11766" w:type="dxa"/>
            <w:gridSpan w:val="24"/>
            <w:shd w:val="clear" w:color="auto" w:fill="auto"/>
          </w:tcPr>
          <w:p w14:paraId="373A9911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0EEA9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433C7" w:rsidRPr="00183415" w14:paraId="5C290A37" w14:textId="77777777" w:rsidTr="00260F95">
        <w:tc>
          <w:tcPr>
            <w:tcW w:w="4414" w:type="dxa"/>
            <w:gridSpan w:val="9"/>
            <w:shd w:val="clear" w:color="auto" w:fill="D2EAF1"/>
          </w:tcPr>
          <w:p w14:paraId="44A900F6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296A66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87B5AE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7F5ADEF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433C7" w:rsidRPr="00183415" w14:paraId="248CA20B" w14:textId="77777777" w:rsidTr="00260F95">
        <w:tc>
          <w:tcPr>
            <w:tcW w:w="4414" w:type="dxa"/>
            <w:gridSpan w:val="9"/>
            <w:shd w:val="clear" w:color="auto" w:fill="auto"/>
          </w:tcPr>
          <w:p w14:paraId="2D79C150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in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2F9F208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9C6D9D3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1C9F40F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C433C7" w:rsidRPr="00183415" w14:paraId="46449FC2" w14:textId="77777777" w:rsidTr="00260F95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42315710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9E5DD3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263C5F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48AD9547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C433C7" w:rsidRPr="00183415" w14:paraId="745DFADB" w14:textId="77777777" w:rsidTr="00260F95">
        <w:tc>
          <w:tcPr>
            <w:tcW w:w="4414" w:type="dxa"/>
            <w:gridSpan w:val="9"/>
            <w:shd w:val="clear" w:color="auto" w:fill="auto"/>
          </w:tcPr>
          <w:p w14:paraId="51B1B396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94360B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8E2943E" w14:textId="77777777" w:rsidR="00C433C7" w:rsidRPr="00183415" w:rsidRDefault="00C433C7" w:rsidP="005845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475DCBB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C433C7" w:rsidRPr="00183415" w14:paraId="1F70DE88" w14:textId="77777777" w:rsidTr="00260F95">
        <w:tc>
          <w:tcPr>
            <w:tcW w:w="4414" w:type="dxa"/>
            <w:gridSpan w:val="9"/>
            <w:shd w:val="clear" w:color="auto" w:fill="D2EAF1"/>
          </w:tcPr>
          <w:p w14:paraId="546DA4A9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D52C00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A9DEE8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57D4F2B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433C7" w:rsidRPr="00183415" w14:paraId="0E2E8E66" w14:textId="77777777" w:rsidTr="00260F95">
        <w:tc>
          <w:tcPr>
            <w:tcW w:w="4414" w:type="dxa"/>
            <w:gridSpan w:val="9"/>
            <w:shd w:val="clear" w:color="auto" w:fill="D2EAF1"/>
          </w:tcPr>
          <w:p w14:paraId="4815BEC7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544BB0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8C8A4A2" w14:textId="77777777" w:rsidR="00C433C7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0460BC90" w14:textId="77777777" w:rsidR="00C433C7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433C7" w:rsidRPr="00183415" w14:paraId="138C4DC0" w14:textId="77777777" w:rsidTr="00260F95">
        <w:tc>
          <w:tcPr>
            <w:tcW w:w="9031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2B19875E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D6AF05A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5A935FF2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62D4AA0B" w14:textId="77777777" w:rsidR="00C433C7" w:rsidRPr="00183415" w:rsidRDefault="00C433C7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</w:t>
            </w:r>
          </w:p>
        </w:tc>
      </w:tr>
      <w:tr w:rsidR="00C433C7" w:rsidRPr="00183415" w14:paraId="23218506" w14:textId="77777777" w:rsidTr="00260F95">
        <w:tc>
          <w:tcPr>
            <w:tcW w:w="9031" w:type="dxa"/>
            <w:gridSpan w:val="22"/>
            <w:vMerge/>
            <w:shd w:val="clear" w:color="auto" w:fill="D2EAF1"/>
          </w:tcPr>
          <w:p w14:paraId="088F8BDB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14:paraId="05F50084" w14:textId="77777777" w:rsidR="00C433C7" w:rsidRPr="00183415" w:rsidRDefault="00C433C7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6,2</w:t>
            </w:r>
          </w:p>
        </w:tc>
      </w:tr>
      <w:tr w:rsidR="00C433C7" w:rsidRPr="00183415" w14:paraId="3814AEB4" w14:textId="77777777" w:rsidTr="00260F95">
        <w:tc>
          <w:tcPr>
            <w:tcW w:w="9031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7F8EC14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03859E40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433C7" w:rsidRPr="00183415" w14:paraId="7FE575DD" w14:textId="77777777" w:rsidTr="00260F95">
        <w:tc>
          <w:tcPr>
            <w:tcW w:w="11766" w:type="dxa"/>
            <w:gridSpan w:val="24"/>
            <w:shd w:val="clear" w:color="auto" w:fill="D2EAF1"/>
          </w:tcPr>
          <w:p w14:paraId="0C7F04B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433C7" w:rsidRPr="00183415" w14:paraId="5C2885FF" w14:textId="77777777" w:rsidTr="00260F95">
        <w:tc>
          <w:tcPr>
            <w:tcW w:w="1176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C433C7" w:rsidRPr="000E69C6" w14:paraId="2FF1FA99" w14:textId="77777777" w:rsidTr="00085116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E789C3" w14:textId="732ACD19" w:rsidR="00C433C7" w:rsidRPr="003A584A" w:rsidRDefault="00C433C7" w:rsidP="005C4A1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br/>
                  </w:r>
                  <w:r w:rsidR="00085116">
                    <w:rPr>
                      <w:noProof/>
                    </w:rPr>
                    <w:drawing>
                      <wp:inline distT="0" distB="0" distL="0" distR="0" wp14:anchorId="4C0B33CA" wp14:editId="69D894B4">
                        <wp:extent cx="2962275" cy="2609850"/>
                        <wp:effectExtent l="0" t="0" r="9525" b="0"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9CB5A9" w14:textId="3364921D" w:rsidR="00C433C7" w:rsidRPr="000E69C6" w:rsidRDefault="00085116" w:rsidP="000851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464165" wp14:editId="0F2E5DC3">
                        <wp:extent cx="3381375" cy="2590800"/>
                        <wp:effectExtent l="0" t="0" r="9525" b="0"/>
                        <wp:docPr id="1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2081BC7-2CBB-6964-2EC7-7E287C14A00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  <w:tr w:rsidR="00C433C7" w:rsidRPr="000E69C6" w14:paraId="66E2814E" w14:textId="77777777" w:rsidTr="005C4A1B">
              <w:trPr>
                <w:trHeight w:val="221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279021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D125F2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97462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8785E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A95F61" w14:textId="77777777" w:rsidR="00E67127" w:rsidRDefault="00E67127" w:rsidP="00E67127"/>
    <w:p w14:paraId="11BCDA9E" w14:textId="77777777" w:rsidR="00E23A8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51B92BA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DD8AD4E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C7D6AF7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27D7992" w14:textId="79D5C7A4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2ADA8D6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B32E891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B10DFCF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166FFEF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77557DA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BB832D7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4834AA2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BD2EB51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59A3A53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8BC48F5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A47D1CB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0483D13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555BCD2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53988C7" w14:textId="77777777" w:rsidR="0038070C" w:rsidRPr="00132B1F" w:rsidRDefault="0038070C" w:rsidP="0038070C">
      <w:pPr>
        <w:jc w:val="center"/>
        <w:rPr>
          <w:b/>
          <w:sz w:val="28"/>
        </w:rPr>
      </w:pPr>
      <w:bookmarkStart w:id="0" w:name="_Hlk64295199"/>
      <w:r w:rsidRPr="00132B1F">
        <w:rPr>
          <w:b/>
          <w:sz w:val="28"/>
        </w:rPr>
        <w:lastRenderedPageBreak/>
        <w:t>“Blog” Assignment Instructions</w:t>
      </w:r>
    </w:p>
    <w:p w14:paraId="5B40EE84" w14:textId="77777777" w:rsidR="0038070C" w:rsidRPr="008F3C16" w:rsidRDefault="0038070C" w:rsidP="0038070C">
      <w:pPr>
        <w:spacing w:line="360" w:lineRule="auto"/>
        <w:jc w:val="both"/>
        <w:rPr>
          <w:lang w:val="en-GB" w:eastAsia="en-GB"/>
        </w:rPr>
      </w:pPr>
      <w:r w:rsidRPr="008F3C16">
        <w:rPr>
          <w:b/>
          <w:bCs/>
          <w:lang w:eastAsia="en-GB"/>
        </w:rPr>
        <w:br/>
      </w:r>
      <w:r w:rsidRPr="008F3C16">
        <w:rPr>
          <w:lang w:eastAsia="en-GB"/>
        </w:rPr>
        <w:t>Each group is expected to prepare a blog by using “blogger” application. The content of your blog is up to you however as a group you should create an interesting content and then update your content continuously. After creating your blog pages, you will be creating a business plan document with all the information re</w:t>
      </w:r>
      <w:r>
        <w:rPr>
          <w:lang w:eastAsia="en-GB"/>
        </w:rPr>
        <w:t>levant to turn your blog into a successful</w:t>
      </w:r>
      <w:r w:rsidRPr="008F3C16">
        <w:rPr>
          <w:lang w:eastAsia="en-GB"/>
        </w:rPr>
        <w:t xml:space="preserve"> e-commerce company. The business plan document should include the following sections;</w:t>
      </w:r>
    </w:p>
    <w:p w14:paraId="650B2EF1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Value Proposition</w:t>
      </w:r>
    </w:p>
    <w:p w14:paraId="7914D074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Revenue Model</w:t>
      </w:r>
    </w:p>
    <w:p w14:paraId="2E8DEA7A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Market Opportunity</w:t>
      </w:r>
    </w:p>
    <w:p w14:paraId="1569195F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Competitive Environment</w:t>
      </w:r>
    </w:p>
    <w:p w14:paraId="7BFF1D30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Competitive Advantage</w:t>
      </w:r>
    </w:p>
    <w:p w14:paraId="050FA5D0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Market Strategy</w:t>
      </w:r>
    </w:p>
    <w:p w14:paraId="4458DB47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Organizational Development</w:t>
      </w:r>
    </w:p>
    <w:p w14:paraId="1FE10DE8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Management Team</w:t>
      </w:r>
    </w:p>
    <w:p w14:paraId="17DF5254" w14:textId="77777777" w:rsidR="0038070C" w:rsidRPr="008F3C16" w:rsidRDefault="0038070C" w:rsidP="0038070C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en-GB" w:eastAsia="en-GB"/>
        </w:rPr>
      </w:pPr>
      <w:r w:rsidRPr="008F3C16">
        <w:rPr>
          <w:lang w:eastAsia="en-GB"/>
        </w:rPr>
        <w:t>Financial Projections For Next 5 Years</w:t>
      </w:r>
    </w:p>
    <w:p w14:paraId="6D661A35" w14:textId="48541481" w:rsidR="0038070C" w:rsidRPr="00132B1F" w:rsidRDefault="0038070C" w:rsidP="0038070C">
      <w:pPr>
        <w:spacing w:line="360" w:lineRule="auto"/>
        <w:jc w:val="both"/>
        <w:rPr>
          <w:b/>
          <w:lang w:val="en-GB" w:eastAsia="en-GB"/>
        </w:rPr>
      </w:pPr>
      <w:r w:rsidRPr="008F3C16">
        <w:rPr>
          <w:lang w:val="en-GB" w:eastAsia="en-GB"/>
        </w:rPr>
        <w:br/>
        <w:t xml:space="preserve">As a team you are also expected to present your blog pages and your business plan briefly in </w:t>
      </w:r>
      <w:r>
        <w:rPr>
          <w:lang w:val="en-GB" w:eastAsia="en-GB"/>
        </w:rPr>
        <w:t xml:space="preserve">last </w:t>
      </w:r>
      <w:r w:rsidRPr="008F3C16">
        <w:rPr>
          <w:lang w:val="en-GB" w:eastAsia="en-GB"/>
        </w:rPr>
        <w:t>class</w:t>
      </w:r>
      <w:r>
        <w:rPr>
          <w:lang w:val="en-GB" w:eastAsia="en-GB"/>
        </w:rPr>
        <w:t xml:space="preserve"> session of the term</w:t>
      </w:r>
      <w:r w:rsidRPr="008F3C16">
        <w:rPr>
          <w:lang w:val="en-GB" w:eastAsia="en-GB"/>
        </w:rPr>
        <w:t>.</w:t>
      </w:r>
      <w:r w:rsidR="00C433C7">
        <w:rPr>
          <w:lang w:val="en-GB" w:eastAsia="en-GB"/>
        </w:rPr>
        <w:t xml:space="preserve"> </w:t>
      </w:r>
      <w:r w:rsidR="00E33B7F">
        <w:rPr>
          <w:b/>
          <w:lang w:val="en-GB" w:eastAsia="en-GB"/>
        </w:rPr>
        <w:t xml:space="preserve">The project will be </w:t>
      </w:r>
      <w:r w:rsidR="00905731">
        <w:rPr>
          <w:b/>
          <w:lang w:val="en-GB" w:eastAsia="en-GB"/>
        </w:rPr>
        <w:t>20</w:t>
      </w:r>
      <w:r w:rsidRPr="00132B1F">
        <w:rPr>
          <w:b/>
          <w:lang w:val="en-GB" w:eastAsia="en-GB"/>
        </w:rPr>
        <w:t>% of your total grade.</w:t>
      </w:r>
    </w:p>
    <w:p w14:paraId="01085E37" w14:textId="77777777" w:rsidR="0038070C" w:rsidRPr="008F3C16" w:rsidRDefault="0038070C" w:rsidP="0038070C">
      <w:pPr>
        <w:spacing w:before="100" w:beforeAutospacing="1" w:after="100" w:afterAutospacing="1" w:line="360" w:lineRule="auto"/>
        <w:jc w:val="both"/>
        <w:rPr>
          <w:lang w:val="en-GB" w:eastAsia="en-GB"/>
        </w:rPr>
      </w:pPr>
    </w:p>
    <w:p w14:paraId="39131A4E" w14:textId="77777777" w:rsidR="0038070C" w:rsidRDefault="0038070C" w:rsidP="003807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E4F044" w14:textId="77777777" w:rsidR="0038070C" w:rsidRDefault="0038070C" w:rsidP="003807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Good Luck! </w:t>
      </w:r>
    </w:p>
    <w:p w14:paraId="65E21C0B" w14:textId="3AD6D843" w:rsidR="0038070C" w:rsidRDefault="002E5A48" w:rsidP="003807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3C7">
        <w:t xml:space="preserve"> </w:t>
      </w:r>
      <w:proofErr w:type="spellStart"/>
      <w:r w:rsidR="00897147">
        <w:t>Asst</w:t>
      </w:r>
      <w:proofErr w:type="spellEnd"/>
      <w:r w:rsidR="00897147">
        <w:t>. Prof</w:t>
      </w:r>
      <w:r>
        <w:t>. Emre Kadir ÖZEKENCİ</w:t>
      </w:r>
    </w:p>
    <w:p w14:paraId="2E5ACCCE" w14:textId="77777777" w:rsidR="0038070C" w:rsidRDefault="0038070C" w:rsidP="0038070C">
      <w:pPr>
        <w:jc w:val="both"/>
      </w:pPr>
    </w:p>
    <w:p w14:paraId="6C6FC982" w14:textId="77777777" w:rsidR="0038070C" w:rsidRDefault="0038070C" w:rsidP="0038070C"/>
    <w:p w14:paraId="179275CB" w14:textId="77777777" w:rsidR="0038070C" w:rsidRDefault="0038070C" w:rsidP="0038070C"/>
    <w:p w14:paraId="68BDA012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DB2BCA3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CFB9AD8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B70444F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CF95D7E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5849FF6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BF97D81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D508F3D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693D4AD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05EA707" w14:textId="77777777" w:rsidR="007A4F5D" w:rsidRDefault="007A4F5D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A3A6E64" w14:textId="77777777" w:rsidR="007A4F5D" w:rsidRDefault="007A4F5D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052CF8E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3F16B34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FAA83F4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B950E39" w14:textId="5F3350CA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EAF360A" w14:textId="32B9039D" w:rsidR="00897147" w:rsidRDefault="00897147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ECC59AD" w14:textId="77777777" w:rsidR="00897147" w:rsidRDefault="00897147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04F475E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C71D6DD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827EDCC" w14:textId="77777777" w:rsidR="00905731" w:rsidRDefault="00905731" w:rsidP="00905731">
      <w:pPr>
        <w:jc w:val="center"/>
        <w:rPr>
          <w:b/>
        </w:rPr>
      </w:pPr>
      <w:r>
        <w:rPr>
          <w:b/>
        </w:rPr>
        <w:lastRenderedPageBreak/>
        <w:t>E-COMMERCE PROJECT EVALUATION RUBRIC</w:t>
      </w:r>
    </w:p>
    <w:tbl>
      <w:tblPr>
        <w:tblW w:w="11520" w:type="dxa"/>
        <w:tblInd w:w="-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780"/>
        <w:gridCol w:w="2820"/>
        <w:gridCol w:w="2900"/>
        <w:gridCol w:w="820"/>
      </w:tblGrid>
      <w:tr w:rsidR="00905731" w14:paraId="29549EB6" w14:textId="77777777" w:rsidTr="00905355">
        <w:trPr>
          <w:trHeight w:val="315"/>
        </w:trPr>
        <w:tc>
          <w:tcPr>
            <w:tcW w:w="115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4EDA575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IFN 314 Electronic Commerce Rubric</w:t>
            </w:r>
          </w:p>
        </w:tc>
      </w:tr>
      <w:tr w:rsidR="00905731" w14:paraId="380DE0DD" w14:textId="77777777" w:rsidTr="00905355">
        <w:trPr>
          <w:trHeight w:val="315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2E596F4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Evaluation of the Report</w:t>
            </w:r>
          </w:p>
        </w:tc>
      </w:tr>
      <w:tr w:rsidR="00905731" w14:paraId="1519B42C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465F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Criterion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53F3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Performance Evaluating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1155E9" w14:textId="77777777" w:rsidR="00905731" w:rsidRDefault="00905731" w:rsidP="009053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Point</w:t>
            </w:r>
          </w:p>
        </w:tc>
      </w:tr>
      <w:tr w:rsidR="00905731" w14:paraId="17180FA2" w14:textId="77777777" w:rsidTr="009053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BE60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19CE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 Enough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BEC5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Enough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14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Successful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47277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905731" w14:paraId="4BB26769" w14:textId="77777777" w:rsidTr="009053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6982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67C9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4F66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03E6" w14:textId="77777777" w:rsidR="00905731" w:rsidRDefault="00905731" w:rsidP="0090535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FB7488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</w:tr>
      <w:tr w:rsidR="00905731" w14:paraId="15325650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1777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Use of References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E6C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5F0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D59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CE321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05731" w14:paraId="05A53A05" w14:textId="77777777" w:rsidTr="00905355">
        <w:trPr>
          <w:trHeight w:val="3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F23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F4C6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Most of the references are from sources that are not peer- reviewed or professional, and have uncertain reliability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085A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Professionally legitimate references are generally used; clear and fair citations are presented in most cases; most of the information/content/ evidence comes from sources that are reliable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35EC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Presents compelling evidence from professionally legitimate sources; attribution is clear and accurate; references are primarily peer- reviewed professional journals or other approved sources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C4E51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150B6799" w14:textId="77777777" w:rsidTr="00905355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74F6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26BC1D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  <w:tr w:rsidR="00905731" w14:paraId="132880DF" w14:textId="77777777" w:rsidTr="00905355">
        <w:trPr>
          <w:trHeight w:val="75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21DC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Formatting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E77E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75E8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3AC6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E56A37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05731" w14:paraId="2FE0BA52" w14:textId="77777777" w:rsidTr="00905355">
        <w:trPr>
          <w:trHeight w:val="16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AA08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9F2A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Report exhibits frequent and significant errors in APA formatting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F92E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APA formatting is employed appropriately in the report with a few minor errors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3B44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APA format is used accurately and consistently throughout the report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F8C94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42AECDB2" w14:textId="77777777" w:rsidTr="00905355">
        <w:trPr>
          <w:trHeight w:val="40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AA3D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C6D1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  <w:p w14:paraId="3AE325E7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F100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5DED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DB072A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5731" w14:paraId="6FF807C5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EDAC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 Content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85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F42F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70DC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2E9432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905731" w14:paraId="1C5BBF6C" w14:textId="77777777" w:rsidTr="00905355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06F5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982F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The content is not clearly articulated, or its component elements are notidentified or described; project information is poorly organized, categorized, and/or superficially examined; information is often inaccurate or incomplete.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F8E0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Adequately identifies and describes the  content and its components; gathers and examines information relating to the content; satisfactorily presents and appraises  information with only minor inconsistencies, irrelevancies, or omissions.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CE2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Effectively formulates a clear description of the  content and specifies major elements to be examined; selects and prioritizes information appropriate to adressing the content3</w:t>
            </w:r>
          </w:p>
          <w:p w14:paraId="28720D32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; accurately and appropriately analyzes and interprets relevant  information; precisely.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7101B8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44EEF83D" w14:textId="77777777" w:rsidTr="00905355">
        <w:trPr>
          <w:trHeight w:val="4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41F8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AE6F41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  <w:tr w:rsidR="00905731" w14:paraId="3AD449FF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1E05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Organization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61D5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52C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F4C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0492D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05731" w14:paraId="65566B18" w14:textId="77777777" w:rsidTr="00905355">
        <w:trPr>
          <w:trHeight w:val="24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7ED8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220C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Organization is unengaging and reader finds it difficult to maintain interest;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10AF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Organization is usually engaging and keeps the reader's attention;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9D3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Organization is compelling and sustains interest throughout.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4E3BBC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5247E21D" w14:textId="77777777" w:rsidTr="00905355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62B7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72EF02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  <w:tr w:rsidR="00905731" w14:paraId="6796470F" w14:textId="77777777" w:rsidTr="00905355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49D4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Purpose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14F2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53F8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1295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AAE87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05731" w14:paraId="4EE8FA33" w14:textId="77777777" w:rsidTr="00905355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F85F" w14:textId="77777777" w:rsidR="00905731" w:rsidRDefault="00905731" w:rsidP="00905355">
            <w:pPr>
              <w:rPr>
                <w:b/>
                <w:bCs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19E5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The written project exhibits multiple errors in grammar, sentence structureand/or spelling; inadequate writing skills. Critical thinking is insufficient regarding the purpose of  the project.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47AC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Written research project displays good word choice, language conventions, and mechanics with a few minor errors in spelling, grammar, sentence structure. Critical thinking is satisfactorily regarding the purpose of  the project.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7776" w14:textId="77777777" w:rsidR="00905731" w:rsidRDefault="00905731" w:rsidP="00905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Readability of the project is enhanced by facility in language use/word choice, excellent mechanics, and syntactic variety; uses language conventions effectively. Critical thinking is excellent regarding the purpose of  the project.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BCCBF2" w14:textId="77777777" w:rsidR="00905731" w:rsidRDefault="00905731" w:rsidP="00905355">
            <w:pPr>
              <w:rPr>
                <w:color w:val="000000"/>
              </w:rPr>
            </w:pPr>
          </w:p>
        </w:tc>
      </w:tr>
      <w:tr w:rsidR="00905731" w14:paraId="5C6A730E" w14:textId="77777777" w:rsidTr="00905355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56F5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BBEC70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  <w:tr w:rsidR="00905731" w14:paraId="7AACA067" w14:textId="77777777" w:rsidTr="00905355">
        <w:trPr>
          <w:trHeight w:val="269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CF5A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6. Individual Performance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A5C9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3-8</w:t>
            </w:r>
          </w:p>
          <w:p w14:paraId="7153CDAF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(Individual Performance)</w:t>
            </w:r>
          </w:p>
          <w:p w14:paraId="37069F39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(Team Work)</w:t>
            </w:r>
          </w:p>
          <w:p w14:paraId="14170FDF" w14:textId="77777777" w:rsidR="00905731" w:rsidRDefault="00905731" w:rsidP="009053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A066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9-14</w:t>
            </w:r>
          </w:p>
          <w:p w14:paraId="52BE4058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(Individual Performance)</w:t>
            </w:r>
          </w:p>
          <w:p w14:paraId="67B76142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(Team Work)</w:t>
            </w:r>
          </w:p>
          <w:p w14:paraId="011B1365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CB2F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15-21</w:t>
            </w:r>
          </w:p>
          <w:p w14:paraId="2056741D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(Individual Performance)</w:t>
            </w:r>
          </w:p>
          <w:p w14:paraId="2FB137B1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(Team Work)</w:t>
            </w:r>
          </w:p>
          <w:p w14:paraId="3CB25782" w14:textId="77777777" w:rsidR="00905731" w:rsidRDefault="00905731" w:rsidP="0090535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D3DC06" w14:textId="77777777" w:rsidR="00905731" w:rsidRDefault="00905731" w:rsidP="009053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</w:tr>
      <w:tr w:rsidR="00905731" w14:paraId="26DDD024" w14:textId="77777777" w:rsidTr="00905355">
        <w:trPr>
          <w:trHeight w:val="40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928189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E8030D2" w14:textId="77777777" w:rsidR="00905731" w:rsidRDefault="00905731" w:rsidP="009053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Comments:</w:t>
            </w:r>
          </w:p>
        </w:tc>
      </w:tr>
    </w:tbl>
    <w:p w14:paraId="2686C57A" w14:textId="77777777" w:rsidR="00905731" w:rsidRDefault="00905731" w:rsidP="00905731"/>
    <w:bookmarkEnd w:id="0"/>
    <w:p w14:paraId="1B52AF57" w14:textId="77777777" w:rsidR="0038070C" w:rsidRDefault="0038070C" w:rsidP="0038070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38070C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966959">
    <w:abstractNumId w:val="14"/>
  </w:num>
  <w:num w:numId="2" w16cid:durableId="945696954">
    <w:abstractNumId w:val="5"/>
  </w:num>
  <w:num w:numId="3" w16cid:durableId="1361517179">
    <w:abstractNumId w:val="1"/>
  </w:num>
  <w:num w:numId="4" w16cid:durableId="466774784">
    <w:abstractNumId w:val="2"/>
  </w:num>
  <w:num w:numId="5" w16cid:durableId="894200905">
    <w:abstractNumId w:val="3"/>
  </w:num>
  <w:num w:numId="6" w16cid:durableId="169754796">
    <w:abstractNumId w:val="16"/>
  </w:num>
  <w:num w:numId="7" w16cid:durableId="950207391">
    <w:abstractNumId w:val="9"/>
  </w:num>
  <w:num w:numId="8" w16cid:durableId="218520254">
    <w:abstractNumId w:val="4"/>
  </w:num>
  <w:num w:numId="9" w16cid:durableId="1636062930">
    <w:abstractNumId w:val="8"/>
  </w:num>
  <w:num w:numId="10" w16cid:durableId="1976334218">
    <w:abstractNumId w:val="13"/>
  </w:num>
  <w:num w:numId="11" w16cid:durableId="1030187743">
    <w:abstractNumId w:val="7"/>
  </w:num>
  <w:num w:numId="12" w16cid:durableId="1777015486">
    <w:abstractNumId w:val="12"/>
  </w:num>
  <w:num w:numId="13" w16cid:durableId="493180618">
    <w:abstractNumId w:val="0"/>
  </w:num>
  <w:num w:numId="14" w16cid:durableId="185142001">
    <w:abstractNumId w:val="6"/>
  </w:num>
  <w:num w:numId="15" w16cid:durableId="2080516721">
    <w:abstractNumId w:val="10"/>
  </w:num>
  <w:num w:numId="16" w16cid:durableId="1622034170">
    <w:abstractNumId w:val="17"/>
  </w:num>
  <w:num w:numId="17" w16cid:durableId="1476609233">
    <w:abstractNumId w:val="11"/>
  </w:num>
  <w:num w:numId="18" w16cid:durableId="1460879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17443"/>
    <w:rsid w:val="00037012"/>
    <w:rsid w:val="00041049"/>
    <w:rsid w:val="0004233E"/>
    <w:rsid w:val="00070E7F"/>
    <w:rsid w:val="00075F19"/>
    <w:rsid w:val="000816AF"/>
    <w:rsid w:val="00085116"/>
    <w:rsid w:val="000B3AB8"/>
    <w:rsid w:val="000C03A2"/>
    <w:rsid w:val="000C1568"/>
    <w:rsid w:val="000C69DE"/>
    <w:rsid w:val="000E69C6"/>
    <w:rsid w:val="00105D6F"/>
    <w:rsid w:val="00136240"/>
    <w:rsid w:val="001419AB"/>
    <w:rsid w:val="00151D72"/>
    <w:rsid w:val="001560EF"/>
    <w:rsid w:val="00157A5A"/>
    <w:rsid w:val="00161B54"/>
    <w:rsid w:val="00183415"/>
    <w:rsid w:val="001A6B0E"/>
    <w:rsid w:val="001F65E5"/>
    <w:rsid w:val="00251524"/>
    <w:rsid w:val="00260F95"/>
    <w:rsid w:val="0027790A"/>
    <w:rsid w:val="002A4651"/>
    <w:rsid w:val="002C2521"/>
    <w:rsid w:val="002D1686"/>
    <w:rsid w:val="002E5A48"/>
    <w:rsid w:val="00317E1C"/>
    <w:rsid w:val="00324F93"/>
    <w:rsid w:val="00326F0B"/>
    <w:rsid w:val="003578CB"/>
    <w:rsid w:val="00361942"/>
    <w:rsid w:val="0038070C"/>
    <w:rsid w:val="00380F80"/>
    <w:rsid w:val="0038684A"/>
    <w:rsid w:val="003A51F3"/>
    <w:rsid w:val="003A584A"/>
    <w:rsid w:val="003B0B19"/>
    <w:rsid w:val="003B61A0"/>
    <w:rsid w:val="003C24BC"/>
    <w:rsid w:val="003D6F2F"/>
    <w:rsid w:val="003E7815"/>
    <w:rsid w:val="003F4A6E"/>
    <w:rsid w:val="003F4EA4"/>
    <w:rsid w:val="0041185B"/>
    <w:rsid w:val="004257AD"/>
    <w:rsid w:val="00437954"/>
    <w:rsid w:val="00455927"/>
    <w:rsid w:val="00456EB3"/>
    <w:rsid w:val="0047730C"/>
    <w:rsid w:val="004B178A"/>
    <w:rsid w:val="005041C7"/>
    <w:rsid w:val="00505F5F"/>
    <w:rsid w:val="00506082"/>
    <w:rsid w:val="00513D4E"/>
    <w:rsid w:val="005247DB"/>
    <w:rsid w:val="00533FC2"/>
    <w:rsid w:val="00536CC4"/>
    <w:rsid w:val="00545564"/>
    <w:rsid w:val="0058456E"/>
    <w:rsid w:val="005A528F"/>
    <w:rsid w:val="005B7B8D"/>
    <w:rsid w:val="005C1B27"/>
    <w:rsid w:val="005C4A1B"/>
    <w:rsid w:val="0061520D"/>
    <w:rsid w:val="00680775"/>
    <w:rsid w:val="00681732"/>
    <w:rsid w:val="006C6A78"/>
    <w:rsid w:val="006E227F"/>
    <w:rsid w:val="006E3E85"/>
    <w:rsid w:val="00720070"/>
    <w:rsid w:val="007229E5"/>
    <w:rsid w:val="007410B1"/>
    <w:rsid w:val="00776C3E"/>
    <w:rsid w:val="00777911"/>
    <w:rsid w:val="00795D0F"/>
    <w:rsid w:val="007A4F5D"/>
    <w:rsid w:val="007C45EB"/>
    <w:rsid w:val="007C64A7"/>
    <w:rsid w:val="007D2C75"/>
    <w:rsid w:val="007D5ACD"/>
    <w:rsid w:val="00803A59"/>
    <w:rsid w:val="00810143"/>
    <w:rsid w:val="00837448"/>
    <w:rsid w:val="0086649A"/>
    <w:rsid w:val="008703EE"/>
    <w:rsid w:val="00873E45"/>
    <w:rsid w:val="0089351D"/>
    <w:rsid w:val="00897147"/>
    <w:rsid w:val="008C4BB8"/>
    <w:rsid w:val="008E2E38"/>
    <w:rsid w:val="00905731"/>
    <w:rsid w:val="00906078"/>
    <w:rsid w:val="009460F8"/>
    <w:rsid w:val="009636C6"/>
    <w:rsid w:val="00971BE9"/>
    <w:rsid w:val="00973EE5"/>
    <w:rsid w:val="009746B1"/>
    <w:rsid w:val="00977455"/>
    <w:rsid w:val="009A628C"/>
    <w:rsid w:val="009B045A"/>
    <w:rsid w:val="009E5C88"/>
    <w:rsid w:val="009F28EA"/>
    <w:rsid w:val="00A10621"/>
    <w:rsid w:val="00A235A0"/>
    <w:rsid w:val="00A338B8"/>
    <w:rsid w:val="00A4135B"/>
    <w:rsid w:val="00A44CCD"/>
    <w:rsid w:val="00A467DA"/>
    <w:rsid w:val="00A635AF"/>
    <w:rsid w:val="00A9731F"/>
    <w:rsid w:val="00AB175E"/>
    <w:rsid w:val="00AC0383"/>
    <w:rsid w:val="00AD465C"/>
    <w:rsid w:val="00AD7EE9"/>
    <w:rsid w:val="00AF77A7"/>
    <w:rsid w:val="00B17564"/>
    <w:rsid w:val="00B5288C"/>
    <w:rsid w:val="00B71AD0"/>
    <w:rsid w:val="00B77DFD"/>
    <w:rsid w:val="00B8104E"/>
    <w:rsid w:val="00BA044A"/>
    <w:rsid w:val="00BC4524"/>
    <w:rsid w:val="00BC7F10"/>
    <w:rsid w:val="00BF6AB3"/>
    <w:rsid w:val="00C122DD"/>
    <w:rsid w:val="00C20057"/>
    <w:rsid w:val="00C2086D"/>
    <w:rsid w:val="00C34068"/>
    <w:rsid w:val="00C3733E"/>
    <w:rsid w:val="00C433C7"/>
    <w:rsid w:val="00C44116"/>
    <w:rsid w:val="00C46DC4"/>
    <w:rsid w:val="00C737B2"/>
    <w:rsid w:val="00C76097"/>
    <w:rsid w:val="00C83EBF"/>
    <w:rsid w:val="00CC627A"/>
    <w:rsid w:val="00CD0DFE"/>
    <w:rsid w:val="00CD5986"/>
    <w:rsid w:val="00CD68D9"/>
    <w:rsid w:val="00CE2097"/>
    <w:rsid w:val="00CF0211"/>
    <w:rsid w:val="00D24E6C"/>
    <w:rsid w:val="00D26C8C"/>
    <w:rsid w:val="00D27932"/>
    <w:rsid w:val="00D347C5"/>
    <w:rsid w:val="00D561BB"/>
    <w:rsid w:val="00D605D4"/>
    <w:rsid w:val="00D66B47"/>
    <w:rsid w:val="00D97B5D"/>
    <w:rsid w:val="00DA7542"/>
    <w:rsid w:val="00DD33D8"/>
    <w:rsid w:val="00DD7EE9"/>
    <w:rsid w:val="00DE4C0D"/>
    <w:rsid w:val="00DE6BA5"/>
    <w:rsid w:val="00E20973"/>
    <w:rsid w:val="00E23A83"/>
    <w:rsid w:val="00E25AE8"/>
    <w:rsid w:val="00E33B7F"/>
    <w:rsid w:val="00E507D3"/>
    <w:rsid w:val="00E55696"/>
    <w:rsid w:val="00E67127"/>
    <w:rsid w:val="00E708B9"/>
    <w:rsid w:val="00E85EC1"/>
    <w:rsid w:val="00E90470"/>
    <w:rsid w:val="00E91092"/>
    <w:rsid w:val="00EA5C7C"/>
    <w:rsid w:val="00EB6F6D"/>
    <w:rsid w:val="00EE5A2B"/>
    <w:rsid w:val="00EF766A"/>
    <w:rsid w:val="00F0203C"/>
    <w:rsid w:val="00F04B4A"/>
    <w:rsid w:val="00F07FD5"/>
    <w:rsid w:val="00F22386"/>
    <w:rsid w:val="00F234C6"/>
    <w:rsid w:val="00F32BB2"/>
    <w:rsid w:val="00F47CF3"/>
    <w:rsid w:val="00F6235A"/>
    <w:rsid w:val="00F834B2"/>
    <w:rsid w:val="00F87DBF"/>
    <w:rsid w:val="00F93594"/>
    <w:rsid w:val="00FB61A7"/>
    <w:rsid w:val="00FC4BD6"/>
    <w:rsid w:val="00FC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F656"/>
  <w15:docId w15:val="{CA030E1D-D773-4796-BAB6-F2898155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6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www.cag.edu.tr/tr/akademik-kadro/154/dosyal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dirozekenci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169322398\AppData\Local\Temp\graphic-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graphic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 SPRING SEMESTR
IFN-314</a:t>
            </a:r>
            <a:r>
              <a:rPr lang="tr-TR" baseline="0"/>
              <a:t> E-COMMERCE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'[graphic-1.xls]Sheet1'!$A$3:$A$12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'[graphic-1.xls]Sheet1'!$B$3:$B$12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  <c:pt idx="4">
                  <c:v>11</c:v>
                </c:pt>
                <c:pt idx="5">
                  <c:v>10</c:v>
                </c:pt>
                <c:pt idx="6">
                  <c:v>14</c:v>
                </c:pt>
                <c:pt idx="7">
                  <c:v>9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B3-4829-9D38-D220E811F9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37952"/>
        <c:axId val="101323840"/>
      </c:barChart>
      <c:catAx>
        <c:axId val="8223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132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32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22379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SPRING SEMESTR
IFN-314 E-COMMERCE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14</c:v>
                </c:pt>
                <c:pt idx="2">
                  <c:v>6</c:v>
                </c:pt>
                <c:pt idx="3">
                  <c:v>20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31-4898-B506-802500F57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9506568"/>
        <c:axId val="1"/>
      </c:barChart>
      <c:catAx>
        <c:axId val="639506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395065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0845-35B3-48FE-A8E2-A002ADFC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8014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Süreyya YILMAZ</cp:lastModifiedBy>
  <cp:revision>2</cp:revision>
  <cp:lastPrinted>2019-02-01T13:13:00Z</cp:lastPrinted>
  <dcterms:created xsi:type="dcterms:W3CDTF">2023-03-01T07:30:00Z</dcterms:created>
  <dcterms:modified xsi:type="dcterms:W3CDTF">2023-03-01T07:30:00Z</dcterms:modified>
</cp:coreProperties>
</file>