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96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1233"/>
        <w:gridCol w:w="719"/>
        <w:gridCol w:w="47"/>
        <w:gridCol w:w="797"/>
        <w:gridCol w:w="909"/>
        <w:gridCol w:w="978"/>
        <w:gridCol w:w="60"/>
        <w:gridCol w:w="1074"/>
        <w:gridCol w:w="283"/>
        <w:gridCol w:w="1418"/>
      </w:tblGrid>
      <w:tr w:rsidR="002A44B3" w:rsidRPr="001B4DBF" w:rsidTr="000B2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tcBorders>
              <w:top w:val="nil"/>
              <w:left w:val="nil"/>
              <w:bottom w:val="single" w:sz="4" w:space="0" w:color="B8CCE4" w:themeColor="accent1" w:themeTint="66"/>
              <w:right w:val="nil"/>
            </w:tcBorders>
            <w:shd w:val="clear" w:color="auto" w:fill="FFFFFF" w:themeFill="background1"/>
            <w:vAlign w:val="center"/>
          </w:tcPr>
          <w:p w:rsidR="002A44B3" w:rsidRPr="001B4DBF" w:rsidRDefault="002A44B3" w:rsidP="000B262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>SYLLABUS</w:t>
            </w:r>
          </w:p>
          <w:p w:rsidR="002A44B3" w:rsidRPr="009B23A6" w:rsidRDefault="002A44B3" w:rsidP="000B2620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2"/>
                <w:szCs w:val="22"/>
              </w:rPr>
            </w:pPr>
            <w:r w:rsidRPr="009B23A6">
              <w:rPr>
                <w:rFonts w:ascii="Arial" w:hAnsi="Arial" w:cs="Arial"/>
                <w:bCs w:val="0"/>
                <w:color w:val="auto"/>
                <w:sz w:val="20"/>
                <w:szCs w:val="20"/>
                <w:lang w:val="en-US"/>
              </w:rPr>
              <w:t xml:space="preserve">Faculty of Economics and Administrative Sciences/ Department of International Finance and Banking </w:t>
            </w:r>
            <w:r w:rsidRPr="009B23A6">
              <w:rPr>
                <w:rFonts w:ascii="Arial" w:hAnsi="Arial" w:cs="Arial"/>
                <w:bCs w:val="0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code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title</w:t>
            </w:r>
            <w:proofErr w:type="spellEnd"/>
          </w:p>
        </w:tc>
        <w:tc>
          <w:tcPr>
            <w:tcW w:w="2112" w:type="dxa"/>
            <w:gridSpan w:val="3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Credit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B8CCE4" w:themeColor="accent1" w:themeTint="66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ECTS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2A44B3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ECO10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543" w:type="dxa"/>
            <w:gridSpan w:val="6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ECONOMICS, SOBE 1</w:t>
            </w:r>
          </w:p>
        </w:tc>
        <w:tc>
          <w:tcPr>
            <w:tcW w:w="2112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3-0-3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color w:val="333333"/>
                <w:sz w:val="20"/>
                <w:szCs w:val="20"/>
                <w:lang w:val="en-US"/>
              </w:rPr>
              <w:t>Prerequisites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None</w:t>
            </w:r>
            <w:proofErr w:type="spellEnd"/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790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English</w:t>
            </w:r>
          </w:p>
        </w:tc>
        <w:tc>
          <w:tcPr>
            <w:tcW w:w="2731" w:type="dxa"/>
            <w:gridSpan w:val="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Mode</w:t>
            </w:r>
            <w:proofErr w:type="spellEnd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of Delivery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In-person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>Type and Level of Course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2A44B3" w:rsidP="002A44B3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Compulsory/First Year/</w:t>
            </w:r>
            <w:bookmarkStart w:id="0" w:name="_GoBack"/>
            <w:bookmarkEnd w:id="0"/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 Spring Semesters</w:t>
            </w:r>
          </w:p>
        </w:tc>
      </w:tr>
      <w:tr w:rsidR="002A44B3" w:rsidRPr="001B4DBF" w:rsidTr="000B2620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Lecturer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Lecture</w:t>
            </w:r>
            <w:proofErr w:type="spellEnd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tcW w:w="2112" w:type="dxa"/>
            <w:gridSpan w:val="3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Office </w:t>
            </w: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Contact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01" w:type="dxa"/>
            <w:gridSpan w:val="6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proofErr w:type="gram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Prof. Dr.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Ünver-Erbaş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IIBS Office: B55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53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Wednesday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13.25-16.30</w:t>
            </w:r>
          </w:p>
        </w:tc>
        <w:tc>
          <w:tcPr>
            <w:tcW w:w="2112" w:type="dxa"/>
            <w:gridSpan w:val="3"/>
            <w:tcBorders>
              <w:top w:val="single" w:sz="4" w:space="0" w:color="709FDB" w:themeColor="text2" w:themeTint="80"/>
            </w:tcBorders>
            <w:shd w:val="clear" w:color="auto" w:fill="FFFFFF" w:themeFill="background1"/>
          </w:tcPr>
          <w:p w:rsidR="002A44B3" w:rsidRPr="009B23A6" w:rsidRDefault="002A44B3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Wednesday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B23A6">
              <w:rPr>
                <w:rFonts w:ascii="Arial" w:hAnsi="Arial" w:cs="Arial"/>
                <w:sz w:val="20"/>
                <w:szCs w:val="20"/>
              </w:rPr>
              <w:t>10.00-12.00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hyperlink r:id="rId6" w:history="1">
              <w:r w:rsidRPr="009B23A6">
                <w:rPr>
                  <w:rStyle w:val="Kpr"/>
                  <w:rFonts w:ascii="Arial" w:hAnsi="Arial" w:cs="Arial"/>
                  <w:sz w:val="20"/>
                  <w:szCs w:val="20"/>
                  <w:lang w:val="en-US"/>
                </w:rPr>
                <w:t>cansu.u.e@cag.edu.tr</w:t>
              </w:r>
            </w:hyperlink>
          </w:p>
        </w:tc>
      </w:tr>
      <w:tr w:rsidR="002A44B3" w:rsidRPr="001B4DBF" w:rsidTr="000B2620">
        <w:trPr>
          <w:trHeight w:val="6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Course Coordinator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Assit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proofErr w:type="gram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Prof. Dr.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Cansu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Ünver-Erbaş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 xml:space="preserve">Course </w:t>
            </w:r>
            <w:proofErr w:type="gramStart"/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Objective</w:t>
            </w: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:</w:t>
            </w:r>
            <w:proofErr w:type="gramEnd"/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constitutes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one-semester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program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designed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introduce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fundamental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principles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discipline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broadly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divided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two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primary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branches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: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Throughout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semester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instruction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focus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until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midterm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examinations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after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which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emphasized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examines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interactions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between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individuals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firms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aiming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elucidate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decision-making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processes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level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Key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include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productivity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circular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flow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mechanisms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role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system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from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perspectives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individuals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society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),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individual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firms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firms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),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costs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short-term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long-term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cost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processes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various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such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perfect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competition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monopoly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oligopoly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monopsony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Additionally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markets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factors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significant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importance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progression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analysis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leads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considerations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general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welfare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inquiry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causes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failure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Conversely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encompasses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national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determinants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inflation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unemployment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growth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expenditures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—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including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consumption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investment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role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government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also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addresses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analysis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monetary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policy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banking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systems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central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banking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alternative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theories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such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Classical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Keynesian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Monetarist,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Rational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Expectations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frameworks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Furthermore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explore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relationship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between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inflation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unemployment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notably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Phillips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curve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),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recessionary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dynamics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wage-price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indexing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policies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fiscal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deficits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public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debt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imbalances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However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limited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concise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portion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topics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be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examined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within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scope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  <w:p w:rsidR="002A44B3" w:rsidRPr="009B23A6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  <w:tr w:rsidR="002A44B3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E1EBF7" w:themeFill="text2" w:themeFillTint="1A"/>
            <w:textDirection w:val="btLr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Learning Outcomes of the Course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 w:val="restart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23A6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Students who have completed the course successfully should be able to: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35" w:type="dxa"/>
            <w:gridSpan w:val="4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Relationship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514" w:type="dxa"/>
            <w:gridSpan w:val="9"/>
            <w:vMerge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b/>
                <w:sz w:val="20"/>
                <w:szCs w:val="20"/>
                <w:lang w:val="en-US"/>
              </w:rPr>
              <w:t>Prog</w:t>
            </w:r>
            <w:proofErr w:type="spellEnd"/>
            <w:r w:rsidRPr="009B23A6">
              <w:rPr>
                <w:rFonts w:ascii="Arial" w:hAnsi="Arial" w:cs="Arial"/>
                <w:b/>
                <w:sz w:val="20"/>
                <w:szCs w:val="20"/>
                <w:lang w:val="en-US"/>
              </w:rPr>
              <w:t>.</w:t>
            </w:r>
            <w:proofErr w:type="gramEnd"/>
            <w:r w:rsidRPr="009B23A6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Output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Net Effect</w:t>
            </w:r>
          </w:p>
        </w:tc>
      </w:tr>
      <w:tr w:rsidR="002A44B3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everyday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individuals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anticipated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demonstrate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capacity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thinking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application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reasoning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decision-making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processes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should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possess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comprehensive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that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enables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define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establish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interrelationships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among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implement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Furthermore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integration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this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daily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lives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is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considered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essential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1,3, 4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3,4,4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2A44B3" w:rsidRPr="009B23A6" w:rsidRDefault="002A44B3" w:rsidP="000B26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identify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analyze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evaluate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structure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mechanism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focus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ensuring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efficient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allocation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tabs>
                <w:tab w:val="left" w:pos="5940"/>
              </w:tabs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3,7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tabs>
                <w:tab w:val="left" w:pos="5940"/>
              </w:tabs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5,3</w:t>
            </w:r>
          </w:p>
        </w:tc>
      </w:tr>
      <w:tr w:rsidR="002A44B3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2A44B3" w:rsidRPr="009B23A6" w:rsidRDefault="002A44B3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engage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disequilibrium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illustrate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discuss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through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-life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examples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5,4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2A44B3" w:rsidRPr="009B23A6" w:rsidRDefault="002A44B3" w:rsidP="000B2620">
            <w:pPr>
              <w:pStyle w:val="NormalWeb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costs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fundamental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principles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underlying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goods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services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markets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categorize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various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critically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assess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their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respective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theoretical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practical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contexts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ind w:left="540" w:hanging="503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3,4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ind w:left="540" w:hanging="503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5,4</w:t>
            </w:r>
          </w:p>
        </w:tc>
      </w:tr>
      <w:tr w:rsidR="002A44B3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2A44B3" w:rsidRPr="009B23A6" w:rsidRDefault="002A44B3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conceptualize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levels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as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basis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concept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significance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field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dynamics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growth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unemployment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inflation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business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cycle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macroeconomic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instability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),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engage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utilize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academic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subjects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3,5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5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521" w:type="dxa"/>
            <w:gridSpan w:val="7"/>
            <w:shd w:val="clear" w:color="auto" w:fill="FFFFFF" w:themeFill="background1"/>
          </w:tcPr>
          <w:p w:rsidR="002A44B3" w:rsidRPr="009B23A6" w:rsidRDefault="002A44B3" w:rsidP="000B262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acquire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comprehensive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fiscal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monetary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policies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demonstrate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knowledge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methodologies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apply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these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approaches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promote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sustain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stable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growth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ind w:left="180" w:hanging="180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3,4,5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ind w:left="180" w:hanging="180"/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4</w:t>
            </w:r>
          </w:p>
        </w:tc>
      </w:tr>
      <w:tr w:rsidR="002A44B3" w:rsidRPr="001B4DBF" w:rsidTr="000B2620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E1EBF7" w:themeFill="text2" w:themeFillTint="1A"/>
            <w:textDirection w:val="btLr"/>
          </w:tcPr>
          <w:p w:rsidR="002A44B3" w:rsidRPr="009B23A6" w:rsidRDefault="002A44B3" w:rsidP="000B2620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521" w:type="dxa"/>
            <w:gridSpan w:val="7"/>
            <w:shd w:val="clear" w:color="auto" w:fill="E1EBF7" w:themeFill="text2" w:themeFillTint="1A"/>
          </w:tcPr>
          <w:p w:rsidR="002A44B3" w:rsidRPr="009B23A6" w:rsidRDefault="002A44B3" w:rsidP="000B262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Finally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students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expected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develop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nuanced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interrelationship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between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effectively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engage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relevant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scholarly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datasets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derive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informed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evidence-based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conclusions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17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sz w:val="20"/>
                <w:szCs w:val="20"/>
                <w:lang w:val="en-US"/>
              </w:rPr>
              <w:t>2,9,5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418" w:type="dxa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  <w:lang w:val="en-US"/>
              </w:rPr>
              <w:t>3,4,5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356" w:type="dxa"/>
            <w:gridSpan w:val="11"/>
            <w:tcBorders>
              <w:lef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designed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equip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comprehensive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understanding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fundamental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concepts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address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issues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encountered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everyday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life,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including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principles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determination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equilibrium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elasticity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cost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market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configurations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Additionally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course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examine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inequality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dynamics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growth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measurement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GDP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expansion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as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well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as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analysis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monitoring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employment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inflation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Course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Contents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: (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Weekly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Lecture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Plan)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Weeks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Topics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Preparation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Teaching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Microeconomics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>Textbook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Defination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factors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scarcity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opportunity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cost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efficient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utilization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resources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,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2A44B3" w:rsidRPr="009B23A6" w:rsidRDefault="002A44B3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up-to-date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examples</w:t>
            </w:r>
            <w:proofErr w:type="spellEnd"/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up-to-date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examples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importance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price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system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2A44B3" w:rsidRPr="009B23A6" w:rsidRDefault="002A44B3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online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platform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Socrative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Cost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production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YouTube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short-movie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Market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structures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pure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competition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monopoly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2A44B3" w:rsidRPr="009B23A6" w:rsidRDefault="002A44B3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news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prepared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participation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in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class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up-to-date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examples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student's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purpose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comparing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their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knowledge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microeconomics</w:t>
            </w:r>
            <w:proofErr w:type="spellEnd"/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Introduction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National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income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accounting</w:t>
            </w:r>
            <w:proofErr w:type="spellEnd"/>
            <w:r w:rsidRPr="009B23A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determination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Performing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calculations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using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actual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data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downloaded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from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TÜİK 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demand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aggregate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supply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equilibrium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2A44B3" w:rsidRPr="009B23A6" w:rsidRDefault="002A44B3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online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platform (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Socrative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Fiscal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44" w:type="dxa"/>
            <w:gridSpan w:val="4"/>
            <w:shd w:val="clear" w:color="auto" w:fill="E1EBF7" w:themeFill="text2" w:themeFillTint="1A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Debate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with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student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groups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Money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banking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monetary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policy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744" w:type="dxa"/>
            <w:gridSpan w:val="4"/>
            <w:shd w:val="clear" w:color="auto" w:fill="FFFFFF" w:themeFill="background1"/>
          </w:tcPr>
          <w:p w:rsidR="002A44B3" w:rsidRPr="009B23A6" w:rsidRDefault="002A44B3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Textbook, Daily news,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Pre-assigned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tasks</w:t>
            </w:r>
            <w:proofErr w:type="spellEnd"/>
            <w:r w:rsidRPr="009B23A6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news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Written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Oral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Expression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Review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Q&amp;A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session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discussion</w:t>
            </w:r>
            <w:proofErr w:type="spellEnd"/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54" w:type="dxa"/>
            <w:gridSpan w:val="5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tcW w:w="2744" w:type="dxa"/>
            <w:gridSpan w:val="4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5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-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  <w:lang w:val="en-US"/>
              </w:rPr>
              <w:t>REFERENCES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Textbook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Introduction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text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is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wellcome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You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are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only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responsible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to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follow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“Course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Outline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”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below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Recommended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textbooks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are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518" w:type="dxa"/>
            <w:gridSpan w:val="10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Campbell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R.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McConnel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Stanley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L.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Brue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: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Pinciples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Problems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Policies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Mcgraw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Hill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Inc</w:t>
            </w:r>
            <w:proofErr w:type="spellEnd"/>
            <w:proofErr w:type="gram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.,</w:t>
            </w:r>
            <w:proofErr w:type="gram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en son basım.</w:t>
            </w:r>
          </w:p>
          <w:p w:rsidR="002A44B3" w:rsidRPr="009B23A6" w:rsidRDefault="002A44B3" w:rsidP="000B2620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N.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Gregory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Mankiw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Principles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 of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The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Dreyden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Press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, en son basım.</w:t>
            </w:r>
          </w:p>
          <w:p w:rsidR="002A44B3" w:rsidRPr="009B23A6" w:rsidRDefault="002A44B3" w:rsidP="000B2620">
            <w:pPr>
              <w:numPr>
                <w:ilvl w:val="0"/>
                <w:numId w:val="1"/>
              </w:numPr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Paul A.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Samuelson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 W.D.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Nordhaus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;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Mc-Graw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Hill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, en son basım.</w:t>
            </w:r>
          </w:p>
          <w:p w:rsidR="002A44B3" w:rsidRPr="009B23A6" w:rsidRDefault="002A44B3" w:rsidP="000B2620">
            <w:pPr>
              <w:pStyle w:val="ListeParagraf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Michael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Parkin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Microeconomics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and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  <w:u w:val="single"/>
              </w:rPr>
              <w:t>Macroeconomics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,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Addson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 xml:space="preserve">- </w:t>
            </w:r>
            <w:proofErr w:type="spellStart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Wesley</w:t>
            </w:r>
            <w:proofErr w:type="spellEnd"/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, en son basım.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Assesment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Methods</w:t>
            </w:r>
            <w:proofErr w:type="spellEnd"/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Activities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b/>
                <w:bCs/>
                <w:sz w:val="20"/>
                <w:szCs w:val="20"/>
              </w:rPr>
              <w:t>Effect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Notes</w:t>
            </w:r>
            <w:proofErr w:type="spellEnd"/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Midterm</w:t>
            </w:r>
            <w:proofErr w:type="spellEnd"/>
            <w:r w:rsidRPr="009B23A6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40%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sz w:val="20"/>
                <w:szCs w:val="20"/>
              </w:rPr>
            </w:pPr>
            <w:r w:rsidRPr="009B23A6">
              <w:rPr>
                <w:rFonts w:ascii="Arial" w:hAnsi="Arial" w:cs="Arial"/>
                <w:sz w:val="20"/>
                <w:szCs w:val="20"/>
              </w:rPr>
              <w:t xml:space="preserve">Final </w:t>
            </w:r>
            <w:proofErr w:type="spellStart"/>
            <w:r w:rsidRPr="009B23A6">
              <w:rPr>
                <w:rFonts w:ascii="Arial" w:hAnsi="Arial" w:cs="Arial"/>
                <w:sz w:val="20"/>
                <w:szCs w:val="20"/>
              </w:rPr>
              <w:t>Exam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3" w:type="dxa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563" w:type="dxa"/>
            <w:gridSpan w:val="3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9B23A6">
              <w:rPr>
                <w:rFonts w:ascii="Arial" w:hAnsi="Arial" w:cs="Arial"/>
                <w:bCs/>
                <w:sz w:val="20"/>
                <w:szCs w:val="20"/>
              </w:rPr>
              <w:t>60%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722" w:type="dxa"/>
            <w:gridSpan w:val="6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67" w:type="dxa"/>
            <w:gridSpan w:val="14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ECTS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Table</w:t>
            </w:r>
            <w:proofErr w:type="spellEnd"/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32D0E">
              <w:rPr>
                <w:rFonts w:ascii="Arial" w:hAnsi="Arial" w:cs="Arial"/>
                <w:sz w:val="20"/>
                <w:szCs w:val="20"/>
              </w:rPr>
              <w:t>Content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32D0E">
              <w:rPr>
                <w:rFonts w:ascii="Arial" w:hAnsi="Arial" w:cs="Arial"/>
                <w:b/>
                <w:bCs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832D0E">
              <w:rPr>
                <w:rFonts w:ascii="Arial" w:hAnsi="Arial" w:cs="Arial"/>
                <w:b/>
                <w:bCs/>
                <w:sz w:val="20"/>
                <w:szCs w:val="20"/>
              </w:rPr>
              <w:t>Hours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Course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42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Out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-of-Class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Study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14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56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tabs>
                <w:tab w:val="center" w:pos="1984"/>
              </w:tabs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Online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debate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Socrative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+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Midterm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35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35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82" w:type="dxa"/>
            <w:gridSpan w:val="5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Final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(Final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Duration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+ Final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Exam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spellStart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Preparation</w:t>
            </w:r>
            <w:proofErr w:type="spellEnd"/>
            <w:r w:rsidRPr="00832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3" w:type="dxa"/>
            <w:gridSpan w:val="3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21" w:type="dxa"/>
            <w:gridSpan w:val="4"/>
            <w:shd w:val="clear" w:color="auto" w:fill="FFFFFF" w:themeFill="background1"/>
            <w:vAlign w:val="center"/>
          </w:tcPr>
          <w:p w:rsidR="002A44B3" w:rsidRPr="00832D0E" w:rsidRDefault="002A44B3" w:rsidP="000B262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832D0E">
              <w:rPr>
                <w:rFonts w:ascii="Arial" w:hAnsi="Arial" w:cs="Arial"/>
                <w:b/>
                <w:sz w:val="20"/>
                <w:szCs w:val="20"/>
              </w:rPr>
              <w:t>55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bottom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55</w:t>
            </w:r>
          </w:p>
        </w:tc>
      </w:tr>
      <w:tr w:rsidR="002A44B3" w:rsidRPr="001B4DBF" w:rsidTr="000B2620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832D0E" w:rsidRDefault="002A44B3" w:rsidP="000B2620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2D0E">
              <w:rPr>
                <w:rFonts w:ascii="Arial" w:hAnsi="Arial" w:cs="Arial"/>
                <w:bCs w:val="0"/>
                <w:sz w:val="20"/>
                <w:szCs w:val="20"/>
              </w:rPr>
              <w:t>Total</w:t>
            </w:r>
            <w:proofErr w:type="gramStart"/>
            <w:r w:rsidRPr="00832D0E">
              <w:rPr>
                <w:rFonts w:ascii="Arial" w:hAnsi="Arial" w:cs="Arial"/>
                <w:bCs w:val="0"/>
                <w:sz w:val="20"/>
                <w:szCs w:val="20"/>
              </w:rPr>
              <w:t>::</w:t>
            </w:r>
            <w:proofErr w:type="gram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197</w:t>
            </w:r>
          </w:p>
        </w:tc>
      </w:tr>
      <w:tr w:rsidR="002A44B3" w:rsidRPr="001B4DBF" w:rsidTr="000B26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Cs w:val="0"/>
                <w:sz w:val="20"/>
                <w:szCs w:val="20"/>
              </w:rPr>
              <w:t>T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otal</w:t>
            </w:r>
            <w:r w:rsidRPr="009B23A6">
              <w:rPr>
                <w:rFonts w:ascii="Arial" w:hAnsi="Arial" w:cs="Arial"/>
                <w:bCs w:val="0"/>
                <w:sz w:val="20"/>
                <w:szCs w:val="20"/>
              </w:rPr>
              <w:t>/ 30: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197/30=6,56</w:t>
            </w:r>
          </w:p>
        </w:tc>
      </w:tr>
      <w:tr w:rsidR="002A44B3" w:rsidRPr="001B4DBF" w:rsidTr="000B26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6" w:type="dxa"/>
            <w:gridSpan w:val="1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9B23A6" w:rsidRDefault="002A44B3" w:rsidP="000B2620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ECTS </w:t>
            </w:r>
            <w:proofErr w:type="spellStart"/>
            <w:r>
              <w:rPr>
                <w:rFonts w:ascii="Arial" w:hAnsi="Arial" w:cs="Arial"/>
                <w:bCs w:val="0"/>
                <w:sz w:val="20"/>
                <w:szCs w:val="20"/>
              </w:rPr>
              <w:t>Credit</w:t>
            </w:r>
            <w:proofErr w:type="spellEnd"/>
            <w:r w:rsidRPr="009B23A6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701" w:type="dxa"/>
            <w:gridSpan w:val="2"/>
            <w:tcBorders>
              <w:top w:val="single" w:sz="4" w:space="0" w:color="709FDB" w:themeColor="text2" w:themeTint="80"/>
              <w:left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9B23A6" w:rsidRDefault="002A44B3" w:rsidP="000B2620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B23A6">
              <w:rPr>
                <w:rFonts w:ascii="Arial" w:hAnsi="Arial" w:cs="Arial"/>
                <w:b w:val="0"/>
                <w:sz w:val="20"/>
                <w:szCs w:val="20"/>
              </w:rPr>
              <w:t>7</w:t>
            </w:r>
          </w:p>
        </w:tc>
      </w:tr>
    </w:tbl>
    <w:p w:rsidR="002A44B3" w:rsidRPr="001B4DBF" w:rsidRDefault="002A44B3" w:rsidP="002A44B3">
      <w:pPr>
        <w:rPr>
          <w:rFonts w:ascii="Arial" w:hAnsi="Arial" w:cs="Arial"/>
          <w:sz w:val="22"/>
          <w:szCs w:val="22"/>
        </w:rPr>
      </w:pPr>
    </w:p>
    <w:p w:rsidR="002A44B3" w:rsidRPr="001B4DBF" w:rsidRDefault="002A44B3" w:rsidP="002A44B3">
      <w:pPr>
        <w:rPr>
          <w:rFonts w:ascii="Arial" w:hAnsi="Arial" w:cs="Arial"/>
          <w:sz w:val="22"/>
          <w:szCs w:val="22"/>
        </w:rPr>
      </w:pPr>
      <w:r w:rsidRPr="001B4DBF">
        <w:rPr>
          <w:rFonts w:ascii="Arial" w:hAnsi="Arial" w:cs="Arial"/>
          <w:sz w:val="22"/>
          <w:szCs w:val="22"/>
        </w:rPr>
        <w:br w:type="page"/>
      </w:r>
    </w:p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5410"/>
        <w:gridCol w:w="5447"/>
      </w:tblGrid>
      <w:tr w:rsidR="002A44B3" w:rsidRPr="001B4DBF" w:rsidTr="000B26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2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E1EBF7" w:themeFill="text2" w:themeFillTint="1A"/>
            <w:vAlign w:val="center"/>
          </w:tcPr>
          <w:p w:rsidR="002A44B3" w:rsidRPr="001B4DBF" w:rsidRDefault="002A44B3" w:rsidP="000B26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Geçmiş Dönem Başarıları</w:t>
            </w:r>
          </w:p>
        </w:tc>
      </w:tr>
      <w:tr w:rsidR="002A44B3" w:rsidRPr="001B4DBF" w:rsidTr="000B262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10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1B4DBF" w:rsidRDefault="002A44B3" w:rsidP="000B2620">
            <w:pPr>
              <w:jc w:val="center"/>
              <w:rPr>
                <w:rFonts w:ascii="Arial" w:hAnsi="Arial" w:cs="Arial"/>
                <w:bCs w:val="0"/>
                <w:color w:val="000000" w:themeColor="text1"/>
                <w:sz w:val="22"/>
                <w:szCs w:val="22"/>
              </w:rPr>
            </w:pPr>
            <w:r w:rsidRPr="001B4DBF">
              <w:rPr>
                <w:rFonts w:ascii="Arial" w:hAnsi="Arial" w:cs="Arial"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 wp14:anchorId="4A4F3C42" wp14:editId="5CC79BCC">
                  <wp:extent cx="3298190" cy="1924050"/>
                  <wp:effectExtent l="0" t="0" r="0" b="0"/>
                  <wp:docPr id="512801470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47" w:type="dxa"/>
            <w:tcBorders>
              <w:top w:val="single" w:sz="4" w:space="0" w:color="709FDB" w:themeColor="text2" w:themeTint="80"/>
              <w:bottom w:val="single" w:sz="4" w:space="0" w:color="709FDB" w:themeColor="text2" w:themeTint="80"/>
              <w:right w:val="single" w:sz="4" w:space="0" w:color="709FDB" w:themeColor="text2" w:themeTint="80"/>
            </w:tcBorders>
            <w:shd w:val="clear" w:color="auto" w:fill="FFFFFF" w:themeFill="background1"/>
            <w:vAlign w:val="center"/>
          </w:tcPr>
          <w:p w:rsidR="002A44B3" w:rsidRPr="001B4DBF" w:rsidRDefault="002A44B3" w:rsidP="000B2620">
            <w:pPr>
              <w:jc w:val="center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:rsidR="002A44B3" w:rsidRPr="001B4DBF" w:rsidRDefault="002A44B3" w:rsidP="002A44B3">
      <w:pPr>
        <w:rPr>
          <w:rFonts w:ascii="Arial" w:hAnsi="Arial" w:cs="Arial"/>
          <w:sz w:val="22"/>
          <w:szCs w:val="22"/>
        </w:rPr>
      </w:pPr>
    </w:p>
    <w:p w:rsidR="002A44B3" w:rsidRDefault="002A44B3" w:rsidP="002A44B3"/>
    <w:p w:rsidR="002A44B3" w:rsidRDefault="002A44B3" w:rsidP="002A44B3"/>
    <w:p w:rsidR="002A44B3" w:rsidRDefault="002A44B3" w:rsidP="002A44B3"/>
    <w:p w:rsidR="00E66CB5" w:rsidRDefault="00E66CB5"/>
    <w:sectPr w:rsidR="00E66CB5" w:rsidSect="005A2B8A">
      <w:headerReference w:type="default" r:id="rId8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54C" w:rsidRDefault="002A44B3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BF77B3F" wp14:editId="604029FA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752680"/>
    <w:multiLevelType w:val="hybridMultilevel"/>
    <w:tmpl w:val="12E2B2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4B3"/>
    <w:rsid w:val="002A44B3"/>
    <w:rsid w:val="002F27D9"/>
    <w:rsid w:val="00E6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2A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2A44B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A44B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2A44B3"/>
    <w:rPr>
      <w:strike w:val="0"/>
      <w:dstrike w:val="0"/>
      <w:color w:val="1573A6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2A44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44B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4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4B3"/>
    <w:rPr>
      <w:rFonts w:ascii="Tahoma" w:eastAsia="Times New Roman" w:hAnsi="Tahoma" w:cs="Tahoma"/>
      <w:sz w:val="16"/>
      <w:szCs w:val="16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4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GridTable4Accent1">
    <w:name w:val="Grid Table 4 Accent 1"/>
    <w:basedOn w:val="NormalTablo"/>
    <w:uiPriority w:val="49"/>
    <w:rsid w:val="002A44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stbilgi">
    <w:name w:val="header"/>
    <w:basedOn w:val="Normal"/>
    <w:link w:val="stbilgiChar"/>
    <w:rsid w:val="002A44B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2A44B3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rsid w:val="002A44B3"/>
    <w:rPr>
      <w:strike w:val="0"/>
      <w:dstrike w:val="0"/>
      <w:color w:val="1573A6"/>
      <w:u w:val="none"/>
      <w:effect w:val="none"/>
    </w:rPr>
  </w:style>
  <w:style w:type="paragraph" w:styleId="ListeParagraf">
    <w:name w:val="List Paragraph"/>
    <w:basedOn w:val="Normal"/>
    <w:uiPriority w:val="34"/>
    <w:qFormat/>
    <w:rsid w:val="002A44B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A44B3"/>
    <w:pPr>
      <w:spacing w:before="100" w:beforeAutospacing="1" w:after="100" w:afterAutospacing="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A44B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A44B3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nsu.u.e@cag.edu.tr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al__ma_Sayfas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2024-2025</a:t>
            </a:r>
            <a:r>
              <a:rPr lang="en-US" sz="1050">
                <a:latin typeface="Arial" panose="020B0604020202020204" pitchFamily="34" charset="0"/>
                <a:cs typeface="Arial" panose="020B0604020202020204" pitchFamily="34" charset="0"/>
              </a:rPr>
              <a:t> </a:t>
            </a: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Spring Semester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r-TR" sz="1050">
                <a:latin typeface="Arial" panose="020B0604020202020204" pitchFamily="34" charset="0"/>
                <a:cs typeface="Arial" panose="020B0604020202020204" pitchFamily="34" charset="0"/>
              </a:rPr>
              <a:t>ECO104 Economics</a:t>
            </a:r>
            <a:endParaRPr lang="en-US" sz="1050">
              <a:latin typeface="Arial" panose="020B0604020202020204" pitchFamily="34" charset="0"/>
              <a:cs typeface="Arial" panose="020B0604020202020204" pitchFamily="34" charset="0"/>
            </a:endParaRP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Sayfa1!$B$1</c:f>
              <c:strCache>
                <c:ptCount val="1"/>
                <c:pt idx="0">
                  <c:v>Öğrenci Sayısı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exp"/>
            <c:dispRSqr val="0"/>
            <c:dispEq val="0"/>
          </c:trendline>
          <c:cat>
            <c:strRef>
              <c:f>Sayfa1!$A$2:$A$11</c:f>
              <c:strCache>
                <c:ptCount val="10"/>
                <c:pt idx="0">
                  <c:v>NA</c:v>
                </c:pt>
                <c:pt idx="1">
                  <c:v>FF</c:v>
                </c:pt>
                <c:pt idx="2">
                  <c:v>FD</c:v>
                </c:pt>
                <c:pt idx="3">
                  <c:v>DD</c:v>
                </c:pt>
                <c:pt idx="4">
                  <c:v>DC</c:v>
                </c:pt>
                <c:pt idx="5">
                  <c:v>CC</c:v>
                </c:pt>
                <c:pt idx="6">
                  <c:v>CB</c:v>
                </c:pt>
                <c:pt idx="7">
                  <c:v>BB</c:v>
                </c:pt>
                <c:pt idx="8">
                  <c:v>BA</c:v>
                </c:pt>
                <c:pt idx="9">
                  <c:v>AA</c:v>
                </c:pt>
              </c:strCache>
            </c:strRef>
          </c:cat>
          <c:val>
            <c:numRef>
              <c:f>Sayfa1!$B$2:$B$11</c:f>
              <c:numCache>
                <c:formatCode>General</c:formatCode>
                <c:ptCount val="10"/>
                <c:pt idx="0">
                  <c:v>0</c:v>
                </c:pt>
                <c:pt idx="1">
                  <c:v>9</c:v>
                </c:pt>
                <c:pt idx="2">
                  <c:v>3</c:v>
                </c:pt>
                <c:pt idx="3">
                  <c:v>15</c:v>
                </c:pt>
                <c:pt idx="4">
                  <c:v>20</c:v>
                </c:pt>
                <c:pt idx="5">
                  <c:v>8</c:v>
                </c:pt>
                <c:pt idx="6">
                  <c:v>6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E4FC-4670-B907-12A5C88433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6719232"/>
        <c:axId val="352291648"/>
      </c:barChart>
      <c:catAx>
        <c:axId val="306719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52291648"/>
        <c:crosses val="autoZero"/>
        <c:auto val="1"/>
        <c:lblAlgn val="ctr"/>
        <c:lblOffset val="100"/>
        <c:noMultiLvlLbl val="0"/>
      </c:catAx>
      <c:valAx>
        <c:axId val="352291648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06719232"/>
        <c:crosses val="autoZero"/>
        <c:crossBetween val="between"/>
      </c:valAx>
      <c:spPr>
        <a:noFill/>
        <a:ln>
          <a:solidFill>
            <a:schemeClr val="accent1"/>
          </a:solidFill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1242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Cansu Unver Erbas</dc:creator>
  <cp:lastModifiedBy>Cansu Unver Erbas</cp:lastModifiedBy>
  <cp:revision>1</cp:revision>
  <dcterms:created xsi:type="dcterms:W3CDTF">2025-10-06T11:35:00Z</dcterms:created>
  <dcterms:modified xsi:type="dcterms:W3CDTF">2025-10-06T11:37:00Z</dcterms:modified>
</cp:coreProperties>
</file>