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392DF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392DFA" w:rsidRDefault="005A2B8A" w:rsidP="004904EB">
            <w:pPr>
              <w:spacing w:line="360" w:lineRule="auto"/>
              <w:jc w:val="center"/>
              <w:rPr>
                <w:rFonts w:ascii="Arial" w:hAnsi="Arial" w:cs="Arial"/>
                <w:bCs w:val="0"/>
                <w:iCs/>
                <w:color w:val="000000" w:themeColor="text1"/>
                <w:sz w:val="20"/>
                <w:szCs w:val="20"/>
                <w:lang w:val="en-GB"/>
              </w:rPr>
            </w:pPr>
            <w:r w:rsidRPr="00392DFA">
              <w:rPr>
                <w:rFonts w:ascii="Arial" w:hAnsi="Arial" w:cs="Arial"/>
                <w:bCs w:val="0"/>
                <w:iCs/>
                <w:color w:val="000000" w:themeColor="text1"/>
                <w:sz w:val="20"/>
                <w:szCs w:val="20"/>
                <w:lang w:val="en-GB"/>
              </w:rPr>
              <w:t>SYLLABUS</w:t>
            </w:r>
          </w:p>
          <w:p w14:paraId="71F9B79E" w14:textId="0542CE79" w:rsidR="005A2B8A" w:rsidRPr="00392DFA" w:rsidRDefault="00412CFD" w:rsidP="004904EB">
            <w:pPr>
              <w:spacing w:line="360" w:lineRule="auto"/>
              <w:jc w:val="center"/>
              <w:rPr>
                <w:rFonts w:ascii="Arial" w:hAnsi="Arial" w:cs="Arial"/>
                <w:bCs w:val="0"/>
                <w:iCs/>
                <w:color w:val="FFFFFF"/>
                <w:sz w:val="20"/>
                <w:szCs w:val="20"/>
                <w:lang w:val="en-GB"/>
              </w:rPr>
            </w:pPr>
            <w:r w:rsidRPr="00392DFA">
              <w:rPr>
                <w:rFonts w:ascii="Arial" w:hAnsi="Arial" w:cs="Arial"/>
                <w:bCs w:val="0"/>
                <w:iCs/>
                <w:color w:val="000000" w:themeColor="text1"/>
                <w:sz w:val="20"/>
                <w:szCs w:val="20"/>
                <w:lang w:val="en-GB"/>
              </w:rPr>
              <w:t>Faculty of Arts and Sciences Department of Turkish Language and Literature</w:t>
            </w:r>
            <w:r w:rsidR="001B4DBF" w:rsidRPr="00392DFA">
              <w:rPr>
                <w:rFonts w:ascii="Arial" w:hAnsi="Arial" w:cs="Arial"/>
                <w:bCs w:val="0"/>
                <w:iCs/>
                <w:color w:val="000000" w:themeColor="text1"/>
                <w:sz w:val="20"/>
                <w:szCs w:val="20"/>
                <w:lang w:val="en-GB"/>
              </w:rPr>
              <w:t>.</w:t>
            </w:r>
          </w:p>
        </w:tc>
      </w:tr>
      <w:tr w:rsidR="00482527" w:rsidRPr="00392DF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392DFA" w:rsidRDefault="00FB68D9" w:rsidP="001B4DBF">
            <w:pPr>
              <w:jc w:val="center"/>
              <w:rPr>
                <w:rFonts w:ascii="Arial" w:hAnsi="Arial" w:cs="Arial"/>
                <w:b/>
                <w:sz w:val="20"/>
                <w:szCs w:val="20"/>
                <w:lang w:val="en-GB"/>
              </w:rPr>
            </w:pPr>
            <w:r w:rsidRPr="00392DFA">
              <w:rPr>
                <w:rFonts w:ascii="Arial" w:hAnsi="Arial" w:cs="Arial"/>
                <w:b/>
                <w:sz w:val="20"/>
                <w:szCs w:val="20"/>
                <w:lang w:val="en-GB"/>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392DFA"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ECTS Value</w:t>
            </w:r>
          </w:p>
        </w:tc>
      </w:tr>
      <w:tr w:rsidR="00681162" w:rsidRPr="00392DFA"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C38A46D" w:rsidR="00681162" w:rsidRPr="00392DFA" w:rsidRDefault="004A0CF1" w:rsidP="00833C72">
            <w:pPr>
              <w:jc w:val="center"/>
              <w:rPr>
                <w:rFonts w:ascii="Arial" w:hAnsi="Arial" w:cs="Arial"/>
                <w:bCs w:val="0"/>
                <w:sz w:val="20"/>
                <w:szCs w:val="20"/>
                <w:lang w:val="en-GB"/>
              </w:rPr>
            </w:pPr>
            <w:r w:rsidRPr="00392DFA">
              <w:rPr>
                <w:rFonts w:ascii="Arial" w:hAnsi="Arial" w:cs="Arial"/>
                <w:bCs w:val="0"/>
                <w:sz w:val="20"/>
                <w:szCs w:val="20"/>
                <w:lang w:val="en-GB"/>
              </w:rPr>
              <w:t>TDE 115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425EBCC" w:rsidR="00681162" w:rsidRPr="00392DFA" w:rsidRDefault="004A0CF1" w:rsidP="00833C72">
            <w:pPr>
              <w:jc w:val="center"/>
              <w:rPr>
                <w:rFonts w:ascii="Arial" w:hAnsi="Arial" w:cs="Arial"/>
                <w:b/>
                <w:sz w:val="20"/>
                <w:szCs w:val="20"/>
                <w:lang w:val="en-GB"/>
              </w:rPr>
            </w:pPr>
            <w:r w:rsidRPr="00392DFA">
              <w:rPr>
                <w:rFonts w:ascii="Arial" w:hAnsi="Arial" w:cs="Arial"/>
                <w:b/>
                <w:sz w:val="20"/>
                <w:szCs w:val="20"/>
                <w:lang w:val="en-GB"/>
              </w:rPr>
              <w:t>Journey to Turkish Folklore through Artificial Intelligence I</w:t>
            </w:r>
          </w:p>
        </w:tc>
        <w:tc>
          <w:tcPr>
            <w:tcW w:w="2112" w:type="dxa"/>
            <w:gridSpan w:val="3"/>
            <w:shd w:val="clear" w:color="auto" w:fill="FFFFFF" w:themeFill="background1"/>
            <w:vAlign w:val="center"/>
          </w:tcPr>
          <w:p w14:paraId="5967AF88" w14:textId="42335F84" w:rsidR="00681162" w:rsidRPr="00392DFA" w:rsidRDefault="004A0CF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7E41834" w:rsidR="00681162" w:rsidRPr="00392DFA" w:rsidRDefault="004A0CF1" w:rsidP="00833C72">
            <w:pPr>
              <w:jc w:val="center"/>
              <w:rPr>
                <w:rFonts w:ascii="Arial" w:hAnsi="Arial" w:cs="Arial"/>
                <w:bCs w:val="0"/>
                <w:sz w:val="20"/>
                <w:szCs w:val="20"/>
                <w:lang w:val="en-GB"/>
              </w:rPr>
            </w:pPr>
            <w:r w:rsidRPr="00392DFA">
              <w:rPr>
                <w:rFonts w:ascii="Arial" w:hAnsi="Arial" w:cs="Arial"/>
                <w:bCs w:val="0"/>
                <w:sz w:val="20"/>
                <w:szCs w:val="20"/>
                <w:lang w:val="en-GB"/>
              </w:rPr>
              <w:t>6</w:t>
            </w:r>
          </w:p>
        </w:tc>
      </w:tr>
      <w:tr w:rsidR="00681162" w:rsidRPr="00392DF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1296BEF2" w:rsidR="00681162" w:rsidRPr="00392DFA" w:rsidRDefault="00074C07" w:rsidP="00833C72">
            <w:pPr>
              <w:rPr>
                <w:rFonts w:ascii="Arial" w:hAnsi="Arial" w:cs="Arial"/>
                <w:bCs w:val="0"/>
                <w:sz w:val="20"/>
                <w:szCs w:val="20"/>
                <w:lang w:val="en-GB"/>
              </w:rPr>
            </w:pPr>
            <w:r w:rsidRPr="00392DFA">
              <w:rPr>
                <w:rFonts w:ascii="Arial" w:hAnsi="Arial" w:cs="Arial"/>
                <w:bCs w:val="0"/>
                <w:sz w:val="20"/>
                <w:szCs w:val="20"/>
                <w:lang w:val="en-GB"/>
              </w:rPr>
              <w:t>None</w:t>
            </w:r>
          </w:p>
        </w:tc>
      </w:tr>
      <w:tr w:rsidR="001B4DBF" w:rsidRPr="00392DF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392DFA" w:rsidRDefault="001B4DBF">
            <w:pPr>
              <w:rPr>
                <w:rFonts w:ascii="Arial" w:hAnsi="Arial" w:cs="Arial"/>
                <w:bCs w:val="0"/>
                <w:sz w:val="20"/>
                <w:szCs w:val="20"/>
                <w:lang w:val="en-GB"/>
              </w:rPr>
            </w:pPr>
            <w:proofErr w:type="spellStart"/>
            <w:r w:rsidRPr="00392DFA">
              <w:rPr>
                <w:rFonts w:ascii="Arial" w:hAnsi="Arial" w:cs="Arial"/>
                <w:bCs w:val="0"/>
                <w:sz w:val="20"/>
                <w:szCs w:val="20"/>
                <w:lang w:val="en-GB"/>
              </w:rPr>
              <w:t>Course</w:t>
            </w:r>
            <w:proofErr w:type="spellEnd"/>
            <w:r w:rsidRPr="00392DFA">
              <w:rPr>
                <w:rFonts w:ascii="Arial" w:hAnsi="Arial" w:cs="Arial"/>
                <w:bCs w:val="0"/>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10722901" w:rsidR="001B4DBF" w:rsidRPr="00392DFA" w:rsidRDefault="00074C07" w:rsidP="00833C72">
            <w:pPr>
              <w:rPr>
                <w:rFonts w:ascii="Arial" w:hAnsi="Arial" w:cs="Arial"/>
                <w:b/>
                <w:sz w:val="20"/>
                <w:szCs w:val="20"/>
                <w:lang w:val="en-GB"/>
              </w:rPr>
            </w:pPr>
            <w:r w:rsidRPr="00392DFA">
              <w:rPr>
                <w:rFonts w:ascii="Arial" w:hAnsi="Arial" w:cs="Arial"/>
                <w:b/>
                <w:sz w:val="20"/>
                <w:szCs w:val="20"/>
                <w:lang w:val="en-GB"/>
              </w:rPr>
              <w:t>Turkish</w:t>
            </w:r>
          </w:p>
        </w:tc>
        <w:tc>
          <w:tcPr>
            <w:tcW w:w="2731" w:type="dxa"/>
            <w:gridSpan w:val="4"/>
            <w:shd w:val="clear" w:color="auto" w:fill="DAE9F7" w:themeFill="text2" w:themeFillTint="1A"/>
            <w:vAlign w:val="center"/>
          </w:tcPr>
          <w:p w14:paraId="66E434B8" w14:textId="77777777" w:rsidR="001B4DBF" w:rsidRPr="00392DFA"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E676AFB" w:rsidR="001B4DBF" w:rsidRPr="00392DFA" w:rsidRDefault="00074C07" w:rsidP="001B4DBF">
            <w:pPr>
              <w:rPr>
                <w:rFonts w:ascii="Arial" w:hAnsi="Arial" w:cs="Arial"/>
                <w:bCs w:val="0"/>
                <w:sz w:val="20"/>
                <w:szCs w:val="20"/>
                <w:lang w:val="en-GB"/>
              </w:rPr>
            </w:pPr>
            <w:r w:rsidRPr="00392DFA">
              <w:rPr>
                <w:rFonts w:ascii="Arial" w:hAnsi="Arial" w:cs="Arial"/>
                <w:bCs w:val="0"/>
                <w:sz w:val="20"/>
                <w:szCs w:val="20"/>
                <w:lang w:val="en-GB"/>
              </w:rPr>
              <w:t>Face to Face</w:t>
            </w:r>
          </w:p>
        </w:tc>
      </w:tr>
      <w:tr w:rsidR="00681162" w:rsidRPr="00392DF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20BCB44" w:rsidR="00681162" w:rsidRPr="00392DFA" w:rsidRDefault="003360EF" w:rsidP="00833C72">
            <w:pPr>
              <w:rPr>
                <w:rFonts w:ascii="Arial" w:hAnsi="Arial" w:cs="Arial"/>
                <w:bCs w:val="0"/>
                <w:sz w:val="20"/>
                <w:szCs w:val="20"/>
                <w:lang w:val="en-GB"/>
              </w:rPr>
            </w:pPr>
            <w:r w:rsidRPr="00392DFA">
              <w:rPr>
                <w:rFonts w:ascii="Arial" w:hAnsi="Arial" w:cs="Arial"/>
                <w:bCs w:val="0"/>
                <w:sz w:val="20"/>
                <w:szCs w:val="20"/>
                <w:lang w:val="en-GB"/>
              </w:rPr>
              <w:t xml:space="preserve"> </w:t>
            </w:r>
            <w:r w:rsidR="005D7FBA" w:rsidRPr="00392DFA">
              <w:rPr>
                <w:rFonts w:ascii="Arial" w:hAnsi="Arial" w:cs="Arial"/>
                <w:bCs w:val="0"/>
                <w:sz w:val="20"/>
                <w:szCs w:val="20"/>
                <w:lang w:val="en-GB"/>
              </w:rPr>
              <w:t>Compulsory / Undergraduate / 1st Year / Fall Semester</w:t>
            </w:r>
          </w:p>
        </w:tc>
      </w:tr>
      <w:tr w:rsidR="00F96934" w:rsidRPr="00392DF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392DFA" w:rsidRDefault="00FB68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Contact</w:t>
            </w:r>
          </w:p>
        </w:tc>
      </w:tr>
      <w:tr w:rsidR="00F96934" w:rsidRPr="00392DF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78F27E61" w:rsidR="00F96934" w:rsidRPr="00392DFA" w:rsidRDefault="00656CBB" w:rsidP="00466279">
            <w:pPr>
              <w:jc w:val="center"/>
              <w:rPr>
                <w:rFonts w:ascii="Arial" w:hAnsi="Arial" w:cs="Arial"/>
                <w:bCs w:val="0"/>
                <w:sz w:val="20"/>
                <w:szCs w:val="20"/>
                <w:lang w:val="en-GB"/>
              </w:rPr>
            </w:pPr>
            <w:r w:rsidRPr="00392DFA">
              <w:rPr>
                <w:rFonts w:ascii="Arial" w:hAnsi="Arial" w:cs="Arial"/>
                <w:bCs w:val="0"/>
                <w:sz w:val="20"/>
                <w:szCs w:val="20"/>
                <w:lang w:val="en-GB"/>
              </w:rPr>
              <w:t>Prof. Dr. Sevin Arslan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F7219F9" w:rsidR="00F96934" w:rsidRPr="00392DFA" w:rsidRDefault="00B4486C" w:rsidP="00833C72">
            <w:pPr>
              <w:jc w:val="center"/>
              <w:rPr>
                <w:rFonts w:ascii="Arial" w:hAnsi="Arial" w:cs="Arial"/>
                <w:b/>
                <w:sz w:val="20"/>
                <w:szCs w:val="20"/>
                <w:lang w:val="en-GB"/>
              </w:rPr>
            </w:pPr>
            <w:r w:rsidRPr="00392DFA">
              <w:rPr>
                <w:rFonts w:ascii="Arial" w:hAnsi="Arial" w:cs="Arial"/>
                <w:b/>
                <w:color w:val="1F1F1F"/>
                <w:sz w:val="20"/>
                <w:szCs w:val="20"/>
                <w:shd w:val="clear" w:color="auto" w:fill="FFFFFF"/>
                <w:lang w:val="en-GB"/>
              </w:rPr>
              <w:t>Wednesday</w:t>
            </w:r>
            <w:r w:rsidR="009E1F1D" w:rsidRPr="00392DFA">
              <w:rPr>
                <w:rFonts w:ascii="Arial" w:hAnsi="Arial" w:cs="Arial"/>
                <w:b/>
                <w:sz w:val="20"/>
                <w:szCs w:val="20"/>
                <w:lang w:val="en-GB"/>
              </w:rPr>
              <w:t>10:00-12:20</w:t>
            </w:r>
          </w:p>
        </w:tc>
        <w:tc>
          <w:tcPr>
            <w:tcW w:w="2112" w:type="dxa"/>
            <w:gridSpan w:val="3"/>
            <w:tcBorders>
              <w:top w:val="single" w:sz="4" w:space="0" w:color="4C94D8" w:themeColor="text2" w:themeTint="80"/>
            </w:tcBorders>
            <w:shd w:val="clear" w:color="auto" w:fill="FFFFFF" w:themeFill="background1"/>
            <w:vAlign w:val="center"/>
          </w:tcPr>
          <w:p w14:paraId="72C71106" w14:textId="20B5B563" w:rsidR="00F96934" w:rsidRPr="00392DFA" w:rsidRDefault="00656CBB"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Thursday 14:00–16:00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A609526" w:rsidR="00F96934" w:rsidRPr="00392DFA" w:rsidRDefault="002A4EF2" w:rsidP="00833C72">
            <w:pPr>
              <w:jc w:val="center"/>
              <w:rPr>
                <w:rFonts w:ascii="Arial" w:hAnsi="Arial" w:cs="Arial"/>
                <w:bCs w:val="0"/>
                <w:sz w:val="20"/>
                <w:szCs w:val="20"/>
                <w:lang w:val="en-GB"/>
              </w:rPr>
            </w:pPr>
            <w:hyperlink r:id="rId7" w:history="1">
              <w:r w:rsidRPr="00392DFA">
                <w:rPr>
                  <w:rStyle w:val="Kpr"/>
                  <w:rFonts w:ascii="Arial" w:hAnsi="Arial" w:cs="Arial"/>
                  <w:bCs w:val="0"/>
                  <w:sz w:val="20"/>
                  <w:szCs w:val="20"/>
                  <w:lang w:val="en-GB"/>
                </w:rPr>
                <w:t>alilsevin@cag.edu.tr</w:t>
              </w:r>
            </w:hyperlink>
            <w:r w:rsidRPr="00392DFA">
              <w:rPr>
                <w:rFonts w:ascii="Arial" w:hAnsi="Arial" w:cs="Arial"/>
                <w:bCs w:val="0"/>
                <w:sz w:val="20"/>
                <w:szCs w:val="20"/>
                <w:lang w:val="en-GB"/>
              </w:rPr>
              <w:t xml:space="preserve"> </w:t>
            </w:r>
          </w:p>
        </w:tc>
      </w:tr>
      <w:tr w:rsidR="00F96934" w:rsidRPr="00392DF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ECDD2C6" w:rsidR="00F96934" w:rsidRPr="00392DFA" w:rsidRDefault="00656CBB" w:rsidP="0034027E">
            <w:pPr>
              <w:rPr>
                <w:rFonts w:ascii="Arial" w:hAnsi="Arial" w:cs="Arial"/>
                <w:bCs w:val="0"/>
                <w:sz w:val="20"/>
                <w:szCs w:val="20"/>
                <w:lang w:val="en-GB"/>
              </w:rPr>
            </w:pPr>
            <w:r w:rsidRPr="00392DFA">
              <w:rPr>
                <w:rFonts w:ascii="Arial" w:hAnsi="Arial" w:cs="Arial"/>
                <w:bCs w:val="0"/>
                <w:sz w:val="20"/>
                <w:szCs w:val="20"/>
                <w:lang w:val="en-GB"/>
              </w:rPr>
              <w:t>Prof. Dr. Sevin Arslan</w:t>
            </w:r>
          </w:p>
        </w:tc>
      </w:tr>
      <w:tr w:rsidR="003537D4" w:rsidRPr="00392DF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303D823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Course Objectives</w:t>
            </w:r>
            <w:r w:rsidR="002A4EF2" w:rsidRPr="00392DFA">
              <w:rPr>
                <w:rFonts w:ascii="Arial" w:hAnsi="Arial" w:cs="Arial"/>
                <w:bCs w:val="0"/>
                <w:sz w:val="20"/>
                <w:szCs w:val="20"/>
                <w:lang w:val="en-GB"/>
              </w:rPr>
              <w:t xml:space="preserve">: </w:t>
            </w:r>
            <w:r w:rsidR="002A4EF2" w:rsidRPr="00392DFA">
              <w:rPr>
                <w:rFonts w:ascii="Arial" w:hAnsi="Arial" w:cs="Arial"/>
                <w:bCs w:val="0"/>
                <w:sz w:val="20"/>
                <w:szCs w:val="20"/>
                <w:lang w:val="en-GB"/>
              </w:rPr>
              <w:t xml:space="preserve">The aim of this course is to use artificial intelligence as a tool to teach students the basic concepts of folklore and to provide an understanding of the historical development of folklore theories. It aims to explore the material and spiritual cultural elements that play a role in people's lives from birth to death and to </w:t>
            </w:r>
            <w:proofErr w:type="spellStart"/>
            <w:r w:rsidR="002A4EF2" w:rsidRPr="00392DFA">
              <w:rPr>
                <w:rFonts w:ascii="Arial" w:hAnsi="Arial" w:cs="Arial"/>
                <w:bCs w:val="0"/>
                <w:sz w:val="20"/>
                <w:szCs w:val="20"/>
                <w:lang w:val="en-GB"/>
              </w:rPr>
              <w:t>analyze</w:t>
            </w:r>
            <w:proofErr w:type="spellEnd"/>
            <w:r w:rsidR="002A4EF2" w:rsidRPr="00392DFA">
              <w:rPr>
                <w:rFonts w:ascii="Arial" w:hAnsi="Arial" w:cs="Arial"/>
                <w:bCs w:val="0"/>
                <w:sz w:val="20"/>
                <w:szCs w:val="20"/>
                <w:lang w:val="en-GB"/>
              </w:rPr>
              <w:t xml:space="preserve"> similarities and differences between cultures. Through the integration of interactive and data-analytic methods, students will experience a dynamic, technological, and contemporary learning environment. This course encourages not only theoretical </w:t>
            </w:r>
            <w:proofErr w:type="gramStart"/>
            <w:r w:rsidR="002A4EF2" w:rsidRPr="00392DFA">
              <w:rPr>
                <w:rFonts w:ascii="Arial" w:hAnsi="Arial" w:cs="Arial"/>
                <w:bCs w:val="0"/>
                <w:sz w:val="20"/>
                <w:szCs w:val="20"/>
                <w:lang w:val="en-GB"/>
              </w:rPr>
              <w:t>understanding</w:t>
            </w:r>
            <w:proofErr w:type="gramEnd"/>
            <w:r w:rsidR="002A4EF2" w:rsidRPr="00392DFA">
              <w:rPr>
                <w:rFonts w:ascii="Arial" w:hAnsi="Arial" w:cs="Arial"/>
                <w:bCs w:val="0"/>
                <w:sz w:val="20"/>
                <w:szCs w:val="20"/>
                <w:lang w:val="en-GB"/>
              </w:rPr>
              <w:t xml:space="preserve"> but also creative projects supported by artificial intelligence to discover cultural components and foster creativity.</w:t>
            </w:r>
          </w:p>
        </w:tc>
      </w:tr>
      <w:tr w:rsidR="003A0CE5" w:rsidRPr="00392DF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Relations</w:t>
            </w:r>
          </w:p>
        </w:tc>
      </w:tr>
      <w:tr w:rsidR="003A0CE5" w:rsidRPr="00392DF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392DFA" w:rsidRDefault="003A0CE5" w:rsidP="003A4CE2">
            <w:pPr>
              <w:rPr>
                <w:rFonts w:ascii="Arial" w:hAnsi="Arial" w:cs="Arial"/>
                <w:b/>
                <w:sz w:val="20"/>
                <w:szCs w:val="20"/>
                <w:lang w:val="en-GB"/>
              </w:rPr>
            </w:pPr>
          </w:p>
        </w:tc>
        <w:tc>
          <w:tcPr>
            <w:tcW w:w="1417" w:type="dxa"/>
            <w:gridSpan w:val="3"/>
            <w:shd w:val="clear" w:color="auto" w:fill="FFFFFF" w:themeFill="background1"/>
            <w:vAlign w:val="center"/>
          </w:tcPr>
          <w:p w14:paraId="2A1B453D" w14:textId="77777777" w:rsidR="001C134A" w:rsidRPr="00392DFA" w:rsidRDefault="00FB68D9" w:rsidP="00686F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392DFA" w:rsidRDefault="00FB68D9" w:rsidP="00686FBF">
            <w:pPr>
              <w:jc w:val="center"/>
              <w:rPr>
                <w:rFonts w:ascii="Arial" w:hAnsi="Arial" w:cs="Arial"/>
                <w:bCs w:val="0"/>
                <w:sz w:val="20"/>
                <w:szCs w:val="20"/>
                <w:lang w:val="en-GB"/>
              </w:rPr>
            </w:pPr>
            <w:r w:rsidRPr="00392DFA">
              <w:rPr>
                <w:rFonts w:ascii="Arial" w:hAnsi="Arial" w:cs="Arial"/>
                <w:bCs w:val="0"/>
                <w:sz w:val="20"/>
                <w:szCs w:val="20"/>
                <w:lang w:val="en-GB"/>
              </w:rPr>
              <w:t>Net Contribution</w:t>
            </w:r>
          </w:p>
        </w:tc>
      </w:tr>
      <w:tr w:rsidR="003A0CE5" w:rsidRPr="00392DFA"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6521" w:type="dxa"/>
            <w:gridSpan w:val="7"/>
            <w:shd w:val="clear" w:color="auto" w:fill="DAE9F7" w:themeFill="text2" w:themeFillTint="1A"/>
            <w:vAlign w:val="center"/>
          </w:tcPr>
          <w:p w14:paraId="2E40272B" w14:textId="3FB9E825" w:rsidR="003A0CE5" w:rsidRPr="00392DFA" w:rsidRDefault="001E1946"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Understands the basic concepts of folklore.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9371C2F" w:rsidR="003A0CE5" w:rsidRPr="00392DFA" w:rsidRDefault="00C0708F" w:rsidP="00686FBF">
            <w:pPr>
              <w:jc w:val="center"/>
              <w:rPr>
                <w:rFonts w:ascii="Arial" w:hAnsi="Arial" w:cs="Arial"/>
                <w:b/>
                <w:sz w:val="20"/>
                <w:szCs w:val="20"/>
                <w:lang w:val="en-GB"/>
              </w:rPr>
            </w:pPr>
            <w:r w:rsidRPr="00392DFA">
              <w:rPr>
                <w:rFonts w:ascii="Arial" w:hAnsi="Arial" w:cs="Arial"/>
                <w:b/>
                <w:sz w:val="20"/>
                <w:szCs w:val="20"/>
                <w:lang w:val="en-GB"/>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2DA8A45" w:rsidR="003A0CE5" w:rsidRPr="00392DFA" w:rsidRDefault="00C0708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3A0CE5" w:rsidRPr="00392DFA"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2</w:t>
            </w:r>
          </w:p>
        </w:tc>
        <w:tc>
          <w:tcPr>
            <w:tcW w:w="6521" w:type="dxa"/>
            <w:gridSpan w:val="7"/>
            <w:shd w:val="clear" w:color="auto" w:fill="FFFFFF" w:themeFill="background1"/>
            <w:vAlign w:val="center"/>
          </w:tcPr>
          <w:p w14:paraId="0185FF67" w14:textId="66B959EE" w:rsidR="003A0CE5" w:rsidRPr="00392DFA" w:rsidRDefault="001E1946"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Explains the historical development of folklore theories.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0708F" w:rsidRPr="00392DFA" w14:paraId="2B57E8AC" w14:textId="77777777">
              <w:trPr>
                <w:tblCellSpacing w:w="15" w:type="dxa"/>
              </w:trPr>
              <w:tc>
                <w:tcPr>
                  <w:tcW w:w="36" w:type="dxa"/>
                  <w:vAlign w:val="center"/>
                  <w:hideMark/>
                </w:tcPr>
                <w:p w14:paraId="1D8FA920" w14:textId="77777777" w:rsidR="00C0708F" w:rsidRPr="00392DFA" w:rsidRDefault="00C0708F" w:rsidP="00686FBF">
                  <w:pPr>
                    <w:jc w:val="center"/>
                    <w:rPr>
                      <w:rFonts w:ascii="Arial" w:hAnsi="Arial" w:cs="Arial"/>
                      <w:b/>
                      <w:sz w:val="20"/>
                      <w:szCs w:val="20"/>
                      <w:lang w:val="en-GB"/>
                    </w:rPr>
                  </w:pPr>
                </w:p>
              </w:tc>
            </w:tr>
          </w:tbl>
          <w:p w14:paraId="6685E33A" w14:textId="77777777" w:rsidR="00C0708F" w:rsidRPr="00392DFA" w:rsidRDefault="00C0708F" w:rsidP="00686FBF">
            <w:pPr>
              <w:jc w:val="center"/>
              <w:rPr>
                <w:rFonts w:ascii="Arial" w:hAnsi="Arial" w:cs="Arial"/>
                <w:b/>
                <w:vanish/>
                <w:sz w:val="20"/>
                <w:szCs w:val="20"/>
                <w:lang w:val="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0"/>
            </w:tblGrid>
            <w:tr w:rsidR="00C0708F" w:rsidRPr="00392DFA" w14:paraId="5BB61C7A" w14:textId="77777777" w:rsidTr="00C0708F">
              <w:trPr>
                <w:tblCellSpacing w:w="15" w:type="dxa"/>
                <w:jc w:val="center"/>
              </w:trPr>
              <w:tc>
                <w:tcPr>
                  <w:tcW w:w="510" w:type="dxa"/>
                  <w:vAlign w:val="center"/>
                  <w:hideMark/>
                </w:tcPr>
                <w:p w14:paraId="396B129E" w14:textId="2F089877" w:rsidR="00C0708F" w:rsidRPr="00392DFA" w:rsidRDefault="00C0708F" w:rsidP="00686FBF">
                  <w:pPr>
                    <w:jc w:val="center"/>
                    <w:rPr>
                      <w:rFonts w:ascii="Arial" w:hAnsi="Arial" w:cs="Arial"/>
                      <w:b/>
                      <w:sz w:val="20"/>
                      <w:szCs w:val="20"/>
                      <w:lang w:val="en-GB"/>
                    </w:rPr>
                  </w:pPr>
                  <w:r w:rsidRPr="00392DFA">
                    <w:rPr>
                      <w:rFonts w:ascii="Arial" w:hAnsi="Arial" w:cs="Arial"/>
                      <w:b/>
                      <w:sz w:val="20"/>
                      <w:szCs w:val="20"/>
                      <w:lang w:val="en-GB"/>
                    </w:rPr>
                    <w:t>7, 11</w:t>
                  </w:r>
                </w:p>
              </w:tc>
            </w:tr>
          </w:tbl>
          <w:p w14:paraId="0CA3CF30" w14:textId="77777777" w:rsidR="003A0CE5" w:rsidRPr="00392DFA" w:rsidRDefault="003A0CE5" w:rsidP="00686FBF">
            <w:pPr>
              <w:jc w:val="center"/>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282383" w:rsidRPr="00392DFA" w14:paraId="41AC6F5C" w14:textId="77777777">
              <w:trPr>
                <w:tblCellSpacing w:w="15" w:type="dxa"/>
              </w:trPr>
              <w:tc>
                <w:tcPr>
                  <w:tcW w:w="36" w:type="dxa"/>
                  <w:vAlign w:val="center"/>
                  <w:hideMark/>
                </w:tcPr>
                <w:p w14:paraId="1AD6E8C4" w14:textId="77777777" w:rsidR="00282383" w:rsidRPr="00392DFA" w:rsidRDefault="00282383" w:rsidP="00686FBF">
                  <w:pPr>
                    <w:jc w:val="center"/>
                    <w:rPr>
                      <w:rFonts w:ascii="Arial" w:hAnsi="Arial" w:cs="Arial"/>
                      <w:b/>
                      <w:sz w:val="20"/>
                      <w:szCs w:val="20"/>
                      <w:lang w:val="en-GB"/>
                    </w:rPr>
                  </w:pPr>
                </w:p>
              </w:tc>
            </w:tr>
          </w:tbl>
          <w:p w14:paraId="0F38F331" w14:textId="77777777" w:rsidR="00282383" w:rsidRPr="00392DFA" w:rsidRDefault="00282383" w:rsidP="00686FBF">
            <w:pPr>
              <w:jc w:val="center"/>
              <w:rPr>
                <w:rFonts w:ascii="Arial" w:hAnsi="Arial" w:cs="Arial"/>
                <w:bCs w:val="0"/>
                <w:vanish/>
                <w:sz w:val="20"/>
                <w:szCs w:val="20"/>
                <w:lang w:val="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0"/>
            </w:tblGrid>
            <w:tr w:rsidR="00282383" w:rsidRPr="00392DFA" w14:paraId="391368F6" w14:textId="77777777" w:rsidTr="00686FBF">
              <w:trPr>
                <w:tblCellSpacing w:w="15" w:type="dxa"/>
                <w:jc w:val="center"/>
              </w:trPr>
              <w:tc>
                <w:tcPr>
                  <w:tcW w:w="390" w:type="dxa"/>
                  <w:vAlign w:val="center"/>
                  <w:hideMark/>
                </w:tcPr>
                <w:p w14:paraId="16D65F51" w14:textId="77777777" w:rsidR="00282383" w:rsidRPr="00392DFA" w:rsidRDefault="00282383" w:rsidP="00686FBF">
                  <w:pPr>
                    <w:jc w:val="center"/>
                    <w:rPr>
                      <w:rFonts w:ascii="Arial" w:hAnsi="Arial" w:cs="Arial"/>
                      <w:b/>
                      <w:sz w:val="20"/>
                      <w:szCs w:val="20"/>
                      <w:lang w:val="en-GB"/>
                    </w:rPr>
                  </w:pPr>
                  <w:r w:rsidRPr="00392DFA">
                    <w:rPr>
                      <w:rFonts w:ascii="Arial" w:hAnsi="Arial" w:cs="Arial"/>
                      <w:b/>
                      <w:sz w:val="20"/>
                      <w:szCs w:val="20"/>
                      <w:lang w:val="en-GB"/>
                    </w:rPr>
                    <w:t>4, 5</w:t>
                  </w:r>
                </w:p>
              </w:tc>
            </w:tr>
          </w:tbl>
          <w:p w14:paraId="035023D5" w14:textId="77777777" w:rsidR="003A0CE5" w:rsidRPr="00392DFA" w:rsidRDefault="003A0CE5" w:rsidP="00686FBF">
            <w:pPr>
              <w:jc w:val="center"/>
              <w:rPr>
                <w:rFonts w:ascii="Arial" w:hAnsi="Arial" w:cs="Arial"/>
                <w:bCs w:val="0"/>
                <w:sz w:val="20"/>
                <w:szCs w:val="20"/>
                <w:lang w:val="en-GB"/>
              </w:rPr>
            </w:pPr>
          </w:p>
        </w:tc>
      </w:tr>
      <w:tr w:rsidR="003A0CE5" w:rsidRPr="00392DFA"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3</w:t>
            </w:r>
          </w:p>
        </w:tc>
        <w:tc>
          <w:tcPr>
            <w:tcW w:w="6521" w:type="dxa"/>
            <w:gridSpan w:val="7"/>
            <w:shd w:val="clear" w:color="auto" w:fill="DAE9F7" w:themeFill="text2" w:themeFillTint="1A"/>
            <w:vAlign w:val="center"/>
          </w:tcPr>
          <w:p w14:paraId="4C314DDE" w14:textId="5C24C394" w:rsidR="003A0CE5" w:rsidRPr="00392DFA" w:rsidRDefault="001E1946"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Recognizes the relationship between folklore and other scientific disciplines.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6D6251D1" w:rsidR="003A0CE5" w:rsidRPr="00392DFA" w:rsidRDefault="00282383" w:rsidP="00686FBF">
            <w:pPr>
              <w:jc w:val="center"/>
              <w:rPr>
                <w:rFonts w:ascii="Arial" w:hAnsi="Arial" w:cs="Arial"/>
                <w:b/>
                <w:sz w:val="20"/>
                <w:szCs w:val="20"/>
                <w:lang w:val="en-GB"/>
              </w:rPr>
            </w:pPr>
            <w:r w:rsidRPr="00392DFA">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12C1EED" w:rsidR="003A0CE5" w:rsidRPr="00392DFA" w:rsidRDefault="00686FB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3A0CE5" w:rsidRPr="00392DFA"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4</w:t>
            </w:r>
          </w:p>
        </w:tc>
        <w:tc>
          <w:tcPr>
            <w:tcW w:w="6521" w:type="dxa"/>
            <w:gridSpan w:val="7"/>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8B10EF" w:rsidRPr="00392DFA" w14:paraId="2F8D61E4" w14:textId="77777777">
              <w:trPr>
                <w:tblCellSpacing w:w="15" w:type="dxa"/>
              </w:trPr>
              <w:tc>
                <w:tcPr>
                  <w:tcW w:w="36" w:type="dxa"/>
                  <w:vAlign w:val="center"/>
                  <w:hideMark/>
                </w:tcPr>
                <w:p w14:paraId="3D2AD72B" w14:textId="77777777" w:rsidR="008B10EF" w:rsidRPr="00392DFA" w:rsidRDefault="008B10EF" w:rsidP="008B10EF">
                  <w:pPr>
                    <w:rPr>
                      <w:rFonts w:ascii="Arial" w:hAnsi="Arial" w:cs="Arial"/>
                      <w:b/>
                      <w:sz w:val="20"/>
                      <w:szCs w:val="20"/>
                      <w:lang w:val="en-GB"/>
                    </w:rPr>
                  </w:pPr>
                </w:p>
              </w:tc>
            </w:tr>
          </w:tbl>
          <w:p w14:paraId="5DF1366D" w14:textId="77777777" w:rsidR="008B10EF" w:rsidRPr="00392DFA" w:rsidRDefault="008B10EF" w:rsidP="008B10EF">
            <w:pPr>
              <w:cnfStyle w:val="000000100000" w:firstRow="0" w:lastRow="0" w:firstColumn="0" w:lastColumn="0" w:oddVBand="0" w:evenVBand="0" w:oddHBand="1" w:evenHBand="0" w:firstRowFirstColumn="0" w:firstRowLastColumn="0" w:lastRowFirstColumn="0" w:lastRowLastColumn="0"/>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8"/>
            </w:tblGrid>
            <w:tr w:rsidR="008B10EF" w:rsidRPr="00392DFA" w14:paraId="6E0F4F89" w14:textId="77777777">
              <w:trPr>
                <w:tblCellSpacing w:w="15" w:type="dxa"/>
              </w:trPr>
              <w:tc>
                <w:tcPr>
                  <w:tcW w:w="5448" w:type="dxa"/>
                  <w:vAlign w:val="center"/>
                  <w:hideMark/>
                </w:tcPr>
                <w:p w14:paraId="09C1E232" w14:textId="77777777" w:rsidR="008B10EF" w:rsidRPr="00392DFA" w:rsidRDefault="008B10EF" w:rsidP="008B10EF">
                  <w:pPr>
                    <w:rPr>
                      <w:rFonts w:ascii="Arial" w:hAnsi="Arial" w:cs="Arial"/>
                      <w:b/>
                      <w:sz w:val="20"/>
                      <w:szCs w:val="20"/>
                      <w:lang w:val="en-GB"/>
                    </w:rPr>
                  </w:pPr>
                  <w:r w:rsidRPr="00392DFA">
                    <w:rPr>
                      <w:rFonts w:ascii="Arial" w:hAnsi="Arial" w:cs="Arial"/>
                      <w:b/>
                      <w:sz w:val="20"/>
                      <w:szCs w:val="20"/>
                      <w:lang w:val="en-GB"/>
                    </w:rPr>
                    <w:t>Identifies the nature and main research areas of folklore.</w:t>
                  </w:r>
                </w:p>
              </w:tc>
            </w:tr>
          </w:tbl>
          <w:p w14:paraId="6F332E2A" w14:textId="77777777" w:rsidR="003A0CE5" w:rsidRPr="00392DFA" w:rsidRDefault="003A0CE5"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8F7598A" w:rsidR="003A0CE5" w:rsidRPr="00392DFA" w:rsidRDefault="00282383" w:rsidP="00686FBF">
            <w:pPr>
              <w:jc w:val="center"/>
              <w:rPr>
                <w:rFonts w:ascii="Arial" w:hAnsi="Arial" w:cs="Arial"/>
                <w:b/>
                <w:sz w:val="20"/>
                <w:szCs w:val="20"/>
                <w:lang w:val="en-GB"/>
              </w:rPr>
            </w:pPr>
            <w:r w:rsidRPr="00392DFA">
              <w:rPr>
                <w:rFonts w:ascii="Arial" w:hAnsi="Arial" w:cs="Arial"/>
                <w:b/>
                <w:sz w:val="20"/>
                <w:szCs w:val="20"/>
                <w:lang w:val="en-GB"/>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4AB328D" w:rsidR="003A0CE5" w:rsidRPr="00392DFA" w:rsidRDefault="00686FB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3A0CE5" w:rsidRPr="00392DFA"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5</w:t>
            </w:r>
          </w:p>
        </w:tc>
        <w:tc>
          <w:tcPr>
            <w:tcW w:w="6521" w:type="dxa"/>
            <w:gridSpan w:val="7"/>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8B10EF" w:rsidRPr="00392DFA" w14:paraId="6FE18097" w14:textId="77777777">
              <w:trPr>
                <w:tblCellSpacing w:w="15" w:type="dxa"/>
              </w:trPr>
              <w:tc>
                <w:tcPr>
                  <w:tcW w:w="36" w:type="dxa"/>
                  <w:vAlign w:val="center"/>
                  <w:hideMark/>
                </w:tcPr>
                <w:p w14:paraId="02361573" w14:textId="77777777" w:rsidR="008B10EF" w:rsidRPr="00392DFA" w:rsidRDefault="008B10EF" w:rsidP="008B10EF">
                  <w:pPr>
                    <w:rPr>
                      <w:rFonts w:ascii="Arial" w:hAnsi="Arial" w:cs="Arial"/>
                      <w:b/>
                      <w:sz w:val="20"/>
                      <w:szCs w:val="20"/>
                      <w:lang w:val="en-GB"/>
                    </w:rPr>
                  </w:pPr>
                </w:p>
              </w:tc>
            </w:tr>
          </w:tbl>
          <w:p w14:paraId="390F1A51" w14:textId="77777777" w:rsidR="008B10EF" w:rsidRPr="00392DFA" w:rsidRDefault="008B10EF" w:rsidP="008B10EF">
            <w:pPr>
              <w:cnfStyle w:val="000000000000" w:firstRow="0" w:lastRow="0" w:firstColumn="0" w:lastColumn="0" w:oddVBand="0" w:evenVBand="0" w:oddHBand="0" w:evenHBand="0" w:firstRowFirstColumn="0" w:firstRowLastColumn="0" w:lastRowFirstColumn="0" w:lastRowLastColumn="0"/>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9"/>
            </w:tblGrid>
            <w:tr w:rsidR="008B10EF" w:rsidRPr="00392DFA" w14:paraId="01FFD2CB" w14:textId="77777777">
              <w:trPr>
                <w:tblCellSpacing w:w="15" w:type="dxa"/>
              </w:trPr>
              <w:tc>
                <w:tcPr>
                  <w:tcW w:w="5189" w:type="dxa"/>
                  <w:vAlign w:val="center"/>
                  <w:hideMark/>
                </w:tcPr>
                <w:p w14:paraId="137170C4" w14:textId="77777777" w:rsidR="008B10EF" w:rsidRPr="00392DFA" w:rsidRDefault="008B10EF" w:rsidP="008B10EF">
                  <w:pPr>
                    <w:rPr>
                      <w:rFonts w:ascii="Arial" w:hAnsi="Arial" w:cs="Arial"/>
                      <w:b/>
                      <w:sz w:val="20"/>
                      <w:szCs w:val="20"/>
                      <w:lang w:val="en-GB"/>
                    </w:rPr>
                  </w:pPr>
                  <w:r w:rsidRPr="00392DFA">
                    <w:rPr>
                      <w:rFonts w:ascii="Arial" w:hAnsi="Arial" w:cs="Arial"/>
                      <w:b/>
                      <w:sz w:val="20"/>
                      <w:szCs w:val="20"/>
                      <w:lang w:val="en-GB"/>
                    </w:rPr>
                    <w:t>Learns and applies field research methods in folklore.</w:t>
                  </w:r>
                </w:p>
              </w:tc>
            </w:tr>
          </w:tbl>
          <w:p w14:paraId="1C97D80A" w14:textId="77777777" w:rsidR="003A0CE5" w:rsidRPr="00392DFA"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0469A63" w:rsidR="003A0CE5" w:rsidRPr="00392DFA" w:rsidRDefault="00DE44AA" w:rsidP="00686FBF">
            <w:pPr>
              <w:jc w:val="center"/>
              <w:rPr>
                <w:rFonts w:ascii="Arial" w:hAnsi="Arial" w:cs="Arial"/>
                <w:b/>
                <w:sz w:val="20"/>
                <w:szCs w:val="20"/>
                <w:lang w:val="en-GB"/>
              </w:rPr>
            </w:pPr>
            <w:r w:rsidRPr="00392DFA">
              <w:rPr>
                <w:rFonts w:ascii="Arial" w:hAnsi="Arial" w:cs="Arial"/>
                <w:b/>
                <w:sz w:val="20"/>
                <w:szCs w:val="20"/>
                <w:lang w:val="en-GB"/>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46BF3DDD" w:rsidR="003A0CE5" w:rsidRPr="00392DFA" w:rsidRDefault="00686FB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3A0CE5" w:rsidRPr="00392DFA"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6</w:t>
            </w:r>
          </w:p>
        </w:tc>
        <w:tc>
          <w:tcPr>
            <w:tcW w:w="6521" w:type="dxa"/>
            <w:gridSpan w:val="7"/>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8B10EF" w:rsidRPr="00392DFA" w14:paraId="2431C01E" w14:textId="77777777">
              <w:trPr>
                <w:tblCellSpacing w:w="15" w:type="dxa"/>
              </w:trPr>
              <w:tc>
                <w:tcPr>
                  <w:tcW w:w="36" w:type="dxa"/>
                  <w:vAlign w:val="center"/>
                  <w:hideMark/>
                </w:tcPr>
                <w:p w14:paraId="6750DCC1" w14:textId="77777777" w:rsidR="008B10EF" w:rsidRPr="00392DFA" w:rsidRDefault="008B10EF" w:rsidP="008B10EF">
                  <w:pPr>
                    <w:rPr>
                      <w:rFonts w:ascii="Arial" w:hAnsi="Arial" w:cs="Arial"/>
                      <w:b/>
                      <w:sz w:val="20"/>
                      <w:szCs w:val="20"/>
                      <w:lang w:val="en-GB"/>
                    </w:rPr>
                  </w:pPr>
                </w:p>
              </w:tc>
            </w:tr>
          </w:tbl>
          <w:p w14:paraId="23A3F6DF" w14:textId="77777777" w:rsidR="008B10EF" w:rsidRPr="00392DFA" w:rsidRDefault="008B10EF" w:rsidP="008B10EF">
            <w:pPr>
              <w:cnfStyle w:val="000000100000" w:firstRow="0" w:lastRow="0" w:firstColumn="0" w:lastColumn="0" w:oddVBand="0" w:evenVBand="0" w:oddHBand="1" w:evenHBand="0" w:firstRowFirstColumn="0" w:firstRowLastColumn="0" w:lastRowFirstColumn="0" w:lastRowLastColumn="0"/>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4"/>
            </w:tblGrid>
            <w:tr w:rsidR="008B10EF" w:rsidRPr="00392DFA" w14:paraId="699F8BB0" w14:textId="77777777">
              <w:trPr>
                <w:tblCellSpacing w:w="15" w:type="dxa"/>
              </w:trPr>
              <w:tc>
                <w:tcPr>
                  <w:tcW w:w="8974" w:type="dxa"/>
                  <w:vAlign w:val="center"/>
                  <w:hideMark/>
                </w:tcPr>
                <w:p w14:paraId="644296C9" w14:textId="77777777" w:rsidR="008B10EF" w:rsidRPr="00392DFA" w:rsidRDefault="008B10EF" w:rsidP="008B10EF">
                  <w:pPr>
                    <w:rPr>
                      <w:rFonts w:ascii="Arial" w:hAnsi="Arial" w:cs="Arial"/>
                      <w:b/>
                      <w:sz w:val="20"/>
                      <w:szCs w:val="20"/>
                      <w:lang w:val="en-GB"/>
                    </w:rPr>
                  </w:pPr>
                  <w:r w:rsidRPr="00392DFA">
                    <w:rPr>
                      <w:rFonts w:ascii="Arial" w:hAnsi="Arial" w:cs="Arial"/>
                      <w:b/>
                      <w:sz w:val="20"/>
                      <w:szCs w:val="20"/>
                      <w:lang w:val="en-GB"/>
                    </w:rPr>
                    <w:t xml:space="preserve">Gains the ability to </w:t>
                  </w:r>
                  <w:proofErr w:type="spellStart"/>
                  <w:r w:rsidRPr="00392DFA">
                    <w:rPr>
                      <w:rFonts w:ascii="Arial" w:hAnsi="Arial" w:cs="Arial"/>
                      <w:b/>
                      <w:sz w:val="20"/>
                      <w:szCs w:val="20"/>
                      <w:lang w:val="en-GB"/>
                    </w:rPr>
                    <w:t>analyze</w:t>
                  </w:r>
                  <w:proofErr w:type="spellEnd"/>
                  <w:r w:rsidRPr="00392DFA">
                    <w:rPr>
                      <w:rFonts w:ascii="Arial" w:hAnsi="Arial" w:cs="Arial"/>
                      <w:b/>
                      <w:sz w:val="20"/>
                      <w:szCs w:val="20"/>
                      <w:lang w:val="en-GB"/>
                    </w:rPr>
                    <w:t xml:space="preserve"> cultural data and present results using artificial intelligence tools.</w:t>
                  </w:r>
                </w:p>
              </w:tc>
            </w:tr>
          </w:tbl>
          <w:p w14:paraId="63906508" w14:textId="77777777" w:rsidR="003A0CE5" w:rsidRPr="00392DFA" w:rsidRDefault="003A0CE5"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D05977B" w:rsidR="003A0CE5" w:rsidRPr="00392DFA" w:rsidRDefault="00DE44AA" w:rsidP="00686FBF">
            <w:pPr>
              <w:jc w:val="center"/>
              <w:rPr>
                <w:rFonts w:ascii="Arial" w:hAnsi="Arial" w:cs="Arial"/>
                <w:b/>
                <w:sz w:val="20"/>
                <w:szCs w:val="20"/>
                <w:lang w:val="en-GB"/>
              </w:rPr>
            </w:pPr>
            <w:r w:rsidRPr="00392DFA">
              <w:rPr>
                <w:rFonts w:ascii="Arial" w:hAnsi="Arial" w:cs="Arial"/>
                <w:b/>
                <w:sz w:val="20"/>
                <w:szCs w:val="20"/>
                <w:lang w:val="en-GB"/>
              </w:rPr>
              <w:t>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31B51DAE" w:rsidR="003A0CE5" w:rsidRPr="00392DFA" w:rsidRDefault="00686FB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3A0CE5" w:rsidRPr="00392DFA"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392DFA"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392DFA" w:rsidRDefault="003A0CE5" w:rsidP="00466279">
            <w:pPr>
              <w:jc w:val="center"/>
              <w:rPr>
                <w:rFonts w:ascii="Arial" w:hAnsi="Arial" w:cs="Arial"/>
                <w:b/>
                <w:sz w:val="20"/>
                <w:szCs w:val="20"/>
                <w:lang w:val="en-GB"/>
              </w:rPr>
            </w:pPr>
            <w:r w:rsidRPr="00392DFA">
              <w:rPr>
                <w:rFonts w:ascii="Arial" w:hAnsi="Arial" w:cs="Arial"/>
                <w:b/>
                <w:sz w:val="20"/>
                <w:szCs w:val="20"/>
                <w:lang w:val="en-GB"/>
              </w:rPr>
              <w:t>7</w:t>
            </w:r>
          </w:p>
        </w:tc>
        <w:tc>
          <w:tcPr>
            <w:tcW w:w="6521" w:type="dxa"/>
            <w:gridSpan w:val="7"/>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0708F" w:rsidRPr="00392DFA" w14:paraId="3B69ABF0" w14:textId="77777777">
              <w:trPr>
                <w:tblCellSpacing w:w="15" w:type="dxa"/>
              </w:trPr>
              <w:tc>
                <w:tcPr>
                  <w:tcW w:w="36" w:type="dxa"/>
                  <w:vAlign w:val="center"/>
                  <w:hideMark/>
                </w:tcPr>
                <w:p w14:paraId="5A8F02C2" w14:textId="77777777" w:rsidR="00C0708F" w:rsidRPr="00392DFA" w:rsidRDefault="00C0708F" w:rsidP="00C0708F">
                  <w:pPr>
                    <w:rPr>
                      <w:rFonts w:ascii="Arial" w:hAnsi="Arial" w:cs="Arial"/>
                      <w:b/>
                      <w:sz w:val="20"/>
                      <w:szCs w:val="20"/>
                      <w:lang w:val="en-GB"/>
                    </w:rPr>
                  </w:pPr>
                </w:p>
              </w:tc>
            </w:tr>
          </w:tbl>
          <w:p w14:paraId="5FF5D966" w14:textId="77777777" w:rsidR="00C0708F" w:rsidRPr="00392DFA" w:rsidRDefault="00C0708F" w:rsidP="00C0708F">
            <w:pPr>
              <w:cnfStyle w:val="000000000000" w:firstRow="0" w:lastRow="0" w:firstColumn="0" w:lastColumn="0" w:oddVBand="0" w:evenVBand="0" w:oddHBand="0" w:evenHBand="0" w:firstRowFirstColumn="0" w:firstRowLastColumn="0" w:lastRowFirstColumn="0" w:lastRowLastColumn="0"/>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C0708F" w:rsidRPr="00392DFA" w14:paraId="614B4263" w14:textId="77777777">
              <w:trPr>
                <w:tblCellSpacing w:w="15" w:type="dxa"/>
              </w:trPr>
              <w:tc>
                <w:tcPr>
                  <w:tcW w:w="9012" w:type="dxa"/>
                  <w:vAlign w:val="center"/>
                  <w:hideMark/>
                </w:tcPr>
                <w:p w14:paraId="75A1F545" w14:textId="77777777" w:rsidR="00C0708F" w:rsidRPr="00392DFA" w:rsidRDefault="00C0708F" w:rsidP="00C0708F">
                  <w:pPr>
                    <w:rPr>
                      <w:rFonts w:ascii="Arial" w:hAnsi="Arial" w:cs="Arial"/>
                      <w:b/>
                      <w:sz w:val="20"/>
                      <w:szCs w:val="20"/>
                      <w:lang w:val="en-GB"/>
                    </w:rPr>
                  </w:pPr>
                  <w:r w:rsidRPr="00392DFA">
                    <w:rPr>
                      <w:rFonts w:ascii="Arial" w:hAnsi="Arial" w:cs="Arial"/>
                      <w:b/>
                      <w:sz w:val="20"/>
                      <w:szCs w:val="20"/>
                      <w:lang w:val="en-GB"/>
                    </w:rPr>
                    <w:t>Develops creative projects to present folklore elements in modern and interactive ways using AI.</w:t>
                  </w:r>
                </w:p>
              </w:tc>
            </w:tr>
          </w:tbl>
          <w:p w14:paraId="4D3CE84B" w14:textId="77777777" w:rsidR="003A0CE5" w:rsidRPr="00392DFA"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FF2FDE9" w:rsidR="003A0CE5" w:rsidRPr="00392DFA" w:rsidRDefault="00DE44AA" w:rsidP="00686FBF">
            <w:pPr>
              <w:jc w:val="center"/>
              <w:rPr>
                <w:rFonts w:ascii="Arial" w:hAnsi="Arial" w:cs="Arial"/>
                <w:b/>
                <w:sz w:val="20"/>
                <w:szCs w:val="20"/>
                <w:lang w:val="en-GB"/>
              </w:rPr>
            </w:pPr>
            <w:r w:rsidRPr="00392DFA">
              <w:rPr>
                <w:rFonts w:ascii="Arial" w:hAnsi="Arial" w:cs="Arial"/>
                <w:b/>
                <w:sz w:val="20"/>
                <w:szCs w:val="20"/>
                <w:lang w:val="en-GB"/>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C406040" w:rsidR="003A0CE5" w:rsidRPr="00392DFA" w:rsidRDefault="00686FBF" w:rsidP="00686FBF">
            <w:pPr>
              <w:jc w:val="center"/>
              <w:rPr>
                <w:rFonts w:ascii="Arial" w:hAnsi="Arial" w:cs="Arial"/>
                <w:bCs w:val="0"/>
                <w:sz w:val="20"/>
                <w:szCs w:val="20"/>
                <w:lang w:val="en-GB"/>
              </w:rPr>
            </w:pPr>
            <w:r w:rsidRPr="00392DFA">
              <w:rPr>
                <w:rFonts w:ascii="Arial" w:hAnsi="Arial" w:cs="Arial"/>
                <w:bCs w:val="0"/>
                <w:sz w:val="20"/>
                <w:szCs w:val="20"/>
                <w:lang w:val="en-GB"/>
              </w:rPr>
              <w:t>5</w:t>
            </w:r>
          </w:p>
        </w:tc>
      </w:tr>
      <w:tr w:rsidR="001B5C97" w:rsidRPr="00392DF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2114787" w:rsidR="001B5C97" w:rsidRPr="00392DFA" w:rsidRDefault="00400348" w:rsidP="001B5C97">
            <w:pPr>
              <w:rPr>
                <w:rFonts w:ascii="Arial" w:hAnsi="Arial" w:cs="Arial"/>
                <w:bCs w:val="0"/>
                <w:color w:val="333333"/>
                <w:sz w:val="20"/>
                <w:szCs w:val="20"/>
                <w:lang w:val="en-GB"/>
              </w:rPr>
            </w:pPr>
            <w:r w:rsidRPr="00392DFA">
              <w:rPr>
                <w:rFonts w:ascii="Arial" w:hAnsi="Arial" w:cs="Arial"/>
                <w:bCs w:val="0"/>
                <w:sz w:val="20"/>
                <w:szCs w:val="20"/>
                <w:lang w:val="en-GB"/>
              </w:rPr>
              <w:t xml:space="preserve">This course explores the basic concepts and historical development of folklore through modern technologies. Students will examine the evolution of folklore in the world and in Turkey while </w:t>
            </w:r>
            <w:proofErr w:type="spellStart"/>
            <w:r w:rsidRPr="00392DFA">
              <w:rPr>
                <w:rFonts w:ascii="Arial" w:hAnsi="Arial" w:cs="Arial"/>
                <w:bCs w:val="0"/>
                <w:sz w:val="20"/>
                <w:szCs w:val="20"/>
                <w:lang w:val="en-GB"/>
              </w:rPr>
              <w:t>analyzing</w:t>
            </w:r>
            <w:proofErr w:type="spellEnd"/>
            <w:r w:rsidRPr="00392DFA">
              <w:rPr>
                <w:rFonts w:ascii="Arial" w:hAnsi="Arial" w:cs="Arial"/>
                <w:bCs w:val="0"/>
                <w:sz w:val="20"/>
                <w:szCs w:val="20"/>
                <w:lang w:val="en-GB"/>
              </w:rPr>
              <w:t xml:space="preserve"> cultural and philosophical foundations using artificial intelligence tools. Topics include research methods, AI-supported data analysis, and the interdisciplinary nature of folklore.</w:t>
            </w:r>
          </w:p>
        </w:tc>
      </w:tr>
      <w:tr w:rsidR="003360EF" w:rsidRPr="00392DF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392DFA" w:rsidRDefault="00FB68D9" w:rsidP="003208C3">
            <w:pPr>
              <w:jc w:val="center"/>
              <w:rPr>
                <w:rFonts w:ascii="Arial" w:hAnsi="Arial" w:cs="Arial"/>
                <w:bCs w:val="0"/>
                <w:sz w:val="20"/>
                <w:szCs w:val="20"/>
                <w:lang w:val="en-GB"/>
              </w:rPr>
            </w:pPr>
            <w:r w:rsidRPr="00392DFA">
              <w:rPr>
                <w:rFonts w:ascii="Arial" w:hAnsi="Arial" w:cs="Arial"/>
                <w:bCs w:val="0"/>
                <w:sz w:val="20"/>
                <w:szCs w:val="20"/>
                <w:lang w:val="en-GB"/>
              </w:rPr>
              <w:t>Course Schedule (Weekly Plan)</w:t>
            </w:r>
          </w:p>
        </w:tc>
      </w:tr>
      <w:tr w:rsidR="003360EF" w:rsidRPr="00392DF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392DFA" w:rsidRDefault="00FB68D9" w:rsidP="001B4DBF">
            <w:pPr>
              <w:jc w:val="center"/>
              <w:rPr>
                <w:rFonts w:ascii="Arial" w:hAnsi="Arial" w:cs="Arial"/>
                <w:b/>
                <w:sz w:val="20"/>
                <w:szCs w:val="20"/>
                <w:lang w:val="en-GB"/>
              </w:rPr>
            </w:pPr>
            <w:r w:rsidRPr="00392DFA">
              <w:rPr>
                <w:rFonts w:ascii="Arial" w:hAnsi="Arial" w:cs="Arial"/>
                <w:b/>
                <w:sz w:val="20"/>
                <w:szCs w:val="20"/>
                <w:lang w:val="en-GB"/>
              </w:rPr>
              <w:t>Topic</w:t>
            </w:r>
          </w:p>
        </w:tc>
        <w:tc>
          <w:tcPr>
            <w:tcW w:w="2744" w:type="dxa"/>
            <w:gridSpan w:val="4"/>
            <w:shd w:val="clear" w:color="auto" w:fill="FFFFFF" w:themeFill="background1"/>
            <w:vAlign w:val="center"/>
          </w:tcPr>
          <w:p w14:paraId="7D103774" w14:textId="77777777" w:rsidR="001C134A" w:rsidRPr="00392DFA"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Teaching Methods and Techniques</w:t>
            </w:r>
          </w:p>
        </w:tc>
      </w:tr>
      <w:tr w:rsidR="003360EF" w:rsidRPr="00392DFA"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90C5AF7" w:rsidR="003923D0" w:rsidRPr="00392DFA" w:rsidRDefault="00400348" w:rsidP="00466279">
            <w:pPr>
              <w:rPr>
                <w:rFonts w:ascii="Arial" w:hAnsi="Arial" w:cs="Arial"/>
                <w:b/>
                <w:sz w:val="20"/>
                <w:szCs w:val="20"/>
                <w:lang w:val="en-GB"/>
              </w:rPr>
            </w:pPr>
            <w:r w:rsidRPr="00392DFA">
              <w:rPr>
                <w:rFonts w:ascii="Arial" w:hAnsi="Arial" w:cs="Arial"/>
                <w:b/>
                <w:sz w:val="20"/>
                <w:szCs w:val="20"/>
                <w:lang w:val="en-GB"/>
              </w:rPr>
              <w:t>Introduction to AI-supported learning in folklore.</w:t>
            </w:r>
          </w:p>
        </w:tc>
        <w:tc>
          <w:tcPr>
            <w:tcW w:w="2744" w:type="dxa"/>
            <w:gridSpan w:val="4"/>
            <w:shd w:val="clear" w:color="auto" w:fill="DAE9F7" w:themeFill="text2" w:themeFillTint="1A"/>
            <w:vAlign w:val="center"/>
          </w:tcPr>
          <w:p w14:paraId="4E2F6454" w14:textId="3CD9BAF9" w:rsidR="003360EF" w:rsidRPr="00392DFA" w:rsidRDefault="001543FD"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AI-based concept maps using ChatGPT, Canva AI.</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1290C75" w:rsidR="003360EF" w:rsidRPr="00392DFA" w:rsidRDefault="00C75CF3" w:rsidP="00466279">
            <w:pPr>
              <w:rPr>
                <w:rFonts w:ascii="Arial" w:hAnsi="Arial" w:cs="Arial"/>
                <w:bCs w:val="0"/>
                <w:sz w:val="20"/>
                <w:szCs w:val="20"/>
                <w:lang w:val="en-GB"/>
              </w:rPr>
            </w:pPr>
            <w:r w:rsidRPr="00392DFA">
              <w:rPr>
                <w:rFonts w:ascii="Arial" w:hAnsi="Arial" w:cs="Arial"/>
                <w:bCs w:val="0"/>
                <w:sz w:val="20"/>
                <w:szCs w:val="20"/>
                <w:lang w:val="en-GB"/>
              </w:rPr>
              <w:t>Lecture, Q&amp;A</w:t>
            </w:r>
          </w:p>
        </w:tc>
      </w:tr>
      <w:tr w:rsidR="003360EF" w:rsidRPr="00392DFA"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692E87C" w:rsidR="003923D0" w:rsidRPr="00392DFA" w:rsidRDefault="00400348" w:rsidP="00466279">
            <w:pPr>
              <w:rPr>
                <w:rFonts w:ascii="Arial" w:hAnsi="Arial" w:cs="Arial"/>
                <w:b/>
                <w:sz w:val="20"/>
                <w:szCs w:val="20"/>
                <w:lang w:val="en-GB"/>
              </w:rPr>
            </w:pPr>
            <w:r w:rsidRPr="00392DFA">
              <w:rPr>
                <w:rFonts w:ascii="Arial" w:hAnsi="Arial" w:cs="Arial"/>
                <w:b/>
                <w:sz w:val="20"/>
                <w:szCs w:val="20"/>
                <w:lang w:val="en-GB"/>
              </w:rPr>
              <w:t>Development of folklore in Turkey.</w:t>
            </w:r>
          </w:p>
        </w:tc>
        <w:tc>
          <w:tcPr>
            <w:tcW w:w="2744" w:type="dxa"/>
            <w:gridSpan w:val="4"/>
            <w:shd w:val="clear" w:color="auto" w:fill="FFFFFF" w:themeFill="background1"/>
            <w:vAlign w:val="center"/>
          </w:tcPr>
          <w:p w14:paraId="67DFA02F" w14:textId="19ABB953" w:rsidR="003360EF" w:rsidRPr="00392DFA" w:rsidRDefault="001543FD"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Interactive AI timeline of Turkish folklore.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2ACE876" w:rsidR="003360EF" w:rsidRPr="00392DFA" w:rsidRDefault="00C75CF3" w:rsidP="00466279">
            <w:pPr>
              <w:rPr>
                <w:rFonts w:ascii="Arial" w:hAnsi="Arial" w:cs="Arial"/>
                <w:bCs w:val="0"/>
                <w:sz w:val="20"/>
                <w:szCs w:val="20"/>
                <w:lang w:val="en-GB"/>
              </w:rPr>
            </w:pPr>
            <w:r w:rsidRPr="00392DFA">
              <w:rPr>
                <w:rFonts w:ascii="Arial" w:hAnsi="Arial" w:cs="Arial"/>
                <w:bCs w:val="0"/>
                <w:sz w:val="20"/>
                <w:szCs w:val="20"/>
                <w:lang w:val="en-GB"/>
              </w:rPr>
              <w:t>Presentation, Discussion</w:t>
            </w:r>
          </w:p>
        </w:tc>
      </w:tr>
      <w:tr w:rsidR="003360EF" w:rsidRPr="00392DFA"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926D45A" w:rsidR="003923D0" w:rsidRPr="00392DFA" w:rsidRDefault="00E22D76" w:rsidP="00466279">
            <w:pPr>
              <w:rPr>
                <w:rFonts w:ascii="Arial" w:hAnsi="Arial" w:cs="Arial"/>
                <w:b/>
                <w:sz w:val="20"/>
                <w:szCs w:val="20"/>
                <w:lang w:val="en-GB"/>
              </w:rPr>
            </w:pPr>
            <w:r w:rsidRPr="00392DFA">
              <w:rPr>
                <w:rFonts w:ascii="Arial" w:hAnsi="Arial" w:cs="Arial"/>
                <w:b/>
                <w:sz w:val="20"/>
                <w:szCs w:val="20"/>
                <w:lang w:val="en-GB"/>
              </w:rPr>
              <w:t>Subject and importance of folklore.</w:t>
            </w:r>
          </w:p>
        </w:tc>
        <w:tc>
          <w:tcPr>
            <w:tcW w:w="2744" w:type="dxa"/>
            <w:gridSpan w:val="4"/>
            <w:shd w:val="clear" w:color="auto" w:fill="DAE9F7" w:themeFill="text2" w:themeFillTint="1A"/>
            <w:vAlign w:val="center"/>
          </w:tcPr>
          <w:p w14:paraId="7B75F9D1" w14:textId="50B7B36F" w:rsidR="003360EF" w:rsidRPr="00392DFA" w:rsidRDefault="00836017"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Concept mapping and video analysis.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532A3370" w:rsidR="003360EF" w:rsidRPr="00392DFA" w:rsidRDefault="00C75CF3" w:rsidP="00466279">
            <w:pPr>
              <w:rPr>
                <w:rFonts w:ascii="Arial" w:hAnsi="Arial" w:cs="Arial"/>
                <w:bCs w:val="0"/>
                <w:sz w:val="20"/>
                <w:szCs w:val="20"/>
                <w:lang w:val="en-GB"/>
              </w:rPr>
            </w:pPr>
            <w:r w:rsidRPr="00392DFA">
              <w:rPr>
                <w:rFonts w:ascii="Arial" w:hAnsi="Arial" w:cs="Arial"/>
                <w:bCs w:val="0"/>
                <w:sz w:val="20"/>
                <w:szCs w:val="20"/>
                <w:lang w:val="en-GB"/>
              </w:rPr>
              <w:t>Discussion</w:t>
            </w:r>
          </w:p>
        </w:tc>
      </w:tr>
      <w:tr w:rsidR="003360EF" w:rsidRPr="00392DFA"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4E5054BC" w:rsidR="003923D0" w:rsidRPr="00392DFA" w:rsidRDefault="00E22D76" w:rsidP="00466279">
            <w:pPr>
              <w:rPr>
                <w:rFonts w:ascii="Arial" w:hAnsi="Arial" w:cs="Arial"/>
                <w:b/>
                <w:sz w:val="20"/>
                <w:szCs w:val="20"/>
                <w:lang w:val="en-GB"/>
              </w:rPr>
            </w:pPr>
            <w:r w:rsidRPr="00392DFA">
              <w:rPr>
                <w:rFonts w:ascii="Arial" w:hAnsi="Arial" w:cs="Arial"/>
                <w:b/>
                <w:sz w:val="20"/>
                <w:szCs w:val="20"/>
                <w:lang w:val="en-GB"/>
              </w:rPr>
              <w:t xml:space="preserve">Folklore and its </w:t>
            </w:r>
            <w:proofErr w:type="gramStart"/>
            <w:r w:rsidRPr="00392DFA">
              <w:rPr>
                <w:rFonts w:ascii="Arial" w:hAnsi="Arial" w:cs="Arial"/>
                <w:b/>
                <w:sz w:val="20"/>
                <w:szCs w:val="20"/>
                <w:lang w:val="en-GB"/>
              </w:rPr>
              <w:t>relation</w:t>
            </w:r>
            <w:proofErr w:type="gramEnd"/>
            <w:r w:rsidRPr="00392DFA">
              <w:rPr>
                <w:rFonts w:ascii="Arial" w:hAnsi="Arial" w:cs="Arial"/>
                <w:b/>
                <w:sz w:val="20"/>
                <w:szCs w:val="20"/>
                <w:lang w:val="en-GB"/>
              </w:rPr>
              <w:t xml:space="preserve"> with other disciplines.</w:t>
            </w:r>
          </w:p>
        </w:tc>
        <w:tc>
          <w:tcPr>
            <w:tcW w:w="2744" w:type="dxa"/>
            <w:gridSpan w:val="4"/>
            <w:shd w:val="clear" w:color="auto" w:fill="FFFFFF" w:themeFill="background1"/>
            <w:vAlign w:val="center"/>
          </w:tcPr>
          <w:p w14:paraId="72FEE239" w14:textId="79BF37E2" w:rsidR="003360EF" w:rsidRPr="00392DFA" w:rsidRDefault="00836017"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Group work and panel discussions.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31205119" w:rsidR="003360EF" w:rsidRPr="00392DFA" w:rsidRDefault="00C75CF3" w:rsidP="00466279">
            <w:pPr>
              <w:rPr>
                <w:rFonts w:ascii="Arial" w:hAnsi="Arial" w:cs="Arial"/>
                <w:bCs w:val="0"/>
                <w:sz w:val="20"/>
                <w:szCs w:val="20"/>
                <w:lang w:val="en-GB"/>
              </w:rPr>
            </w:pPr>
            <w:r w:rsidRPr="00392DFA">
              <w:rPr>
                <w:rFonts w:ascii="Arial" w:hAnsi="Arial" w:cs="Arial"/>
                <w:bCs w:val="0"/>
                <w:sz w:val="20"/>
                <w:szCs w:val="20"/>
                <w:lang w:val="en-GB"/>
              </w:rPr>
              <w:t>Group Study, Panel</w:t>
            </w:r>
          </w:p>
        </w:tc>
      </w:tr>
      <w:tr w:rsidR="003360EF" w:rsidRPr="00392DFA"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44CDA65" w:rsidR="003923D0" w:rsidRPr="00392DFA" w:rsidRDefault="00E22D76" w:rsidP="00466279">
            <w:pPr>
              <w:rPr>
                <w:rFonts w:ascii="Arial" w:hAnsi="Arial" w:cs="Arial"/>
                <w:b/>
                <w:sz w:val="20"/>
                <w:szCs w:val="20"/>
                <w:lang w:val="en-GB"/>
              </w:rPr>
            </w:pPr>
            <w:r w:rsidRPr="00392DFA">
              <w:rPr>
                <w:rFonts w:ascii="Arial" w:hAnsi="Arial" w:cs="Arial"/>
                <w:b/>
                <w:sz w:val="20"/>
                <w:szCs w:val="20"/>
                <w:lang w:val="en-GB"/>
              </w:rPr>
              <w:t>Sources of folk literature and folklore.</w:t>
            </w:r>
          </w:p>
        </w:tc>
        <w:tc>
          <w:tcPr>
            <w:tcW w:w="2744" w:type="dxa"/>
            <w:gridSpan w:val="4"/>
            <w:shd w:val="clear" w:color="auto" w:fill="DAE9F7" w:themeFill="text2" w:themeFillTint="1A"/>
            <w:vAlign w:val="center"/>
          </w:tcPr>
          <w:p w14:paraId="43A2FED1" w14:textId="48DD9470" w:rsidR="003360EF" w:rsidRPr="00392DFA" w:rsidRDefault="00836017"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Digital posters and presentations.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3B690386" w:rsidR="003360EF" w:rsidRPr="00392DFA" w:rsidRDefault="0052583E" w:rsidP="00466279">
            <w:pPr>
              <w:rPr>
                <w:rFonts w:ascii="Arial" w:hAnsi="Arial" w:cs="Arial"/>
                <w:bCs w:val="0"/>
                <w:sz w:val="20"/>
                <w:szCs w:val="20"/>
                <w:lang w:val="en-GB"/>
              </w:rPr>
            </w:pPr>
            <w:r w:rsidRPr="00392DFA">
              <w:rPr>
                <w:rFonts w:ascii="Arial" w:hAnsi="Arial" w:cs="Arial"/>
                <w:bCs w:val="0"/>
                <w:sz w:val="20"/>
                <w:szCs w:val="20"/>
                <w:lang w:val="en-GB"/>
              </w:rPr>
              <w:t>Presentation</w:t>
            </w:r>
          </w:p>
        </w:tc>
      </w:tr>
      <w:tr w:rsidR="003360EF" w:rsidRPr="00392DFA"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749B62EF" w:rsidR="003923D0" w:rsidRPr="00392DFA" w:rsidRDefault="001543FD" w:rsidP="00466279">
            <w:pPr>
              <w:rPr>
                <w:rFonts w:ascii="Arial" w:hAnsi="Arial" w:cs="Arial"/>
                <w:b/>
                <w:sz w:val="20"/>
                <w:szCs w:val="20"/>
                <w:lang w:val="en-GB"/>
              </w:rPr>
            </w:pPr>
            <w:r w:rsidRPr="00392DFA">
              <w:rPr>
                <w:rFonts w:ascii="Arial" w:hAnsi="Arial" w:cs="Arial"/>
                <w:b/>
                <w:sz w:val="20"/>
                <w:szCs w:val="20"/>
                <w:lang w:val="en-GB"/>
              </w:rPr>
              <w:t>Field research techniques in folklore.</w:t>
            </w:r>
          </w:p>
        </w:tc>
        <w:tc>
          <w:tcPr>
            <w:tcW w:w="2744" w:type="dxa"/>
            <w:gridSpan w:val="4"/>
            <w:shd w:val="clear" w:color="auto" w:fill="FFFFFF" w:themeFill="background1"/>
            <w:vAlign w:val="center"/>
          </w:tcPr>
          <w:p w14:paraId="2A4E24EA" w14:textId="1F9F1D7E" w:rsidR="003360EF" w:rsidRPr="00392DFA" w:rsidRDefault="00F47DF7"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Planning and scenario writing for fieldwork.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95AAC8E" w:rsidR="003360EF" w:rsidRPr="00392DFA" w:rsidRDefault="0052583E" w:rsidP="00466279">
            <w:pPr>
              <w:rPr>
                <w:rFonts w:ascii="Arial" w:hAnsi="Arial" w:cs="Arial"/>
                <w:bCs w:val="0"/>
                <w:sz w:val="20"/>
                <w:szCs w:val="20"/>
                <w:lang w:val="en-GB"/>
              </w:rPr>
            </w:pPr>
            <w:r w:rsidRPr="00392DFA">
              <w:rPr>
                <w:rFonts w:ascii="Arial" w:hAnsi="Arial" w:cs="Arial"/>
                <w:bCs w:val="0"/>
                <w:sz w:val="20"/>
                <w:szCs w:val="20"/>
                <w:lang w:val="en-GB"/>
              </w:rPr>
              <w:t>Role-play, Scenario Writing</w:t>
            </w:r>
          </w:p>
        </w:tc>
      </w:tr>
      <w:tr w:rsidR="003360EF" w:rsidRPr="00392DFA"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3B40484" w:rsidR="003923D0" w:rsidRPr="00392DFA" w:rsidRDefault="001543FD" w:rsidP="00466279">
            <w:pPr>
              <w:rPr>
                <w:rFonts w:ascii="Arial" w:hAnsi="Arial" w:cs="Arial"/>
                <w:b/>
                <w:sz w:val="20"/>
                <w:szCs w:val="20"/>
                <w:lang w:val="en-GB"/>
              </w:rPr>
            </w:pPr>
            <w:r w:rsidRPr="00392DFA">
              <w:rPr>
                <w:rFonts w:ascii="Arial" w:hAnsi="Arial" w:cs="Arial"/>
                <w:b/>
                <w:sz w:val="20"/>
                <w:szCs w:val="20"/>
                <w:lang w:val="en-GB"/>
              </w:rPr>
              <w:t>Recording and evaluating data in field research.</w:t>
            </w:r>
          </w:p>
        </w:tc>
        <w:tc>
          <w:tcPr>
            <w:tcW w:w="2744" w:type="dxa"/>
            <w:gridSpan w:val="4"/>
            <w:shd w:val="clear" w:color="auto" w:fill="DAE9F7" w:themeFill="text2" w:themeFillTint="1A"/>
            <w:vAlign w:val="center"/>
          </w:tcPr>
          <w:p w14:paraId="754A76C7" w14:textId="1333916C" w:rsidR="003360EF" w:rsidRPr="00392DFA" w:rsidRDefault="00F47DF7"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Fieldwork simulation and evaluation.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0937CE5C" w:rsidR="003360EF" w:rsidRPr="00392DFA" w:rsidRDefault="0052583E" w:rsidP="00466279">
            <w:pPr>
              <w:rPr>
                <w:rFonts w:ascii="Arial" w:hAnsi="Arial" w:cs="Arial"/>
                <w:bCs w:val="0"/>
                <w:sz w:val="20"/>
                <w:szCs w:val="20"/>
                <w:lang w:val="en-GB"/>
              </w:rPr>
            </w:pPr>
            <w:r w:rsidRPr="00392DFA">
              <w:rPr>
                <w:rFonts w:ascii="Arial" w:hAnsi="Arial" w:cs="Arial"/>
                <w:bCs w:val="0"/>
                <w:sz w:val="20"/>
                <w:szCs w:val="20"/>
                <w:lang w:val="en-GB"/>
              </w:rPr>
              <w:t>Simulation, Comparison</w:t>
            </w:r>
          </w:p>
        </w:tc>
      </w:tr>
      <w:tr w:rsidR="003360EF" w:rsidRPr="00392DF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Midterm Exam</w:t>
            </w:r>
          </w:p>
        </w:tc>
        <w:tc>
          <w:tcPr>
            <w:tcW w:w="2744" w:type="dxa"/>
            <w:gridSpan w:val="4"/>
            <w:shd w:val="clear" w:color="auto" w:fill="FFFFFF" w:themeFill="background1"/>
            <w:vAlign w:val="center"/>
          </w:tcPr>
          <w:p w14:paraId="0D1F64A7" w14:textId="77777777" w:rsidR="003360EF" w:rsidRPr="00392DFA"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392DFA" w:rsidRDefault="003360EF" w:rsidP="00466279">
            <w:pPr>
              <w:rPr>
                <w:rFonts w:ascii="Arial" w:hAnsi="Arial" w:cs="Arial"/>
                <w:bCs w:val="0"/>
                <w:sz w:val="20"/>
                <w:szCs w:val="20"/>
                <w:lang w:val="en-GB"/>
              </w:rPr>
            </w:pPr>
          </w:p>
        </w:tc>
      </w:tr>
      <w:tr w:rsidR="003360EF" w:rsidRPr="00392DF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Midterm Exam</w:t>
            </w:r>
          </w:p>
        </w:tc>
        <w:tc>
          <w:tcPr>
            <w:tcW w:w="2744" w:type="dxa"/>
            <w:gridSpan w:val="4"/>
            <w:shd w:val="clear" w:color="auto" w:fill="DAE9F7" w:themeFill="text2" w:themeFillTint="1A"/>
            <w:vAlign w:val="center"/>
          </w:tcPr>
          <w:p w14:paraId="305D5438" w14:textId="77777777" w:rsidR="003360EF" w:rsidRPr="00392DFA"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392DFA" w:rsidRDefault="003360EF" w:rsidP="00466279">
            <w:pPr>
              <w:rPr>
                <w:rFonts w:ascii="Arial" w:hAnsi="Arial" w:cs="Arial"/>
                <w:bCs w:val="0"/>
                <w:sz w:val="20"/>
                <w:szCs w:val="20"/>
                <w:lang w:val="en-GB"/>
              </w:rPr>
            </w:pPr>
          </w:p>
        </w:tc>
      </w:tr>
      <w:tr w:rsidR="003360EF" w:rsidRPr="00392DFA"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67496D03" w:rsidR="003360EF" w:rsidRPr="00392DFA" w:rsidRDefault="003E5099" w:rsidP="00466279">
            <w:pPr>
              <w:rPr>
                <w:rFonts w:ascii="Arial" w:hAnsi="Arial" w:cs="Arial"/>
                <w:b/>
                <w:sz w:val="20"/>
                <w:szCs w:val="20"/>
                <w:lang w:val="en-GB"/>
              </w:rPr>
            </w:pPr>
            <w:r w:rsidRPr="00392DFA">
              <w:rPr>
                <w:rFonts w:ascii="Arial" w:hAnsi="Arial" w:cs="Arial"/>
                <w:b/>
                <w:sz w:val="20"/>
                <w:szCs w:val="20"/>
                <w:lang w:val="en-GB"/>
              </w:rPr>
              <w:t>Key terms and concepts in folklore.</w:t>
            </w:r>
          </w:p>
        </w:tc>
        <w:tc>
          <w:tcPr>
            <w:tcW w:w="2744" w:type="dxa"/>
            <w:gridSpan w:val="4"/>
            <w:shd w:val="clear" w:color="auto" w:fill="FFFFFF" w:themeFill="background1"/>
            <w:vAlign w:val="center"/>
          </w:tcPr>
          <w:p w14:paraId="4BBDEF72" w14:textId="1F1E646F" w:rsidR="003360EF" w:rsidRPr="00392DFA" w:rsidRDefault="00C45C7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AI-assisted concept classification.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581EDCBD" w:rsidR="003360EF" w:rsidRPr="00392DFA" w:rsidRDefault="00992C36" w:rsidP="00466279">
            <w:pPr>
              <w:rPr>
                <w:rFonts w:ascii="Arial" w:hAnsi="Arial" w:cs="Arial"/>
                <w:bCs w:val="0"/>
                <w:sz w:val="20"/>
                <w:szCs w:val="20"/>
                <w:lang w:val="en-GB"/>
              </w:rPr>
            </w:pPr>
            <w:r w:rsidRPr="00392DFA">
              <w:rPr>
                <w:rFonts w:ascii="Arial" w:hAnsi="Arial" w:cs="Arial"/>
                <w:bCs w:val="0"/>
                <w:sz w:val="20"/>
                <w:szCs w:val="20"/>
                <w:lang w:val="en-GB"/>
              </w:rPr>
              <w:t>Classification, Presentation</w:t>
            </w:r>
          </w:p>
        </w:tc>
      </w:tr>
      <w:tr w:rsidR="003360EF" w:rsidRPr="00392DFA"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6B9CFB7" w:rsidR="003360EF" w:rsidRPr="00392DFA" w:rsidRDefault="003E5099" w:rsidP="00466279">
            <w:pPr>
              <w:rPr>
                <w:rFonts w:ascii="Arial" w:hAnsi="Arial" w:cs="Arial"/>
                <w:b/>
                <w:sz w:val="20"/>
                <w:szCs w:val="20"/>
                <w:lang w:val="en-GB"/>
              </w:rPr>
            </w:pPr>
            <w:r w:rsidRPr="00392DFA">
              <w:rPr>
                <w:rFonts w:ascii="Arial" w:hAnsi="Arial" w:cs="Arial"/>
                <w:b/>
                <w:sz w:val="20"/>
                <w:szCs w:val="20"/>
                <w:lang w:val="en-GB"/>
              </w:rPr>
              <w:t>Folklore theories and methods.</w:t>
            </w:r>
          </w:p>
        </w:tc>
        <w:tc>
          <w:tcPr>
            <w:tcW w:w="2744" w:type="dxa"/>
            <w:gridSpan w:val="4"/>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45C72" w:rsidRPr="00392DFA" w14:paraId="555106DB" w14:textId="77777777">
              <w:trPr>
                <w:tblCellSpacing w:w="15" w:type="dxa"/>
              </w:trPr>
              <w:tc>
                <w:tcPr>
                  <w:tcW w:w="36" w:type="dxa"/>
                  <w:vAlign w:val="center"/>
                  <w:hideMark/>
                </w:tcPr>
                <w:p w14:paraId="195B0EBC" w14:textId="77777777" w:rsidR="00C45C72" w:rsidRPr="00392DFA" w:rsidRDefault="00C45C72" w:rsidP="00C45C72">
                  <w:pPr>
                    <w:rPr>
                      <w:rFonts w:ascii="Arial" w:hAnsi="Arial" w:cs="Arial"/>
                      <w:b/>
                      <w:sz w:val="20"/>
                      <w:szCs w:val="20"/>
                      <w:lang w:val="en-GB"/>
                    </w:rPr>
                  </w:pPr>
                </w:p>
              </w:tc>
            </w:tr>
          </w:tbl>
          <w:p w14:paraId="2080E11E" w14:textId="77777777" w:rsidR="00C45C72" w:rsidRPr="00392DFA" w:rsidRDefault="00C45C72" w:rsidP="00C45C72">
            <w:pPr>
              <w:cnfStyle w:val="000000000000" w:firstRow="0" w:lastRow="0" w:firstColumn="0" w:lastColumn="0" w:oddVBand="0" w:evenVBand="0" w:oddHBand="0" w:evenHBand="0" w:firstRowFirstColumn="0" w:firstRowLastColumn="0" w:lastRowFirstColumn="0" w:lastRowLastColumn="0"/>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9"/>
            </w:tblGrid>
            <w:tr w:rsidR="00C45C72" w:rsidRPr="00392DFA" w14:paraId="0AEE26B4" w14:textId="77777777">
              <w:trPr>
                <w:tblCellSpacing w:w="15" w:type="dxa"/>
              </w:trPr>
              <w:tc>
                <w:tcPr>
                  <w:tcW w:w="3129" w:type="dxa"/>
                  <w:vAlign w:val="center"/>
                  <w:hideMark/>
                </w:tcPr>
                <w:p w14:paraId="0B490269" w14:textId="77777777" w:rsidR="00C45C72" w:rsidRPr="00392DFA" w:rsidRDefault="00C45C72" w:rsidP="00C45C72">
                  <w:pPr>
                    <w:rPr>
                      <w:rFonts w:ascii="Arial" w:hAnsi="Arial" w:cs="Arial"/>
                      <w:b/>
                      <w:sz w:val="20"/>
                      <w:szCs w:val="20"/>
                      <w:lang w:val="en-GB"/>
                    </w:rPr>
                  </w:pPr>
                  <w:r w:rsidRPr="00392DFA">
                    <w:rPr>
                      <w:rFonts w:ascii="Arial" w:hAnsi="Arial" w:cs="Arial"/>
                      <w:b/>
                      <w:sz w:val="20"/>
                      <w:szCs w:val="20"/>
                      <w:lang w:val="en-GB"/>
                    </w:rPr>
                    <w:t>Theoretical framework analysis.</w:t>
                  </w:r>
                </w:p>
              </w:tc>
            </w:tr>
          </w:tbl>
          <w:p w14:paraId="01C14D55" w14:textId="77777777" w:rsidR="003360EF" w:rsidRPr="00392DFA"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1B4980FE" w:rsidR="003360EF" w:rsidRPr="00392DFA" w:rsidRDefault="00992C36" w:rsidP="00466279">
            <w:pPr>
              <w:rPr>
                <w:rFonts w:ascii="Arial" w:hAnsi="Arial" w:cs="Arial"/>
                <w:bCs w:val="0"/>
                <w:sz w:val="20"/>
                <w:szCs w:val="20"/>
                <w:lang w:val="en-GB"/>
              </w:rPr>
            </w:pPr>
            <w:r w:rsidRPr="00392DFA">
              <w:rPr>
                <w:rFonts w:ascii="Arial" w:hAnsi="Arial" w:cs="Arial"/>
                <w:bCs w:val="0"/>
                <w:sz w:val="20"/>
                <w:szCs w:val="20"/>
                <w:lang w:val="en-GB"/>
              </w:rPr>
              <w:t>Presentation, Discussion</w:t>
            </w:r>
          </w:p>
        </w:tc>
      </w:tr>
      <w:tr w:rsidR="003360EF" w:rsidRPr="00392DFA"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392DFA" w:rsidRDefault="003360EF" w:rsidP="00466279">
            <w:pPr>
              <w:jc w:val="center"/>
              <w:rPr>
                <w:rFonts w:ascii="Arial" w:hAnsi="Arial" w:cs="Arial"/>
                <w:bCs w:val="0"/>
                <w:sz w:val="20"/>
                <w:szCs w:val="20"/>
                <w:lang w:val="en-GB"/>
              </w:rPr>
            </w:pPr>
            <w:r w:rsidRPr="00392DFA">
              <w:rPr>
                <w:rFonts w:ascii="Arial" w:hAnsi="Arial" w:cs="Arial"/>
                <w:bCs w:val="0"/>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DE2C17" w:rsidRPr="00392DFA" w14:paraId="40469751" w14:textId="77777777">
              <w:trPr>
                <w:tblCellSpacing w:w="15" w:type="dxa"/>
              </w:trPr>
              <w:tc>
                <w:tcPr>
                  <w:tcW w:w="36" w:type="dxa"/>
                  <w:vAlign w:val="center"/>
                  <w:hideMark/>
                </w:tcPr>
                <w:p w14:paraId="66615D56" w14:textId="77777777" w:rsidR="00DE2C17" w:rsidRPr="00392DFA" w:rsidRDefault="00DE2C17" w:rsidP="00DE2C17">
                  <w:pPr>
                    <w:rPr>
                      <w:rFonts w:ascii="Arial" w:hAnsi="Arial" w:cs="Arial"/>
                      <w:b/>
                      <w:sz w:val="20"/>
                      <w:szCs w:val="20"/>
                      <w:lang w:val="en-GB"/>
                    </w:rPr>
                  </w:pPr>
                </w:p>
              </w:tc>
            </w:tr>
          </w:tbl>
          <w:p w14:paraId="6F27C78E" w14:textId="77777777" w:rsidR="00DE2C17" w:rsidRPr="00392DFA" w:rsidRDefault="00DE2C17" w:rsidP="00DE2C17">
            <w:pPr>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2"/>
            </w:tblGrid>
            <w:tr w:rsidR="00DE2C17" w:rsidRPr="00392DFA" w14:paraId="262D50B9" w14:textId="77777777">
              <w:trPr>
                <w:tblCellSpacing w:w="15" w:type="dxa"/>
              </w:trPr>
              <w:tc>
                <w:tcPr>
                  <w:tcW w:w="3062" w:type="dxa"/>
                  <w:vAlign w:val="center"/>
                  <w:hideMark/>
                </w:tcPr>
                <w:p w14:paraId="641F7736" w14:textId="77777777" w:rsidR="00DE2C17" w:rsidRPr="00392DFA" w:rsidRDefault="00DE2C17" w:rsidP="00DE2C17">
                  <w:pPr>
                    <w:rPr>
                      <w:rFonts w:ascii="Arial" w:hAnsi="Arial" w:cs="Arial"/>
                      <w:b/>
                      <w:sz w:val="20"/>
                      <w:szCs w:val="20"/>
                      <w:lang w:val="en-GB"/>
                    </w:rPr>
                  </w:pPr>
                  <w:r w:rsidRPr="00392DFA">
                    <w:rPr>
                      <w:rFonts w:ascii="Arial" w:hAnsi="Arial" w:cs="Arial"/>
                      <w:b/>
                      <w:sz w:val="20"/>
                      <w:szCs w:val="20"/>
                      <w:lang w:val="en-GB"/>
                    </w:rPr>
                    <w:t>Text-</w:t>
                  </w:r>
                  <w:proofErr w:type="spellStart"/>
                  <w:r w:rsidRPr="00392DFA">
                    <w:rPr>
                      <w:rFonts w:ascii="Arial" w:hAnsi="Arial" w:cs="Arial"/>
                      <w:b/>
                      <w:sz w:val="20"/>
                      <w:szCs w:val="20"/>
                      <w:lang w:val="en-GB"/>
                    </w:rPr>
                    <w:t>centered</w:t>
                  </w:r>
                  <w:proofErr w:type="spellEnd"/>
                  <w:r w:rsidRPr="00392DFA">
                    <w:rPr>
                      <w:rFonts w:ascii="Arial" w:hAnsi="Arial" w:cs="Arial"/>
                      <w:b/>
                      <w:sz w:val="20"/>
                      <w:szCs w:val="20"/>
                      <w:lang w:val="en-GB"/>
                    </w:rPr>
                    <w:t xml:space="preserve"> folklore theories.</w:t>
                  </w:r>
                </w:p>
              </w:tc>
            </w:tr>
          </w:tbl>
          <w:p w14:paraId="22B5E4B9" w14:textId="77777777" w:rsidR="003360EF" w:rsidRPr="00392DFA" w:rsidRDefault="003360EF" w:rsidP="00466279">
            <w:pPr>
              <w:rPr>
                <w:rFonts w:ascii="Arial" w:hAnsi="Arial" w:cs="Arial"/>
                <w:b/>
                <w:sz w:val="20"/>
                <w:szCs w:val="20"/>
                <w:lang w:val="en-GB"/>
              </w:rPr>
            </w:pPr>
          </w:p>
        </w:tc>
        <w:tc>
          <w:tcPr>
            <w:tcW w:w="2744" w:type="dxa"/>
            <w:gridSpan w:val="4"/>
            <w:shd w:val="clear" w:color="auto" w:fill="FFFFFF" w:themeFill="background1"/>
            <w:vAlign w:val="center"/>
          </w:tcPr>
          <w:p w14:paraId="37145211" w14:textId="0D8BBAC1" w:rsidR="003360EF" w:rsidRPr="00392DFA" w:rsidRDefault="00C45C7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Case studies and text analysis.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6506A8A1" w:rsidR="003360EF" w:rsidRPr="00392DFA" w:rsidRDefault="005F0C35" w:rsidP="00466279">
            <w:pPr>
              <w:rPr>
                <w:rFonts w:ascii="Arial" w:hAnsi="Arial" w:cs="Arial"/>
                <w:bCs w:val="0"/>
                <w:sz w:val="20"/>
                <w:szCs w:val="20"/>
                <w:lang w:val="en-GB"/>
              </w:rPr>
            </w:pPr>
            <w:r w:rsidRPr="00392DFA">
              <w:rPr>
                <w:rFonts w:ascii="Arial" w:hAnsi="Arial" w:cs="Arial"/>
                <w:bCs w:val="0"/>
                <w:sz w:val="20"/>
                <w:szCs w:val="20"/>
                <w:lang w:val="en-GB"/>
              </w:rPr>
              <w:t>Analysis, Discussion</w:t>
            </w:r>
          </w:p>
        </w:tc>
      </w:tr>
      <w:tr w:rsidR="005221D8" w:rsidRPr="00392DFA"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392DFA" w:rsidRDefault="005221D8" w:rsidP="00466279">
            <w:pPr>
              <w:jc w:val="center"/>
              <w:rPr>
                <w:rFonts w:ascii="Arial" w:hAnsi="Arial" w:cs="Arial"/>
                <w:bCs w:val="0"/>
                <w:sz w:val="20"/>
                <w:szCs w:val="20"/>
                <w:lang w:val="en-GB"/>
              </w:rPr>
            </w:pPr>
            <w:r w:rsidRPr="00392DFA">
              <w:rPr>
                <w:rFonts w:ascii="Arial" w:hAnsi="Arial" w:cs="Arial"/>
                <w:bCs w:val="0"/>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0BE9DCCD" w:rsidR="005221D8" w:rsidRPr="00392DFA" w:rsidRDefault="00DE2C17" w:rsidP="00466279">
            <w:pPr>
              <w:rPr>
                <w:rFonts w:ascii="Arial" w:hAnsi="Arial" w:cs="Arial"/>
                <w:b/>
                <w:sz w:val="20"/>
                <w:szCs w:val="20"/>
                <w:lang w:val="en-GB"/>
              </w:rPr>
            </w:pPr>
            <w:r w:rsidRPr="00392DFA">
              <w:rPr>
                <w:rFonts w:ascii="Arial" w:hAnsi="Arial" w:cs="Arial"/>
                <w:b/>
                <w:sz w:val="20"/>
                <w:szCs w:val="20"/>
                <w:lang w:val="en-GB"/>
              </w:rPr>
              <w:t>Context-</w:t>
            </w:r>
            <w:proofErr w:type="spellStart"/>
            <w:r w:rsidRPr="00392DFA">
              <w:rPr>
                <w:rFonts w:ascii="Arial" w:hAnsi="Arial" w:cs="Arial"/>
                <w:b/>
                <w:sz w:val="20"/>
                <w:szCs w:val="20"/>
                <w:lang w:val="en-GB"/>
              </w:rPr>
              <w:t>centered</w:t>
            </w:r>
            <w:proofErr w:type="spellEnd"/>
            <w:r w:rsidRPr="00392DFA">
              <w:rPr>
                <w:rFonts w:ascii="Arial" w:hAnsi="Arial" w:cs="Arial"/>
                <w:b/>
                <w:sz w:val="20"/>
                <w:szCs w:val="20"/>
                <w:lang w:val="en-GB"/>
              </w:rPr>
              <w:t xml:space="preserve"> folklore methods.</w:t>
            </w:r>
          </w:p>
        </w:tc>
        <w:tc>
          <w:tcPr>
            <w:tcW w:w="2744" w:type="dxa"/>
            <w:gridSpan w:val="4"/>
            <w:shd w:val="clear" w:color="auto" w:fill="DAE9F7" w:themeFill="text2" w:themeFillTint="1A"/>
            <w:vAlign w:val="center"/>
          </w:tcPr>
          <w:p w14:paraId="3D3AFD50" w14:textId="3336EA43" w:rsidR="005221D8" w:rsidRPr="00392DFA" w:rsidRDefault="00BC4BAF"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Performance and evaluation.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23A1D9E" w:rsidR="005221D8" w:rsidRPr="00392DFA" w:rsidRDefault="005F0C35" w:rsidP="00466279">
            <w:pPr>
              <w:rPr>
                <w:rFonts w:ascii="Arial" w:hAnsi="Arial" w:cs="Arial"/>
                <w:bCs w:val="0"/>
                <w:sz w:val="20"/>
                <w:szCs w:val="20"/>
                <w:lang w:val="en-GB"/>
              </w:rPr>
            </w:pPr>
            <w:r w:rsidRPr="00392DFA">
              <w:rPr>
                <w:rFonts w:ascii="Arial" w:hAnsi="Arial" w:cs="Arial"/>
                <w:bCs w:val="0"/>
                <w:sz w:val="20"/>
                <w:szCs w:val="20"/>
                <w:lang w:val="en-GB"/>
              </w:rPr>
              <w:t>Demonstration</w:t>
            </w:r>
          </w:p>
        </w:tc>
      </w:tr>
      <w:tr w:rsidR="00883290" w:rsidRPr="00392DFA"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392DFA" w:rsidRDefault="00883290" w:rsidP="00466279">
            <w:pPr>
              <w:jc w:val="center"/>
              <w:rPr>
                <w:rFonts w:ascii="Arial" w:hAnsi="Arial" w:cs="Arial"/>
                <w:bCs w:val="0"/>
                <w:sz w:val="20"/>
                <w:szCs w:val="20"/>
                <w:lang w:val="en-GB"/>
              </w:rPr>
            </w:pPr>
            <w:r w:rsidRPr="00392DFA">
              <w:rPr>
                <w:rFonts w:ascii="Arial" w:hAnsi="Arial" w:cs="Arial"/>
                <w:bCs w:val="0"/>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5E68412" w:rsidR="00883290" w:rsidRPr="00392DFA" w:rsidRDefault="00DE2C17" w:rsidP="00466279">
            <w:pPr>
              <w:rPr>
                <w:rFonts w:ascii="Arial" w:hAnsi="Arial" w:cs="Arial"/>
                <w:b/>
                <w:sz w:val="20"/>
                <w:szCs w:val="20"/>
                <w:lang w:val="en-GB"/>
              </w:rPr>
            </w:pPr>
            <w:r w:rsidRPr="00392DFA">
              <w:rPr>
                <w:rFonts w:ascii="Arial" w:hAnsi="Arial" w:cs="Arial"/>
                <w:b/>
                <w:sz w:val="20"/>
                <w:szCs w:val="20"/>
                <w:lang w:val="en-GB"/>
              </w:rPr>
              <w:t>Pre-Islamic belief systems in Anatolian folklore.</w:t>
            </w:r>
          </w:p>
        </w:tc>
        <w:tc>
          <w:tcPr>
            <w:tcW w:w="2744" w:type="dxa"/>
            <w:gridSpan w:val="4"/>
            <w:shd w:val="clear" w:color="auto" w:fill="FFFFFF" w:themeFill="background1"/>
            <w:vAlign w:val="center"/>
          </w:tcPr>
          <w:p w14:paraId="34C8B00B" w14:textId="24B3D2D0" w:rsidR="00883290" w:rsidRPr="00392DFA" w:rsidRDefault="00BC4BAF"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Group study and data charting.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33CEEDFA" w:rsidR="00883290" w:rsidRPr="00392DFA" w:rsidRDefault="005F0C35" w:rsidP="00466279">
            <w:pPr>
              <w:rPr>
                <w:rFonts w:ascii="Arial" w:hAnsi="Arial" w:cs="Arial"/>
                <w:bCs w:val="0"/>
                <w:sz w:val="20"/>
                <w:szCs w:val="20"/>
                <w:lang w:val="en-GB"/>
              </w:rPr>
            </w:pPr>
            <w:r w:rsidRPr="00392DFA">
              <w:rPr>
                <w:rFonts w:ascii="Arial" w:hAnsi="Arial" w:cs="Arial"/>
                <w:bCs w:val="0"/>
                <w:sz w:val="20"/>
                <w:szCs w:val="20"/>
                <w:lang w:val="en-GB"/>
              </w:rPr>
              <w:t>Group Work</w:t>
            </w:r>
          </w:p>
        </w:tc>
      </w:tr>
      <w:tr w:rsidR="007152C2" w:rsidRPr="00392DFA"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392DFA" w:rsidRDefault="007152C2" w:rsidP="00466279">
            <w:pPr>
              <w:jc w:val="center"/>
              <w:rPr>
                <w:rFonts w:ascii="Arial" w:hAnsi="Arial" w:cs="Arial"/>
                <w:bCs w:val="0"/>
                <w:sz w:val="20"/>
                <w:szCs w:val="20"/>
                <w:lang w:val="en-GB"/>
              </w:rPr>
            </w:pPr>
            <w:r w:rsidRPr="00392DFA">
              <w:rPr>
                <w:rFonts w:ascii="Arial" w:hAnsi="Arial" w:cs="Arial"/>
                <w:bCs w:val="0"/>
                <w:sz w:val="20"/>
                <w:szCs w:val="20"/>
                <w:lang w:val="en-GB"/>
              </w:rPr>
              <w:t>1</w:t>
            </w:r>
            <w:r w:rsidR="00883290" w:rsidRPr="00392DFA">
              <w:rPr>
                <w:rFonts w:ascii="Arial" w:hAnsi="Arial" w:cs="Arial"/>
                <w:bCs w:val="0"/>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56D5729A" w:rsidR="007152C2" w:rsidRPr="00392DFA" w:rsidRDefault="005A1693" w:rsidP="00466279">
            <w:pPr>
              <w:rPr>
                <w:rFonts w:ascii="Arial" w:hAnsi="Arial" w:cs="Arial"/>
                <w:b/>
                <w:sz w:val="20"/>
                <w:szCs w:val="20"/>
                <w:lang w:val="en-GB"/>
              </w:rPr>
            </w:pPr>
            <w:r w:rsidRPr="00392DFA">
              <w:rPr>
                <w:rFonts w:ascii="Arial" w:hAnsi="Arial" w:cs="Arial"/>
                <w:b/>
                <w:sz w:val="20"/>
                <w:szCs w:val="20"/>
                <w:lang w:val="en-GB"/>
              </w:rPr>
              <w:t>Pre-Islamic religions and philosophies (Totemism, Animism, Shamanism, etc.).</w:t>
            </w:r>
          </w:p>
        </w:tc>
        <w:tc>
          <w:tcPr>
            <w:tcW w:w="2744" w:type="dxa"/>
            <w:gridSpan w:val="4"/>
            <w:shd w:val="clear" w:color="auto" w:fill="DAE9F7" w:themeFill="text2" w:themeFillTint="1A"/>
            <w:vAlign w:val="center"/>
          </w:tcPr>
          <w:p w14:paraId="225D9DC4" w14:textId="198FFE63" w:rsidR="007152C2" w:rsidRPr="00392DFA" w:rsidRDefault="00BC4BAF"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Discussion and cultural mapping.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78F1496C" w:rsidR="007152C2" w:rsidRPr="00392DFA" w:rsidRDefault="00E175D6" w:rsidP="00466279">
            <w:pPr>
              <w:rPr>
                <w:rFonts w:ascii="Arial" w:hAnsi="Arial" w:cs="Arial"/>
                <w:bCs w:val="0"/>
                <w:sz w:val="20"/>
                <w:szCs w:val="20"/>
                <w:lang w:val="en-GB"/>
              </w:rPr>
            </w:pPr>
            <w:r w:rsidRPr="00392DFA">
              <w:rPr>
                <w:rFonts w:ascii="Arial" w:hAnsi="Arial" w:cs="Arial"/>
                <w:bCs w:val="0"/>
                <w:sz w:val="20"/>
                <w:szCs w:val="20"/>
                <w:lang w:val="en-GB"/>
              </w:rPr>
              <w:t>Discussion, Mapping</w:t>
            </w:r>
          </w:p>
        </w:tc>
      </w:tr>
      <w:tr w:rsidR="00883290" w:rsidRPr="00392DFA"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392DFA" w:rsidRDefault="00CC1866" w:rsidP="00466279">
            <w:pPr>
              <w:jc w:val="center"/>
              <w:rPr>
                <w:rFonts w:ascii="Arial" w:hAnsi="Arial" w:cs="Arial"/>
                <w:bCs w:val="0"/>
                <w:sz w:val="20"/>
                <w:szCs w:val="20"/>
                <w:lang w:val="en-GB"/>
              </w:rPr>
            </w:pPr>
            <w:r w:rsidRPr="00392DFA">
              <w:rPr>
                <w:rFonts w:ascii="Arial" w:hAnsi="Arial" w:cs="Arial"/>
                <w:bCs w:val="0"/>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6DDE3CE" w:rsidR="00883290" w:rsidRPr="00392DFA" w:rsidRDefault="005A1693" w:rsidP="00466279">
            <w:pPr>
              <w:rPr>
                <w:rFonts w:ascii="Arial" w:hAnsi="Arial" w:cs="Arial"/>
                <w:b/>
                <w:sz w:val="20"/>
                <w:szCs w:val="20"/>
                <w:lang w:val="en-GB"/>
              </w:rPr>
            </w:pPr>
            <w:r w:rsidRPr="00392DFA">
              <w:rPr>
                <w:rFonts w:ascii="Arial" w:hAnsi="Arial" w:cs="Arial"/>
                <w:b/>
                <w:sz w:val="20"/>
                <w:szCs w:val="20"/>
                <w:lang w:val="en-GB"/>
              </w:rPr>
              <w:t>Turks and monotheistic religions.</w:t>
            </w:r>
          </w:p>
        </w:tc>
        <w:tc>
          <w:tcPr>
            <w:tcW w:w="2744" w:type="dxa"/>
            <w:gridSpan w:val="4"/>
            <w:shd w:val="clear" w:color="auto" w:fill="FFFFFF" w:themeFill="background1"/>
            <w:vAlign w:val="center"/>
          </w:tcPr>
          <w:p w14:paraId="09017603" w14:textId="6A0B5A5D" w:rsidR="00883290" w:rsidRPr="00392DFA" w:rsidRDefault="00992C36"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Scenario design based on beliefs.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51A381D" w:rsidR="00883290" w:rsidRPr="00392DFA" w:rsidRDefault="00E175D6" w:rsidP="00466279">
            <w:pPr>
              <w:rPr>
                <w:rFonts w:ascii="Arial" w:hAnsi="Arial" w:cs="Arial"/>
                <w:bCs w:val="0"/>
                <w:sz w:val="20"/>
                <w:szCs w:val="20"/>
                <w:lang w:val="en-GB"/>
              </w:rPr>
            </w:pPr>
            <w:r w:rsidRPr="00392DFA">
              <w:rPr>
                <w:rFonts w:ascii="Arial" w:hAnsi="Arial" w:cs="Arial"/>
                <w:bCs w:val="0"/>
                <w:sz w:val="20"/>
                <w:szCs w:val="20"/>
                <w:lang w:val="en-GB"/>
              </w:rPr>
              <w:t>Storytelling, Scenario Writing</w:t>
            </w:r>
          </w:p>
        </w:tc>
      </w:tr>
      <w:tr w:rsidR="00883290" w:rsidRPr="00392DF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392DFA" w:rsidRDefault="00CC1866" w:rsidP="00466279">
            <w:pPr>
              <w:jc w:val="center"/>
              <w:rPr>
                <w:rFonts w:ascii="Arial" w:hAnsi="Arial" w:cs="Arial"/>
                <w:bCs w:val="0"/>
                <w:sz w:val="20"/>
                <w:szCs w:val="20"/>
                <w:lang w:val="en-GB"/>
              </w:rPr>
            </w:pPr>
            <w:r w:rsidRPr="00392DFA">
              <w:rPr>
                <w:rFonts w:ascii="Arial" w:hAnsi="Arial" w:cs="Arial"/>
                <w:bCs w:val="0"/>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Final Exam</w:t>
            </w:r>
          </w:p>
        </w:tc>
        <w:tc>
          <w:tcPr>
            <w:tcW w:w="2744" w:type="dxa"/>
            <w:gridSpan w:val="4"/>
            <w:shd w:val="clear" w:color="auto" w:fill="DAE9F7" w:themeFill="text2" w:themeFillTint="1A"/>
            <w:vAlign w:val="center"/>
          </w:tcPr>
          <w:p w14:paraId="7BABA8DD" w14:textId="77777777" w:rsidR="00883290" w:rsidRPr="00392DFA"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392DFA" w:rsidRDefault="00883290" w:rsidP="00466279">
            <w:pPr>
              <w:rPr>
                <w:rFonts w:ascii="Arial" w:hAnsi="Arial" w:cs="Arial"/>
                <w:bCs w:val="0"/>
                <w:sz w:val="20"/>
                <w:szCs w:val="20"/>
                <w:lang w:val="en-GB"/>
              </w:rPr>
            </w:pPr>
          </w:p>
        </w:tc>
      </w:tr>
      <w:tr w:rsidR="00CC1866" w:rsidRPr="00392DF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392DFA" w:rsidRDefault="00CC1866" w:rsidP="00466279">
            <w:pPr>
              <w:jc w:val="center"/>
              <w:rPr>
                <w:rFonts w:ascii="Arial" w:hAnsi="Arial" w:cs="Arial"/>
                <w:bCs w:val="0"/>
                <w:sz w:val="20"/>
                <w:szCs w:val="20"/>
                <w:lang w:val="en-GB"/>
              </w:rPr>
            </w:pPr>
            <w:r w:rsidRPr="00392DFA">
              <w:rPr>
                <w:rFonts w:ascii="Arial" w:hAnsi="Arial" w:cs="Arial"/>
                <w:bCs w:val="0"/>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392DFA" w:rsidRDefault="00FB68D9">
            <w:pPr>
              <w:rPr>
                <w:rFonts w:ascii="Arial" w:hAnsi="Arial" w:cs="Arial"/>
                <w:b/>
                <w:sz w:val="20"/>
                <w:szCs w:val="20"/>
                <w:lang w:val="en-GB"/>
              </w:rPr>
            </w:pPr>
            <w:r w:rsidRPr="00392DFA">
              <w:rPr>
                <w:rFonts w:ascii="Arial" w:hAnsi="Arial" w:cs="Arial"/>
                <w:b/>
                <w:sz w:val="20"/>
                <w:szCs w:val="20"/>
                <w:lang w:val="en-GB"/>
              </w:rPr>
              <w:t>Final Exam</w:t>
            </w:r>
          </w:p>
        </w:tc>
        <w:tc>
          <w:tcPr>
            <w:tcW w:w="2744" w:type="dxa"/>
            <w:gridSpan w:val="4"/>
            <w:shd w:val="clear" w:color="auto" w:fill="FFFFFF" w:themeFill="background1"/>
            <w:vAlign w:val="center"/>
          </w:tcPr>
          <w:p w14:paraId="19C0D284" w14:textId="77777777" w:rsidR="00CC1866" w:rsidRPr="00392DFA"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392DFA" w:rsidRDefault="00CC1866" w:rsidP="00466279">
            <w:pPr>
              <w:rPr>
                <w:rFonts w:ascii="Arial" w:hAnsi="Arial" w:cs="Arial"/>
                <w:bCs w:val="0"/>
                <w:sz w:val="20"/>
                <w:szCs w:val="20"/>
                <w:lang w:val="en-GB"/>
              </w:rPr>
            </w:pPr>
          </w:p>
        </w:tc>
      </w:tr>
      <w:tr w:rsidR="003360EF" w:rsidRPr="00392DF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392DFA" w:rsidRDefault="00FB68D9" w:rsidP="0009745F">
            <w:pPr>
              <w:jc w:val="center"/>
              <w:rPr>
                <w:rFonts w:ascii="Arial" w:hAnsi="Arial" w:cs="Arial"/>
                <w:bCs w:val="0"/>
                <w:sz w:val="20"/>
                <w:szCs w:val="20"/>
                <w:lang w:val="en-GB"/>
              </w:rPr>
            </w:pPr>
            <w:r w:rsidRPr="00392DFA">
              <w:rPr>
                <w:rFonts w:ascii="Arial" w:hAnsi="Arial" w:cs="Arial"/>
                <w:bCs w:val="0"/>
                <w:sz w:val="20"/>
                <w:szCs w:val="20"/>
                <w:lang w:val="en-GB"/>
              </w:rPr>
              <w:t>Course Resources</w:t>
            </w:r>
          </w:p>
        </w:tc>
      </w:tr>
      <w:tr w:rsidR="003360EF" w:rsidRPr="00392DF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F492B31" w14:textId="77777777" w:rsidR="00294856" w:rsidRPr="00392DFA" w:rsidRDefault="00294856" w:rsidP="00294856">
            <w:pPr>
              <w:pStyle w:val="NormalWeb"/>
              <w:jc w:val="both"/>
              <w:rPr>
                <w:rFonts w:ascii="Arial" w:hAnsi="Arial" w:cs="Arial"/>
                <w:bCs w:val="0"/>
                <w:sz w:val="20"/>
                <w:szCs w:val="20"/>
                <w:lang w:val="en-GB"/>
              </w:rPr>
            </w:pPr>
            <w:r w:rsidRPr="00392DFA">
              <w:rPr>
                <w:rFonts w:ascii="Arial" w:hAnsi="Arial" w:cs="Arial"/>
                <w:bCs w:val="0"/>
                <w:sz w:val="20"/>
                <w:szCs w:val="20"/>
                <w:lang w:val="en-GB"/>
              </w:rPr>
              <w:t xml:space="preserve">Erman Artur, Turkish Folklore, 2nd Edition, </w:t>
            </w:r>
            <w:proofErr w:type="spellStart"/>
            <w:r w:rsidRPr="00392DFA">
              <w:rPr>
                <w:rFonts w:ascii="Arial" w:hAnsi="Arial" w:cs="Arial"/>
                <w:bCs w:val="0"/>
                <w:sz w:val="20"/>
                <w:szCs w:val="20"/>
                <w:lang w:val="en-GB"/>
              </w:rPr>
              <w:t>Kitabevi</w:t>
            </w:r>
            <w:proofErr w:type="spellEnd"/>
            <w:r w:rsidRPr="00392DFA">
              <w:rPr>
                <w:rFonts w:ascii="Arial" w:hAnsi="Arial" w:cs="Arial"/>
                <w:bCs w:val="0"/>
                <w:sz w:val="20"/>
                <w:szCs w:val="20"/>
                <w:lang w:val="en-GB"/>
              </w:rPr>
              <w:t xml:space="preserve"> Publishing, Istanbul, 2007.</w:t>
            </w:r>
          </w:p>
          <w:p w14:paraId="1AF085FE" w14:textId="075DA9D6" w:rsidR="003360EF" w:rsidRPr="00392DFA" w:rsidRDefault="00294856" w:rsidP="00294856">
            <w:pPr>
              <w:pStyle w:val="NormalWeb"/>
              <w:jc w:val="both"/>
              <w:rPr>
                <w:rFonts w:ascii="Arial" w:hAnsi="Arial" w:cs="Arial"/>
                <w:bCs w:val="0"/>
                <w:sz w:val="20"/>
                <w:szCs w:val="20"/>
                <w:lang w:val="en-GB"/>
              </w:rPr>
            </w:pPr>
            <w:r w:rsidRPr="00392DFA">
              <w:rPr>
                <w:rFonts w:ascii="Arial" w:hAnsi="Arial" w:cs="Arial"/>
                <w:bCs w:val="0"/>
                <w:sz w:val="20"/>
                <w:szCs w:val="20"/>
                <w:lang w:val="en-GB"/>
              </w:rPr>
              <w:t xml:space="preserve">Mustafa </w:t>
            </w:r>
            <w:proofErr w:type="spellStart"/>
            <w:r w:rsidRPr="00392DFA">
              <w:rPr>
                <w:rFonts w:ascii="Arial" w:hAnsi="Arial" w:cs="Arial"/>
                <w:bCs w:val="0"/>
                <w:sz w:val="20"/>
                <w:szCs w:val="20"/>
                <w:lang w:val="en-GB"/>
              </w:rPr>
              <w:t>Aça</w:t>
            </w:r>
            <w:proofErr w:type="spellEnd"/>
            <w:r w:rsidRPr="00392DFA">
              <w:rPr>
                <w:rFonts w:ascii="Arial" w:hAnsi="Arial" w:cs="Arial"/>
                <w:bCs w:val="0"/>
                <w:sz w:val="20"/>
                <w:szCs w:val="20"/>
                <w:lang w:val="en-GB"/>
              </w:rPr>
              <w:t xml:space="preserve"> et al., Folklore Handbook, Nobel Publishing, 4th Edition, 2021.</w:t>
            </w:r>
          </w:p>
        </w:tc>
      </w:tr>
      <w:tr w:rsidR="003360EF" w:rsidRPr="00392DF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B4839B7" w14:textId="6DF39DEB" w:rsidR="001C1250" w:rsidRPr="00392DFA" w:rsidRDefault="001C1250" w:rsidP="001C1250">
            <w:pPr>
              <w:jc w:val="both"/>
              <w:rPr>
                <w:rFonts w:ascii="Arial" w:hAnsi="Arial" w:cs="Arial"/>
                <w:bCs w:val="0"/>
                <w:sz w:val="20"/>
                <w:szCs w:val="20"/>
                <w:lang w:val="en-GB"/>
              </w:rPr>
            </w:pPr>
            <w:proofErr w:type="spellStart"/>
            <w:r w:rsidRPr="00392DFA">
              <w:rPr>
                <w:rFonts w:ascii="Arial" w:hAnsi="Arial" w:cs="Arial"/>
                <w:bCs w:val="0"/>
                <w:sz w:val="20"/>
                <w:szCs w:val="20"/>
                <w:lang w:val="en-GB"/>
              </w:rPr>
              <w:t>Pertev</w:t>
            </w:r>
            <w:proofErr w:type="spellEnd"/>
            <w:r w:rsidRPr="00392DFA">
              <w:rPr>
                <w:rFonts w:ascii="Arial" w:hAnsi="Arial" w:cs="Arial"/>
                <w:bCs w:val="0"/>
                <w:sz w:val="20"/>
                <w:szCs w:val="20"/>
                <w:lang w:val="en-GB"/>
              </w:rPr>
              <w:t xml:space="preserve"> Naili Boratav, </w:t>
            </w:r>
            <w:r w:rsidRPr="00392DFA">
              <w:rPr>
                <w:rFonts w:ascii="Arial" w:hAnsi="Arial" w:cs="Arial"/>
                <w:bCs w:val="0"/>
                <w:i/>
                <w:iCs/>
                <w:sz w:val="20"/>
                <w:szCs w:val="20"/>
                <w:lang w:val="en-GB"/>
              </w:rPr>
              <w:t>Turkish Folklore in 100 Questions,</w:t>
            </w:r>
            <w:r w:rsidRPr="00392DFA">
              <w:rPr>
                <w:rFonts w:ascii="Arial" w:hAnsi="Arial" w:cs="Arial"/>
                <w:bCs w:val="0"/>
                <w:sz w:val="20"/>
                <w:szCs w:val="20"/>
                <w:lang w:val="en-GB"/>
              </w:rPr>
              <w:t xml:space="preserve"> 2nd Edition, </w:t>
            </w:r>
            <w:proofErr w:type="spellStart"/>
            <w:r w:rsidRPr="00392DFA">
              <w:rPr>
                <w:rFonts w:ascii="Arial" w:hAnsi="Arial" w:cs="Arial"/>
                <w:bCs w:val="0"/>
                <w:sz w:val="20"/>
                <w:szCs w:val="20"/>
                <w:lang w:val="en-GB"/>
              </w:rPr>
              <w:t>Gerçek</w:t>
            </w:r>
            <w:proofErr w:type="spellEnd"/>
            <w:r w:rsidRPr="00392DFA">
              <w:rPr>
                <w:rFonts w:ascii="Arial" w:hAnsi="Arial" w:cs="Arial"/>
                <w:bCs w:val="0"/>
                <w:sz w:val="20"/>
                <w:szCs w:val="20"/>
                <w:lang w:val="en-GB"/>
              </w:rPr>
              <w:t xml:space="preserve"> Publishing, 1973.</w:t>
            </w:r>
          </w:p>
          <w:p w14:paraId="23E058E4" w14:textId="0972229E" w:rsidR="001C1250" w:rsidRPr="00392DFA" w:rsidRDefault="001C1250" w:rsidP="001C1250">
            <w:pPr>
              <w:jc w:val="both"/>
              <w:rPr>
                <w:rFonts w:ascii="Arial" w:hAnsi="Arial" w:cs="Arial"/>
                <w:bCs w:val="0"/>
                <w:sz w:val="20"/>
                <w:szCs w:val="20"/>
                <w:lang w:val="en-GB"/>
              </w:rPr>
            </w:pPr>
            <w:r w:rsidRPr="00392DFA">
              <w:rPr>
                <w:rFonts w:ascii="Arial" w:hAnsi="Arial" w:cs="Arial"/>
                <w:bCs w:val="0"/>
                <w:sz w:val="20"/>
                <w:szCs w:val="20"/>
                <w:lang w:val="en-GB"/>
              </w:rPr>
              <w:t xml:space="preserve">Metin Ekici, </w:t>
            </w:r>
            <w:r w:rsidRPr="00392DFA">
              <w:rPr>
                <w:rFonts w:ascii="Arial" w:hAnsi="Arial" w:cs="Arial"/>
                <w:bCs w:val="0"/>
                <w:i/>
                <w:iCs/>
                <w:sz w:val="20"/>
                <w:szCs w:val="20"/>
                <w:lang w:val="en-GB"/>
              </w:rPr>
              <w:t xml:space="preserve">Methods of Collecting and </w:t>
            </w:r>
            <w:proofErr w:type="spellStart"/>
            <w:r w:rsidRPr="00392DFA">
              <w:rPr>
                <w:rFonts w:ascii="Arial" w:hAnsi="Arial" w:cs="Arial"/>
                <w:bCs w:val="0"/>
                <w:i/>
                <w:iCs/>
                <w:sz w:val="20"/>
                <w:szCs w:val="20"/>
                <w:lang w:val="en-GB"/>
              </w:rPr>
              <w:t>Analyzing</w:t>
            </w:r>
            <w:proofErr w:type="spellEnd"/>
            <w:r w:rsidRPr="00392DFA">
              <w:rPr>
                <w:rFonts w:ascii="Arial" w:hAnsi="Arial" w:cs="Arial"/>
                <w:bCs w:val="0"/>
                <w:i/>
                <w:iCs/>
                <w:sz w:val="20"/>
                <w:szCs w:val="20"/>
                <w:lang w:val="en-GB"/>
              </w:rPr>
              <w:t xml:space="preserve"> Folklore</w:t>
            </w:r>
            <w:r w:rsidRPr="00392DFA">
              <w:rPr>
                <w:rFonts w:ascii="Arial" w:hAnsi="Arial" w:cs="Arial"/>
                <w:bCs w:val="0"/>
                <w:sz w:val="20"/>
                <w:szCs w:val="20"/>
                <w:lang w:val="en-GB"/>
              </w:rPr>
              <w:t>, 2nd Edition, Traditional Publishing, 2007.</w:t>
            </w:r>
          </w:p>
          <w:p w14:paraId="67609B47" w14:textId="11571B39" w:rsidR="001C1250" w:rsidRPr="00392DFA" w:rsidRDefault="001C1250" w:rsidP="001C1250">
            <w:pPr>
              <w:jc w:val="both"/>
              <w:rPr>
                <w:rFonts w:ascii="Arial" w:hAnsi="Arial" w:cs="Arial"/>
                <w:bCs w:val="0"/>
                <w:sz w:val="20"/>
                <w:szCs w:val="20"/>
                <w:lang w:val="en-GB"/>
              </w:rPr>
            </w:pPr>
            <w:r w:rsidRPr="00392DFA">
              <w:rPr>
                <w:rFonts w:ascii="Arial" w:hAnsi="Arial" w:cs="Arial"/>
                <w:bCs w:val="0"/>
                <w:sz w:val="20"/>
                <w:szCs w:val="20"/>
                <w:lang w:val="en-GB"/>
              </w:rPr>
              <w:t xml:space="preserve">Hamit </w:t>
            </w:r>
            <w:proofErr w:type="spellStart"/>
            <w:r w:rsidRPr="00392DFA">
              <w:rPr>
                <w:rFonts w:ascii="Arial" w:hAnsi="Arial" w:cs="Arial"/>
                <w:bCs w:val="0"/>
                <w:sz w:val="20"/>
                <w:szCs w:val="20"/>
                <w:lang w:val="en-GB"/>
              </w:rPr>
              <w:t>Zübeyir</w:t>
            </w:r>
            <w:proofErr w:type="spellEnd"/>
            <w:r w:rsidRPr="00392DFA">
              <w:rPr>
                <w:rFonts w:ascii="Arial" w:hAnsi="Arial" w:cs="Arial"/>
                <w:bCs w:val="0"/>
                <w:sz w:val="20"/>
                <w:szCs w:val="20"/>
                <w:lang w:val="en-GB"/>
              </w:rPr>
              <w:t xml:space="preserve"> </w:t>
            </w:r>
            <w:proofErr w:type="spellStart"/>
            <w:r w:rsidRPr="00392DFA">
              <w:rPr>
                <w:rFonts w:ascii="Arial" w:hAnsi="Arial" w:cs="Arial"/>
                <w:bCs w:val="0"/>
                <w:sz w:val="20"/>
                <w:szCs w:val="20"/>
                <w:lang w:val="en-GB"/>
              </w:rPr>
              <w:t>Koşay</w:t>
            </w:r>
            <w:proofErr w:type="spellEnd"/>
            <w:r w:rsidRPr="00392DFA">
              <w:rPr>
                <w:rFonts w:ascii="Arial" w:hAnsi="Arial" w:cs="Arial"/>
                <w:bCs w:val="0"/>
                <w:sz w:val="20"/>
                <w:szCs w:val="20"/>
                <w:lang w:val="en-GB"/>
              </w:rPr>
              <w:t xml:space="preserve">, </w:t>
            </w:r>
            <w:r w:rsidRPr="00392DFA">
              <w:rPr>
                <w:rFonts w:ascii="Arial" w:hAnsi="Arial" w:cs="Arial"/>
                <w:bCs w:val="0"/>
                <w:i/>
                <w:iCs/>
                <w:sz w:val="20"/>
                <w:szCs w:val="20"/>
                <w:lang w:val="en-GB"/>
              </w:rPr>
              <w:t>Articles and Studies</w:t>
            </w:r>
            <w:r w:rsidRPr="00392DFA">
              <w:rPr>
                <w:rFonts w:ascii="Arial" w:hAnsi="Arial" w:cs="Arial"/>
                <w:bCs w:val="0"/>
                <w:sz w:val="20"/>
                <w:szCs w:val="20"/>
                <w:lang w:val="en-GB"/>
              </w:rPr>
              <w:t xml:space="preserve">, </w:t>
            </w:r>
            <w:proofErr w:type="spellStart"/>
            <w:r w:rsidRPr="00392DFA">
              <w:rPr>
                <w:rFonts w:ascii="Arial" w:hAnsi="Arial" w:cs="Arial"/>
                <w:bCs w:val="0"/>
                <w:sz w:val="20"/>
                <w:szCs w:val="20"/>
                <w:lang w:val="en-GB"/>
              </w:rPr>
              <w:t>Ayyıldız</w:t>
            </w:r>
            <w:proofErr w:type="spellEnd"/>
            <w:r w:rsidRPr="00392DFA">
              <w:rPr>
                <w:rFonts w:ascii="Arial" w:hAnsi="Arial" w:cs="Arial"/>
                <w:bCs w:val="0"/>
                <w:sz w:val="20"/>
                <w:szCs w:val="20"/>
                <w:lang w:val="en-GB"/>
              </w:rPr>
              <w:t xml:space="preserve"> Press, Ankara, 1974.</w:t>
            </w:r>
          </w:p>
          <w:p w14:paraId="144D1474" w14:textId="1BF98BD6" w:rsidR="001C1250" w:rsidRPr="00392DFA" w:rsidRDefault="001C1250" w:rsidP="001C1250">
            <w:pPr>
              <w:jc w:val="both"/>
              <w:rPr>
                <w:rFonts w:ascii="Arial" w:hAnsi="Arial" w:cs="Arial"/>
                <w:bCs w:val="0"/>
                <w:sz w:val="20"/>
                <w:szCs w:val="20"/>
                <w:lang w:val="en-GB"/>
              </w:rPr>
            </w:pPr>
            <w:r w:rsidRPr="00392DFA">
              <w:rPr>
                <w:rFonts w:ascii="Arial" w:hAnsi="Arial" w:cs="Arial"/>
                <w:bCs w:val="0"/>
                <w:sz w:val="20"/>
                <w:szCs w:val="20"/>
                <w:lang w:val="en-GB"/>
              </w:rPr>
              <w:t xml:space="preserve">Julius Krohn, </w:t>
            </w:r>
            <w:r w:rsidRPr="00392DFA">
              <w:rPr>
                <w:rFonts w:ascii="Arial" w:hAnsi="Arial" w:cs="Arial"/>
                <w:bCs w:val="0"/>
                <w:i/>
                <w:iCs/>
                <w:sz w:val="20"/>
                <w:szCs w:val="20"/>
                <w:lang w:val="en-GB"/>
              </w:rPr>
              <w:t>Folklore Method, Turkish Language Association</w:t>
            </w:r>
            <w:r w:rsidRPr="00392DFA">
              <w:rPr>
                <w:rFonts w:ascii="Arial" w:hAnsi="Arial" w:cs="Arial"/>
                <w:bCs w:val="0"/>
                <w:sz w:val="20"/>
                <w:szCs w:val="20"/>
                <w:lang w:val="en-GB"/>
              </w:rPr>
              <w:t xml:space="preserve"> Publishing, Ankara, 2004.</w:t>
            </w:r>
          </w:p>
          <w:p w14:paraId="32788B6B" w14:textId="3654A220" w:rsidR="001C1250" w:rsidRPr="00392DFA" w:rsidRDefault="001C1250" w:rsidP="001C1250">
            <w:pPr>
              <w:jc w:val="both"/>
              <w:rPr>
                <w:rFonts w:ascii="Arial" w:hAnsi="Arial" w:cs="Arial"/>
                <w:bCs w:val="0"/>
                <w:sz w:val="20"/>
                <w:szCs w:val="20"/>
                <w:lang w:val="en-GB"/>
              </w:rPr>
            </w:pPr>
            <w:r w:rsidRPr="00392DFA">
              <w:rPr>
                <w:rFonts w:ascii="Arial" w:hAnsi="Arial" w:cs="Arial"/>
                <w:bCs w:val="0"/>
                <w:sz w:val="20"/>
                <w:szCs w:val="20"/>
                <w:lang w:val="en-GB"/>
              </w:rPr>
              <w:t xml:space="preserve">Özkul Çobanoğlu, </w:t>
            </w:r>
            <w:r w:rsidRPr="00392DFA">
              <w:rPr>
                <w:rFonts w:ascii="Arial" w:hAnsi="Arial" w:cs="Arial"/>
                <w:bCs w:val="0"/>
                <w:i/>
                <w:iCs/>
                <w:sz w:val="20"/>
                <w:szCs w:val="20"/>
                <w:lang w:val="en-GB"/>
              </w:rPr>
              <w:t>Introduction to the History of Folklore Theories and Research Methods,</w:t>
            </w:r>
            <w:r w:rsidRPr="00392DFA">
              <w:rPr>
                <w:rFonts w:ascii="Arial" w:hAnsi="Arial" w:cs="Arial"/>
                <w:bCs w:val="0"/>
                <w:sz w:val="20"/>
                <w:szCs w:val="20"/>
                <w:lang w:val="en-GB"/>
              </w:rPr>
              <w:t xml:space="preserve"> Ankara, 2000.</w:t>
            </w:r>
          </w:p>
          <w:p w14:paraId="06D75E96" w14:textId="55895FC3" w:rsidR="003360EF" w:rsidRPr="00392DFA" w:rsidRDefault="001C1250" w:rsidP="001C1250">
            <w:pPr>
              <w:jc w:val="both"/>
              <w:rPr>
                <w:rFonts w:ascii="Arial" w:hAnsi="Arial" w:cs="Arial"/>
                <w:bCs w:val="0"/>
                <w:sz w:val="20"/>
                <w:szCs w:val="20"/>
                <w:lang w:val="en-GB"/>
              </w:rPr>
            </w:pPr>
            <w:r w:rsidRPr="00392DFA">
              <w:rPr>
                <w:rFonts w:ascii="Arial" w:hAnsi="Arial" w:cs="Arial"/>
                <w:bCs w:val="0"/>
                <w:sz w:val="20"/>
                <w:szCs w:val="20"/>
                <w:lang w:val="en-GB"/>
              </w:rPr>
              <w:t xml:space="preserve">Tahir Kutsi Makal, </w:t>
            </w:r>
            <w:r w:rsidRPr="00392DFA">
              <w:rPr>
                <w:rFonts w:ascii="Arial" w:hAnsi="Arial" w:cs="Arial"/>
                <w:bCs w:val="0"/>
                <w:i/>
                <w:iCs/>
                <w:sz w:val="20"/>
                <w:szCs w:val="20"/>
                <w:lang w:val="en-GB"/>
              </w:rPr>
              <w:t>Folklore and Literature,</w:t>
            </w:r>
            <w:r w:rsidRPr="00392DFA">
              <w:rPr>
                <w:rFonts w:ascii="Arial" w:hAnsi="Arial" w:cs="Arial"/>
                <w:bCs w:val="0"/>
                <w:sz w:val="20"/>
                <w:szCs w:val="20"/>
                <w:lang w:val="en-GB"/>
              </w:rPr>
              <w:t xml:space="preserve"> Toker Publishing, Istanbul, 2005.</w:t>
            </w:r>
          </w:p>
        </w:tc>
      </w:tr>
      <w:tr w:rsidR="003360EF" w:rsidRPr="00392DF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392DFA" w:rsidRDefault="00FB68D9" w:rsidP="0009745F">
            <w:pPr>
              <w:jc w:val="center"/>
              <w:rPr>
                <w:rFonts w:ascii="Arial" w:hAnsi="Arial" w:cs="Arial"/>
                <w:bCs w:val="0"/>
                <w:sz w:val="20"/>
                <w:szCs w:val="20"/>
                <w:lang w:val="en-GB"/>
              </w:rPr>
            </w:pPr>
            <w:r w:rsidRPr="00392DFA">
              <w:rPr>
                <w:rFonts w:ascii="Arial" w:hAnsi="Arial" w:cs="Arial"/>
                <w:bCs w:val="0"/>
                <w:sz w:val="20"/>
                <w:szCs w:val="20"/>
                <w:lang w:val="en-GB"/>
              </w:rPr>
              <w:t>Course Assessment and Evaluation</w:t>
            </w:r>
          </w:p>
        </w:tc>
      </w:tr>
      <w:tr w:rsidR="003360EF" w:rsidRPr="00392DF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392DFA" w:rsidRDefault="00FB68D9" w:rsidP="001B4DBF">
            <w:pPr>
              <w:jc w:val="center"/>
              <w:rPr>
                <w:rFonts w:ascii="Arial" w:hAnsi="Arial" w:cs="Arial"/>
                <w:b/>
                <w:sz w:val="20"/>
                <w:szCs w:val="20"/>
                <w:lang w:val="en-GB"/>
              </w:rPr>
            </w:pPr>
            <w:r w:rsidRPr="00392DFA">
              <w:rPr>
                <w:rFonts w:ascii="Arial" w:hAnsi="Arial" w:cs="Arial"/>
                <w:b/>
                <w:sz w:val="20"/>
                <w:szCs w:val="20"/>
                <w:lang w:val="en-GB"/>
              </w:rPr>
              <w:t>Number</w:t>
            </w:r>
          </w:p>
        </w:tc>
        <w:tc>
          <w:tcPr>
            <w:tcW w:w="1563" w:type="dxa"/>
            <w:gridSpan w:val="3"/>
            <w:shd w:val="clear" w:color="auto" w:fill="DAE9F7" w:themeFill="text2" w:themeFillTint="1A"/>
            <w:vAlign w:val="center"/>
          </w:tcPr>
          <w:p w14:paraId="46BE0091" w14:textId="40FA5A4B" w:rsidR="001C134A" w:rsidRPr="00392DFA"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Notes</w:t>
            </w:r>
          </w:p>
        </w:tc>
      </w:tr>
      <w:tr w:rsidR="003360EF" w:rsidRPr="00392DF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7777777" w:rsidR="003360EF" w:rsidRPr="00392DFA" w:rsidRDefault="003360EF" w:rsidP="00466279">
            <w:pPr>
              <w:jc w:val="center"/>
              <w:rPr>
                <w:rFonts w:ascii="Arial" w:hAnsi="Arial" w:cs="Arial"/>
                <w:b/>
                <w:sz w:val="20"/>
                <w:szCs w:val="20"/>
                <w:lang w:val="en-GB"/>
              </w:rPr>
            </w:pPr>
          </w:p>
        </w:tc>
        <w:tc>
          <w:tcPr>
            <w:tcW w:w="1563" w:type="dxa"/>
            <w:gridSpan w:val="3"/>
            <w:shd w:val="clear" w:color="auto" w:fill="FFFFFF" w:themeFill="background1"/>
            <w:vAlign w:val="center"/>
          </w:tcPr>
          <w:p w14:paraId="5888FADE" w14:textId="77777777" w:rsidR="003360EF" w:rsidRPr="00392D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392DFA" w:rsidRDefault="003360EF" w:rsidP="00466279">
            <w:pPr>
              <w:rPr>
                <w:rFonts w:ascii="Arial" w:hAnsi="Arial" w:cs="Arial"/>
                <w:bCs w:val="0"/>
                <w:sz w:val="20"/>
                <w:szCs w:val="20"/>
                <w:lang w:val="en-GB"/>
              </w:rPr>
            </w:pPr>
          </w:p>
        </w:tc>
      </w:tr>
      <w:tr w:rsidR="00BB49BA" w:rsidRPr="00392DF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20034A85" w:rsidR="00BB49BA" w:rsidRPr="00392DFA" w:rsidRDefault="00D5716F"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1563" w:type="dxa"/>
            <w:gridSpan w:val="3"/>
            <w:shd w:val="clear" w:color="auto" w:fill="DAE9F7" w:themeFill="text2" w:themeFillTint="1A"/>
            <w:vAlign w:val="center"/>
          </w:tcPr>
          <w:p w14:paraId="33CD7661" w14:textId="6FAD9492" w:rsidR="00BB49BA" w:rsidRPr="00392DFA" w:rsidRDefault="009C07D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392DFA" w:rsidRDefault="00BB49BA" w:rsidP="00466279">
            <w:pPr>
              <w:rPr>
                <w:rFonts w:ascii="Arial" w:hAnsi="Arial" w:cs="Arial"/>
                <w:bCs w:val="0"/>
                <w:sz w:val="20"/>
                <w:szCs w:val="20"/>
                <w:lang w:val="en-GB"/>
              </w:rPr>
            </w:pPr>
          </w:p>
        </w:tc>
      </w:tr>
      <w:tr w:rsidR="00A566C4" w:rsidRPr="00392DF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94EA00A" w:rsidR="00A566C4" w:rsidRPr="00392DFA" w:rsidRDefault="00D5716F"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1563" w:type="dxa"/>
            <w:gridSpan w:val="3"/>
            <w:shd w:val="clear" w:color="auto" w:fill="FFFFFF" w:themeFill="background1"/>
            <w:vAlign w:val="center"/>
          </w:tcPr>
          <w:p w14:paraId="5FF4EB03" w14:textId="60F803D8" w:rsidR="00A566C4" w:rsidRPr="00392DFA" w:rsidRDefault="009C07D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35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392DFA" w:rsidRDefault="00A566C4" w:rsidP="00466279">
            <w:pPr>
              <w:rPr>
                <w:rFonts w:ascii="Arial" w:hAnsi="Arial" w:cs="Arial"/>
                <w:bCs w:val="0"/>
                <w:sz w:val="20"/>
                <w:szCs w:val="20"/>
                <w:lang w:val="en-GB"/>
              </w:rPr>
            </w:pPr>
          </w:p>
        </w:tc>
      </w:tr>
      <w:tr w:rsidR="00BB49BA" w:rsidRPr="00392DF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48071D4A" w:rsidR="00BB49BA" w:rsidRPr="00392DFA" w:rsidRDefault="00D5716F"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1563" w:type="dxa"/>
            <w:gridSpan w:val="3"/>
            <w:shd w:val="clear" w:color="auto" w:fill="DAE9F7" w:themeFill="text2" w:themeFillTint="1A"/>
            <w:vAlign w:val="center"/>
          </w:tcPr>
          <w:p w14:paraId="7B6BF518" w14:textId="2DACFA02" w:rsidR="00BB49BA" w:rsidRPr="00392DFA" w:rsidRDefault="009C07D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392DFA" w:rsidRDefault="00BB49BA" w:rsidP="00466279">
            <w:pPr>
              <w:rPr>
                <w:rFonts w:ascii="Arial" w:hAnsi="Arial" w:cs="Arial"/>
                <w:bCs w:val="0"/>
                <w:sz w:val="20"/>
                <w:szCs w:val="20"/>
                <w:lang w:val="en-GB"/>
              </w:rPr>
            </w:pPr>
          </w:p>
        </w:tc>
      </w:tr>
      <w:tr w:rsidR="00880F10" w:rsidRPr="00392DF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392DFA" w:rsidRDefault="00880F10" w:rsidP="00466279">
            <w:pPr>
              <w:jc w:val="center"/>
              <w:rPr>
                <w:rFonts w:ascii="Arial" w:hAnsi="Arial" w:cs="Arial"/>
                <w:b/>
                <w:sz w:val="20"/>
                <w:szCs w:val="20"/>
                <w:lang w:val="en-GB"/>
              </w:rPr>
            </w:pPr>
          </w:p>
        </w:tc>
        <w:tc>
          <w:tcPr>
            <w:tcW w:w="1563" w:type="dxa"/>
            <w:gridSpan w:val="3"/>
            <w:shd w:val="clear" w:color="auto" w:fill="FFFFFF" w:themeFill="background1"/>
            <w:vAlign w:val="center"/>
          </w:tcPr>
          <w:p w14:paraId="500CFF36" w14:textId="77777777" w:rsidR="00880F10" w:rsidRPr="00392DFA"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392DFA" w:rsidRDefault="00880F10" w:rsidP="00466279">
            <w:pPr>
              <w:rPr>
                <w:rFonts w:ascii="Arial" w:hAnsi="Arial" w:cs="Arial"/>
                <w:bCs w:val="0"/>
                <w:sz w:val="20"/>
                <w:szCs w:val="20"/>
                <w:lang w:val="en-GB"/>
              </w:rPr>
            </w:pPr>
          </w:p>
        </w:tc>
      </w:tr>
      <w:tr w:rsidR="003360EF" w:rsidRPr="00392DF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7777777" w:rsidR="003360EF" w:rsidRPr="00392DFA" w:rsidRDefault="003360EF" w:rsidP="00466279">
            <w:pPr>
              <w:jc w:val="center"/>
              <w:rPr>
                <w:rFonts w:ascii="Arial" w:hAnsi="Arial" w:cs="Arial"/>
                <w:b/>
                <w:sz w:val="20"/>
                <w:szCs w:val="20"/>
                <w:lang w:val="en-GB"/>
              </w:rPr>
            </w:pPr>
          </w:p>
        </w:tc>
        <w:tc>
          <w:tcPr>
            <w:tcW w:w="1563" w:type="dxa"/>
            <w:gridSpan w:val="3"/>
            <w:shd w:val="clear" w:color="auto" w:fill="DAE9F7" w:themeFill="text2" w:themeFillTint="1A"/>
            <w:vAlign w:val="center"/>
          </w:tcPr>
          <w:p w14:paraId="42E598CA" w14:textId="77777777" w:rsidR="003360EF" w:rsidRPr="00392D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392DFA" w:rsidRDefault="003360EF" w:rsidP="00466279">
            <w:pPr>
              <w:rPr>
                <w:rFonts w:ascii="Arial" w:hAnsi="Arial" w:cs="Arial"/>
                <w:bCs w:val="0"/>
                <w:sz w:val="20"/>
                <w:szCs w:val="20"/>
                <w:lang w:val="en-GB"/>
              </w:rPr>
            </w:pPr>
          </w:p>
        </w:tc>
      </w:tr>
      <w:tr w:rsidR="003360EF" w:rsidRPr="00392DF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392DFA" w:rsidRDefault="00FB68D9" w:rsidP="0009745F">
            <w:pPr>
              <w:jc w:val="center"/>
              <w:rPr>
                <w:rFonts w:ascii="Arial" w:hAnsi="Arial" w:cs="Arial"/>
                <w:bCs w:val="0"/>
                <w:sz w:val="20"/>
                <w:szCs w:val="20"/>
                <w:lang w:val="en-GB"/>
              </w:rPr>
            </w:pPr>
            <w:r w:rsidRPr="00392DFA">
              <w:rPr>
                <w:rFonts w:ascii="Arial" w:hAnsi="Arial" w:cs="Arial"/>
                <w:bCs w:val="0"/>
                <w:sz w:val="20"/>
                <w:szCs w:val="20"/>
                <w:lang w:val="en-GB"/>
              </w:rPr>
              <w:t>ECTS Table</w:t>
            </w:r>
          </w:p>
        </w:tc>
      </w:tr>
      <w:tr w:rsidR="003360EF" w:rsidRPr="00392DF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392DFA" w:rsidRDefault="00FB68D9" w:rsidP="001B4DBF">
            <w:pPr>
              <w:jc w:val="center"/>
              <w:rPr>
                <w:rFonts w:ascii="Arial" w:hAnsi="Arial" w:cs="Arial"/>
                <w:b/>
                <w:sz w:val="20"/>
                <w:szCs w:val="20"/>
                <w:lang w:val="en-GB"/>
              </w:rPr>
            </w:pPr>
            <w:r w:rsidRPr="00392DFA">
              <w:rPr>
                <w:rFonts w:ascii="Arial" w:hAnsi="Arial" w:cs="Arial"/>
                <w:b/>
                <w:sz w:val="20"/>
                <w:szCs w:val="20"/>
                <w:lang w:val="en-GB"/>
              </w:rPr>
              <w:t>Number</w:t>
            </w:r>
          </w:p>
        </w:tc>
        <w:tc>
          <w:tcPr>
            <w:tcW w:w="3021" w:type="dxa"/>
            <w:gridSpan w:val="4"/>
            <w:shd w:val="clear" w:color="auto" w:fill="DAE9F7" w:themeFill="text2" w:themeFillTint="1A"/>
            <w:vAlign w:val="center"/>
          </w:tcPr>
          <w:p w14:paraId="4EFEBC6B" w14:textId="77777777" w:rsidR="001C134A" w:rsidRPr="00392DFA" w:rsidRDefault="00FB68D9"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392DFA" w:rsidRDefault="00FB68D9" w:rsidP="001B4DBF">
            <w:pPr>
              <w:jc w:val="center"/>
              <w:rPr>
                <w:rFonts w:ascii="Arial" w:hAnsi="Arial" w:cs="Arial"/>
                <w:bCs w:val="0"/>
                <w:sz w:val="20"/>
                <w:szCs w:val="20"/>
                <w:lang w:val="en-GB"/>
              </w:rPr>
            </w:pPr>
            <w:r w:rsidRPr="00392DFA">
              <w:rPr>
                <w:rFonts w:ascii="Arial" w:hAnsi="Arial" w:cs="Arial"/>
                <w:bCs w:val="0"/>
                <w:sz w:val="20"/>
                <w:szCs w:val="20"/>
                <w:lang w:val="en-GB"/>
              </w:rPr>
              <w:t>Total</w:t>
            </w:r>
          </w:p>
        </w:tc>
      </w:tr>
      <w:tr w:rsidR="003360EF" w:rsidRPr="00392DF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392DFA" w:rsidRDefault="003360EF" w:rsidP="00466279">
            <w:pPr>
              <w:jc w:val="center"/>
              <w:rPr>
                <w:rFonts w:ascii="Arial" w:hAnsi="Arial" w:cs="Arial"/>
                <w:b/>
                <w:sz w:val="20"/>
                <w:szCs w:val="20"/>
                <w:lang w:val="en-GB"/>
              </w:rPr>
            </w:pPr>
            <w:r w:rsidRPr="00392DFA">
              <w:rPr>
                <w:rFonts w:ascii="Arial" w:hAnsi="Arial" w:cs="Arial"/>
                <w:b/>
                <w:sz w:val="20"/>
                <w:szCs w:val="20"/>
                <w:lang w:val="en-GB"/>
              </w:rPr>
              <w:t>1</w:t>
            </w:r>
            <w:r w:rsidR="00A566C4" w:rsidRPr="00392DFA">
              <w:rPr>
                <w:rFonts w:ascii="Arial" w:hAnsi="Arial" w:cs="Arial"/>
                <w:b/>
                <w:sz w:val="20"/>
                <w:szCs w:val="20"/>
                <w:lang w:val="en-GB"/>
              </w:rPr>
              <w:t>4</w:t>
            </w:r>
          </w:p>
        </w:tc>
        <w:tc>
          <w:tcPr>
            <w:tcW w:w="3021" w:type="dxa"/>
            <w:gridSpan w:val="4"/>
            <w:shd w:val="clear" w:color="auto" w:fill="FFFFFF" w:themeFill="background1"/>
            <w:vAlign w:val="center"/>
          </w:tcPr>
          <w:p w14:paraId="79C2CCAD" w14:textId="58D7A79A" w:rsidR="003360EF" w:rsidRPr="00392DFA" w:rsidRDefault="002858B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6373996B" w:rsidR="003360EF" w:rsidRPr="00392DFA" w:rsidRDefault="002858BB" w:rsidP="00466279">
            <w:pPr>
              <w:jc w:val="center"/>
              <w:rPr>
                <w:rFonts w:ascii="Arial" w:hAnsi="Arial" w:cs="Arial"/>
                <w:bCs w:val="0"/>
                <w:sz w:val="20"/>
                <w:szCs w:val="20"/>
                <w:lang w:val="en-GB"/>
              </w:rPr>
            </w:pPr>
            <w:r w:rsidRPr="00392DFA">
              <w:rPr>
                <w:rFonts w:ascii="Arial" w:hAnsi="Arial" w:cs="Arial"/>
                <w:bCs w:val="0"/>
                <w:sz w:val="20"/>
                <w:szCs w:val="20"/>
                <w:lang w:val="en-GB"/>
              </w:rPr>
              <w:t>42</w:t>
            </w:r>
          </w:p>
        </w:tc>
      </w:tr>
      <w:tr w:rsidR="003360EF" w:rsidRPr="00392DF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392DFA" w:rsidRDefault="003360EF" w:rsidP="00466279">
            <w:pPr>
              <w:jc w:val="center"/>
              <w:rPr>
                <w:rFonts w:ascii="Arial" w:hAnsi="Arial" w:cs="Arial"/>
                <w:b/>
                <w:sz w:val="20"/>
                <w:szCs w:val="20"/>
                <w:lang w:val="en-GB"/>
              </w:rPr>
            </w:pPr>
            <w:r w:rsidRPr="00392DFA">
              <w:rPr>
                <w:rFonts w:ascii="Arial" w:hAnsi="Arial" w:cs="Arial"/>
                <w:b/>
                <w:sz w:val="20"/>
                <w:szCs w:val="20"/>
                <w:lang w:val="en-GB"/>
              </w:rPr>
              <w:t>1</w:t>
            </w:r>
            <w:r w:rsidR="00A566C4" w:rsidRPr="00392DFA">
              <w:rPr>
                <w:rFonts w:ascii="Arial" w:hAnsi="Arial" w:cs="Arial"/>
                <w:b/>
                <w:sz w:val="20"/>
                <w:szCs w:val="20"/>
                <w:lang w:val="en-GB"/>
              </w:rPr>
              <w:t>4</w:t>
            </w:r>
          </w:p>
        </w:tc>
        <w:tc>
          <w:tcPr>
            <w:tcW w:w="3021" w:type="dxa"/>
            <w:gridSpan w:val="4"/>
            <w:shd w:val="clear" w:color="auto" w:fill="DAE9F7" w:themeFill="text2" w:themeFillTint="1A"/>
            <w:vAlign w:val="center"/>
          </w:tcPr>
          <w:p w14:paraId="4F4F4D8B" w14:textId="6445A333" w:rsidR="003360EF" w:rsidRPr="00392DFA" w:rsidRDefault="002858B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454827E" w:rsidR="003360EF" w:rsidRPr="00392DFA" w:rsidRDefault="002858BB" w:rsidP="00466279">
            <w:pPr>
              <w:jc w:val="center"/>
              <w:rPr>
                <w:rFonts w:ascii="Arial" w:hAnsi="Arial" w:cs="Arial"/>
                <w:bCs w:val="0"/>
                <w:sz w:val="20"/>
                <w:szCs w:val="20"/>
                <w:lang w:val="en-GB"/>
              </w:rPr>
            </w:pPr>
            <w:r w:rsidRPr="00392DFA">
              <w:rPr>
                <w:rFonts w:ascii="Arial" w:hAnsi="Arial" w:cs="Arial"/>
                <w:bCs w:val="0"/>
                <w:sz w:val="20"/>
                <w:szCs w:val="20"/>
                <w:lang w:val="en-GB"/>
              </w:rPr>
              <w:t>42</w:t>
            </w:r>
          </w:p>
        </w:tc>
      </w:tr>
      <w:tr w:rsidR="00D24AE5" w:rsidRPr="00392DF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24AE5" w:rsidRPr="00392DFA" w:rsidRDefault="0009745F" w:rsidP="00466279">
            <w:pPr>
              <w:tabs>
                <w:tab w:val="center" w:pos="1984"/>
              </w:tabs>
              <w:rPr>
                <w:rFonts w:ascii="Arial" w:hAnsi="Arial" w:cs="Arial"/>
                <w:bCs w:val="0"/>
                <w:sz w:val="20"/>
                <w:szCs w:val="20"/>
                <w:lang w:val="en-GB"/>
              </w:rPr>
            </w:pPr>
            <w:r w:rsidRPr="00392DFA">
              <w:rPr>
                <w:rFonts w:ascii="Arial" w:hAnsi="Arial" w:cs="Arial"/>
                <w:bCs w:val="0"/>
                <w:sz w:val="20"/>
                <w:szCs w:val="20"/>
                <w:lang w:val="en-GB"/>
              </w:rPr>
              <w:lastRenderedPageBreak/>
              <w:t>Assignment</w:t>
            </w:r>
            <w:r w:rsidR="00880F10" w:rsidRPr="00392DFA">
              <w:rPr>
                <w:rFonts w:ascii="Arial" w:hAnsi="Arial" w:cs="Arial"/>
                <w:bCs w:val="0"/>
                <w:sz w:val="20"/>
                <w:szCs w:val="20"/>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91F06FF" w:rsidR="00D24AE5" w:rsidRPr="00392DFA" w:rsidRDefault="002858BB"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3021" w:type="dxa"/>
            <w:gridSpan w:val="4"/>
            <w:shd w:val="clear" w:color="auto" w:fill="FFFFFF" w:themeFill="background1"/>
            <w:vAlign w:val="center"/>
          </w:tcPr>
          <w:p w14:paraId="17D6DB9F" w14:textId="1CC53038" w:rsidR="00D24AE5" w:rsidRPr="00392DFA" w:rsidRDefault="00AC67D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50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3B8A9F14" w:rsidR="00D24AE5" w:rsidRPr="00392DFA" w:rsidRDefault="005C4F65" w:rsidP="00466279">
            <w:pPr>
              <w:jc w:val="center"/>
              <w:rPr>
                <w:rFonts w:ascii="Arial" w:hAnsi="Arial" w:cs="Arial"/>
                <w:bCs w:val="0"/>
                <w:sz w:val="20"/>
                <w:szCs w:val="20"/>
                <w:lang w:val="en-GB"/>
              </w:rPr>
            </w:pPr>
            <w:r w:rsidRPr="00392DFA">
              <w:rPr>
                <w:rFonts w:ascii="Arial" w:hAnsi="Arial" w:cs="Arial"/>
                <w:bCs w:val="0"/>
                <w:sz w:val="20"/>
                <w:szCs w:val="20"/>
                <w:lang w:val="en-GB"/>
              </w:rPr>
              <w:t>50</w:t>
            </w:r>
          </w:p>
        </w:tc>
      </w:tr>
      <w:tr w:rsidR="00880F10" w:rsidRPr="00392DF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465C3BB4" w:rsidR="00880F10" w:rsidRPr="00392DFA" w:rsidRDefault="002858BB"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3021" w:type="dxa"/>
            <w:gridSpan w:val="4"/>
            <w:shd w:val="clear" w:color="auto" w:fill="DAE9F7" w:themeFill="text2" w:themeFillTint="1A"/>
            <w:vAlign w:val="center"/>
          </w:tcPr>
          <w:p w14:paraId="42ABE267" w14:textId="104E4046" w:rsidR="00880F10" w:rsidRPr="00392DFA" w:rsidRDefault="00AC67D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03D20C3" w:rsidR="00880F10" w:rsidRPr="00392DFA" w:rsidRDefault="005C4F65" w:rsidP="00466279">
            <w:pPr>
              <w:jc w:val="center"/>
              <w:rPr>
                <w:rFonts w:ascii="Arial" w:hAnsi="Arial" w:cs="Arial"/>
                <w:bCs w:val="0"/>
                <w:sz w:val="20"/>
                <w:szCs w:val="20"/>
                <w:lang w:val="en-GB"/>
              </w:rPr>
            </w:pPr>
            <w:r w:rsidRPr="00392DFA">
              <w:rPr>
                <w:rFonts w:ascii="Arial" w:hAnsi="Arial" w:cs="Arial"/>
                <w:bCs w:val="0"/>
                <w:sz w:val="20"/>
                <w:szCs w:val="20"/>
                <w:lang w:val="en-GB"/>
              </w:rPr>
              <w:t>35</w:t>
            </w:r>
          </w:p>
        </w:tc>
      </w:tr>
      <w:tr w:rsidR="00880F10" w:rsidRPr="00392DF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1C134A" w:rsidRPr="00392DFA" w:rsidRDefault="00FB68D9">
            <w:pPr>
              <w:rPr>
                <w:rFonts w:ascii="Arial" w:hAnsi="Arial" w:cs="Arial"/>
                <w:bCs w:val="0"/>
                <w:sz w:val="20"/>
                <w:szCs w:val="20"/>
                <w:lang w:val="en-GB"/>
              </w:rPr>
            </w:pPr>
            <w:r w:rsidRPr="00392DFA">
              <w:rPr>
                <w:rFonts w:ascii="Arial" w:hAnsi="Arial" w:cs="Arial"/>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B6B44C7" w:rsidR="00880F10" w:rsidRPr="00392DFA" w:rsidRDefault="002858BB" w:rsidP="00466279">
            <w:pPr>
              <w:jc w:val="center"/>
              <w:rPr>
                <w:rFonts w:ascii="Arial" w:hAnsi="Arial" w:cs="Arial"/>
                <w:b/>
                <w:sz w:val="20"/>
                <w:szCs w:val="20"/>
                <w:lang w:val="en-GB"/>
              </w:rPr>
            </w:pPr>
            <w:r w:rsidRPr="00392DFA">
              <w:rPr>
                <w:rFonts w:ascii="Arial" w:hAnsi="Arial" w:cs="Arial"/>
                <w:b/>
                <w:sz w:val="20"/>
                <w:szCs w:val="20"/>
                <w:lang w:val="en-GB"/>
              </w:rPr>
              <w:t>1</w:t>
            </w:r>
          </w:p>
        </w:tc>
        <w:tc>
          <w:tcPr>
            <w:tcW w:w="3021" w:type="dxa"/>
            <w:gridSpan w:val="4"/>
            <w:shd w:val="clear" w:color="auto" w:fill="FFFFFF" w:themeFill="background1"/>
            <w:vAlign w:val="center"/>
          </w:tcPr>
          <w:p w14:paraId="3ECE207C" w14:textId="35471325" w:rsidR="00880F10" w:rsidRPr="00392DFA" w:rsidRDefault="00AC67D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392DFA">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64D6FBA1" w:rsidR="00880F10" w:rsidRPr="00392DFA" w:rsidRDefault="005C4F65" w:rsidP="00466279">
            <w:pPr>
              <w:jc w:val="center"/>
              <w:rPr>
                <w:rFonts w:ascii="Arial" w:hAnsi="Arial" w:cs="Arial"/>
                <w:bCs w:val="0"/>
                <w:sz w:val="20"/>
                <w:szCs w:val="20"/>
                <w:lang w:val="en-GB"/>
              </w:rPr>
            </w:pPr>
            <w:r w:rsidRPr="00392DFA">
              <w:rPr>
                <w:rFonts w:ascii="Arial" w:hAnsi="Arial" w:cs="Arial"/>
                <w:bCs w:val="0"/>
                <w:sz w:val="20"/>
                <w:szCs w:val="20"/>
                <w:lang w:val="en-GB"/>
              </w:rPr>
              <w:t>15</w:t>
            </w:r>
          </w:p>
        </w:tc>
      </w:tr>
      <w:tr w:rsidR="003360EF" w:rsidRPr="00392DF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392DFA" w:rsidRDefault="0009745F" w:rsidP="00466279">
            <w:pPr>
              <w:rPr>
                <w:rFonts w:ascii="Arial" w:hAnsi="Arial" w:cs="Arial"/>
                <w:bCs w:val="0"/>
                <w:sz w:val="20"/>
                <w:szCs w:val="20"/>
                <w:lang w:val="en-GB"/>
              </w:rPr>
            </w:pPr>
            <w:r w:rsidRPr="00392DFA">
              <w:rPr>
                <w:rFonts w:ascii="Arial" w:hAnsi="Arial" w:cs="Arial"/>
                <w:bCs w:val="0"/>
                <w:sz w:val="20"/>
                <w:szCs w:val="20"/>
                <w:lang w:val="en-GB"/>
              </w:rPr>
              <w:t>Midterm Exam</w:t>
            </w:r>
            <w:r w:rsidR="00880F10" w:rsidRPr="00392DFA">
              <w:rPr>
                <w:rFonts w:ascii="Arial" w:hAnsi="Arial" w:cs="Arial"/>
                <w:bCs w:val="0"/>
                <w:sz w:val="20"/>
                <w:szCs w:val="20"/>
                <w:lang w:val="en-GB"/>
              </w:rPr>
              <w:t xml:space="preserve"> </w:t>
            </w:r>
            <w:r w:rsidR="00A566C4" w:rsidRPr="00392DFA">
              <w:rPr>
                <w:rFonts w:ascii="Arial" w:hAnsi="Arial" w:cs="Arial"/>
                <w:bCs w:val="0"/>
                <w:sz w:val="20"/>
                <w:szCs w:val="20"/>
                <w:lang w:val="en-GB"/>
              </w:rPr>
              <w:t>(</w:t>
            </w:r>
            <w:r w:rsidRPr="00392DFA">
              <w:rPr>
                <w:rFonts w:ascii="Arial" w:hAnsi="Arial" w:cs="Arial"/>
                <w:bCs w:val="0"/>
                <w:sz w:val="20"/>
                <w:szCs w:val="20"/>
                <w:lang w:val="en-GB"/>
              </w:rPr>
              <w:t xml:space="preserve">Midterm Exam Duration </w:t>
            </w:r>
            <w:r w:rsidR="00A566C4" w:rsidRPr="00392DFA">
              <w:rPr>
                <w:rFonts w:ascii="Arial" w:hAnsi="Arial" w:cs="Arial"/>
                <w:bCs w:val="0"/>
                <w:sz w:val="20"/>
                <w:szCs w:val="20"/>
                <w:lang w:val="en-GB"/>
              </w:rPr>
              <w:t xml:space="preserve">+ </w:t>
            </w:r>
            <w:r w:rsidRPr="00392DFA">
              <w:rPr>
                <w:rFonts w:ascii="Arial" w:hAnsi="Arial" w:cs="Arial"/>
                <w:bCs w:val="0"/>
                <w:sz w:val="20"/>
                <w:szCs w:val="20"/>
                <w:lang w:val="en-GB"/>
              </w:rPr>
              <w:t>Midterm Exam Preparation</w:t>
            </w:r>
            <w:r w:rsidR="00A566C4" w:rsidRPr="00392DFA">
              <w:rPr>
                <w:rFonts w:ascii="Arial" w:hAnsi="Arial" w:cs="Arial"/>
                <w:bCs w:val="0"/>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77777777" w:rsidR="003360EF" w:rsidRPr="00392DFA" w:rsidRDefault="003360EF" w:rsidP="00466279">
            <w:pPr>
              <w:jc w:val="center"/>
              <w:rPr>
                <w:rFonts w:ascii="Arial" w:hAnsi="Arial" w:cs="Arial"/>
                <w:b/>
                <w:sz w:val="20"/>
                <w:szCs w:val="20"/>
                <w:lang w:val="en-GB"/>
              </w:rPr>
            </w:pPr>
          </w:p>
        </w:tc>
        <w:tc>
          <w:tcPr>
            <w:tcW w:w="3021" w:type="dxa"/>
            <w:gridSpan w:val="4"/>
            <w:shd w:val="clear" w:color="auto" w:fill="DAE9F7" w:themeFill="text2" w:themeFillTint="1A"/>
            <w:vAlign w:val="center"/>
          </w:tcPr>
          <w:p w14:paraId="0E99A2E3" w14:textId="77777777" w:rsidR="003360EF" w:rsidRPr="00392D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7777777" w:rsidR="003360EF" w:rsidRPr="00392DFA" w:rsidRDefault="003360EF" w:rsidP="00466279">
            <w:pPr>
              <w:jc w:val="center"/>
              <w:rPr>
                <w:rFonts w:ascii="Arial" w:hAnsi="Arial" w:cs="Arial"/>
                <w:bCs w:val="0"/>
                <w:sz w:val="20"/>
                <w:szCs w:val="20"/>
                <w:lang w:val="en-GB"/>
              </w:rPr>
            </w:pPr>
          </w:p>
        </w:tc>
      </w:tr>
      <w:tr w:rsidR="003360EF" w:rsidRPr="00392DF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392DFA" w:rsidRDefault="003360EF" w:rsidP="00466279">
            <w:pPr>
              <w:rPr>
                <w:rFonts w:ascii="Arial" w:hAnsi="Arial" w:cs="Arial"/>
                <w:bCs w:val="0"/>
                <w:sz w:val="20"/>
                <w:szCs w:val="20"/>
                <w:lang w:val="en-GB"/>
              </w:rPr>
            </w:pPr>
            <w:r w:rsidRPr="00392DFA">
              <w:rPr>
                <w:rFonts w:ascii="Arial" w:hAnsi="Arial" w:cs="Arial"/>
                <w:bCs w:val="0"/>
                <w:sz w:val="20"/>
                <w:szCs w:val="20"/>
                <w:lang w:val="en-GB"/>
              </w:rPr>
              <w:t xml:space="preserve">Final </w:t>
            </w:r>
            <w:r w:rsidR="0009745F" w:rsidRPr="00392DFA">
              <w:rPr>
                <w:rFonts w:ascii="Arial" w:hAnsi="Arial" w:cs="Arial"/>
                <w:bCs w:val="0"/>
                <w:sz w:val="20"/>
                <w:szCs w:val="20"/>
                <w:lang w:val="en-GB"/>
              </w:rPr>
              <w:t>Exam</w:t>
            </w:r>
            <w:r w:rsidR="00880F10" w:rsidRPr="00392DFA">
              <w:rPr>
                <w:rFonts w:ascii="Arial" w:hAnsi="Arial" w:cs="Arial"/>
                <w:bCs w:val="0"/>
                <w:sz w:val="20"/>
                <w:szCs w:val="20"/>
                <w:lang w:val="en-GB"/>
              </w:rPr>
              <w:t xml:space="preserve"> </w:t>
            </w:r>
            <w:r w:rsidR="00A566C4" w:rsidRPr="00392DFA">
              <w:rPr>
                <w:rFonts w:ascii="Arial" w:hAnsi="Arial" w:cs="Arial"/>
                <w:bCs w:val="0"/>
                <w:sz w:val="20"/>
                <w:szCs w:val="20"/>
                <w:lang w:val="en-GB"/>
              </w:rPr>
              <w:t xml:space="preserve">(Final </w:t>
            </w:r>
            <w:r w:rsidR="0009745F" w:rsidRPr="00392DFA">
              <w:rPr>
                <w:rFonts w:ascii="Arial" w:hAnsi="Arial" w:cs="Arial"/>
                <w:bCs w:val="0"/>
                <w:sz w:val="20"/>
                <w:szCs w:val="20"/>
                <w:lang w:val="en-GB"/>
              </w:rPr>
              <w:t xml:space="preserve">Exam Duration </w:t>
            </w:r>
            <w:r w:rsidR="00A566C4" w:rsidRPr="00392DFA">
              <w:rPr>
                <w:rFonts w:ascii="Arial" w:hAnsi="Arial" w:cs="Arial"/>
                <w:bCs w:val="0"/>
                <w:sz w:val="20"/>
                <w:szCs w:val="20"/>
                <w:lang w:val="en-GB"/>
              </w:rPr>
              <w:t xml:space="preserve">+ Final </w:t>
            </w:r>
            <w:r w:rsidR="0009745F" w:rsidRPr="00392DFA">
              <w:rPr>
                <w:rFonts w:ascii="Arial" w:hAnsi="Arial" w:cs="Arial"/>
                <w:bCs w:val="0"/>
                <w:sz w:val="20"/>
                <w:szCs w:val="20"/>
                <w:lang w:val="en-GB"/>
              </w:rPr>
              <w:t>Exam Preparation</w:t>
            </w:r>
            <w:r w:rsidR="00A566C4" w:rsidRPr="00392DFA">
              <w:rPr>
                <w:rFonts w:ascii="Arial" w:hAnsi="Arial" w:cs="Arial"/>
                <w:bCs w:val="0"/>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7777777" w:rsidR="003360EF" w:rsidRPr="00392DFA" w:rsidRDefault="003360EF" w:rsidP="00466279">
            <w:pPr>
              <w:jc w:val="center"/>
              <w:rPr>
                <w:rFonts w:ascii="Arial" w:hAnsi="Arial" w:cs="Arial"/>
                <w:b/>
                <w:sz w:val="20"/>
                <w:szCs w:val="20"/>
                <w:lang w:val="en-GB"/>
              </w:rPr>
            </w:pPr>
          </w:p>
        </w:tc>
        <w:tc>
          <w:tcPr>
            <w:tcW w:w="3021" w:type="dxa"/>
            <w:gridSpan w:val="4"/>
            <w:shd w:val="clear" w:color="auto" w:fill="FFFFFF" w:themeFill="background1"/>
            <w:vAlign w:val="center"/>
          </w:tcPr>
          <w:p w14:paraId="4444D1E5" w14:textId="77777777" w:rsidR="003360EF" w:rsidRPr="00392D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7777777" w:rsidR="003360EF" w:rsidRPr="00392DFA" w:rsidRDefault="003360EF" w:rsidP="00466279">
            <w:pPr>
              <w:jc w:val="center"/>
              <w:rPr>
                <w:rFonts w:ascii="Arial" w:hAnsi="Arial" w:cs="Arial"/>
                <w:bCs w:val="0"/>
                <w:sz w:val="20"/>
                <w:szCs w:val="20"/>
                <w:lang w:val="en-GB"/>
              </w:rPr>
            </w:pPr>
          </w:p>
        </w:tc>
      </w:tr>
      <w:tr w:rsidR="00EC693D" w:rsidRPr="00392DF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392DFA" w:rsidRDefault="0009745F" w:rsidP="00EC693D">
            <w:pPr>
              <w:jc w:val="right"/>
              <w:rPr>
                <w:rFonts w:ascii="Arial" w:hAnsi="Arial" w:cs="Arial"/>
                <w:bCs w:val="0"/>
                <w:sz w:val="20"/>
                <w:szCs w:val="20"/>
                <w:lang w:val="en-GB"/>
              </w:rPr>
            </w:pPr>
            <w:r w:rsidRPr="00392DFA">
              <w:rPr>
                <w:rFonts w:ascii="Arial" w:hAnsi="Arial" w:cs="Arial"/>
                <w:bCs w:val="0"/>
                <w:sz w:val="20"/>
                <w:szCs w:val="20"/>
                <w:lang w:val="en-GB"/>
              </w:rPr>
              <w:t>Total</w:t>
            </w:r>
            <w:r w:rsidR="00EC693D" w:rsidRPr="00392DFA">
              <w:rPr>
                <w:rFonts w:ascii="Arial" w:hAnsi="Arial" w:cs="Arial"/>
                <w:bCs w:val="0"/>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429779B" w:rsidR="00EC693D" w:rsidRPr="00392DFA" w:rsidRDefault="000E0B88" w:rsidP="00D41B6B">
            <w:pPr>
              <w:jc w:val="center"/>
              <w:rPr>
                <w:rFonts w:ascii="Arial" w:hAnsi="Arial" w:cs="Arial"/>
                <w:bCs w:val="0"/>
                <w:sz w:val="20"/>
                <w:szCs w:val="20"/>
                <w:lang w:val="en-GB"/>
              </w:rPr>
            </w:pPr>
            <w:r w:rsidRPr="00392DFA">
              <w:rPr>
                <w:rFonts w:ascii="Arial" w:hAnsi="Arial" w:cs="Arial"/>
                <w:bCs w:val="0"/>
                <w:sz w:val="20"/>
                <w:szCs w:val="20"/>
                <w:lang w:val="en-GB"/>
              </w:rPr>
              <w:t>180</w:t>
            </w:r>
          </w:p>
        </w:tc>
      </w:tr>
      <w:tr w:rsidR="00EC693D" w:rsidRPr="00392DF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392DFA" w:rsidRDefault="0009745F" w:rsidP="00EC693D">
            <w:pPr>
              <w:jc w:val="right"/>
              <w:rPr>
                <w:rFonts w:ascii="Arial" w:hAnsi="Arial" w:cs="Arial"/>
                <w:bCs w:val="0"/>
                <w:sz w:val="20"/>
                <w:szCs w:val="20"/>
                <w:lang w:val="en-GB"/>
              </w:rPr>
            </w:pPr>
            <w:r w:rsidRPr="00392DFA">
              <w:rPr>
                <w:rFonts w:ascii="Arial" w:hAnsi="Arial" w:cs="Arial"/>
                <w:bCs w:val="0"/>
                <w:sz w:val="20"/>
                <w:szCs w:val="20"/>
                <w:lang w:val="en-GB"/>
              </w:rPr>
              <w:t>Total</w:t>
            </w:r>
            <w:r w:rsidR="00EC693D" w:rsidRPr="00392DFA">
              <w:rPr>
                <w:rFonts w:ascii="Arial" w:hAnsi="Arial" w:cs="Arial"/>
                <w:bCs w:val="0"/>
                <w:sz w:val="20"/>
                <w:szCs w:val="20"/>
                <w:lang w:val="en-GB"/>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8CCA247" w:rsidR="00EC693D" w:rsidRPr="00392DFA" w:rsidRDefault="000E0B88" w:rsidP="00D41B6B">
            <w:pPr>
              <w:jc w:val="center"/>
              <w:rPr>
                <w:rFonts w:ascii="Arial" w:hAnsi="Arial" w:cs="Arial"/>
                <w:bCs w:val="0"/>
                <w:sz w:val="20"/>
                <w:szCs w:val="20"/>
                <w:lang w:val="en-GB"/>
              </w:rPr>
            </w:pPr>
            <w:r w:rsidRPr="00392DFA">
              <w:rPr>
                <w:rFonts w:ascii="Arial" w:hAnsi="Arial" w:cs="Arial"/>
                <w:bCs w:val="0"/>
                <w:sz w:val="20"/>
                <w:szCs w:val="20"/>
                <w:lang w:val="en-GB"/>
              </w:rPr>
              <w:t>180/30=</w:t>
            </w:r>
            <w:r w:rsidR="00D5716F" w:rsidRPr="00392DFA">
              <w:rPr>
                <w:rFonts w:ascii="Arial" w:hAnsi="Arial" w:cs="Arial"/>
                <w:bCs w:val="0"/>
                <w:sz w:val="20"/>
                <w:szCs w:val="20"/>
                <w:lang w:val="en-GB"/>
              </w:rPr>
              <w:t xml:space="preserve"> 6,0</w:t>
            </w:r>
          </w:p>
        </w:tc>
      </w:tr>
      <w:tr w:rsidR="00EC693D" w:rsidRPr="00392DF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392DFA" w:rsidRDefault="0009745F" w:rsidP="00EC693D">
            <w:pPr>
              <w:jc w:val="right"/>
              <w:rPr>
                <w:rFonts w:ascii="Arial" w:hAnsi="Arial" w:cs="Arial"/>
                <w:bCs w:val="0"/>
                <w:sz w:val="20"/>
                <w:szCs w:val="20"/>
                <w:lang w:val="en-GB"/>
              </w:rPr>
            </w:pPr>
            <w:r w:rsidRPr="00392DFA">
              <w:rPr>
                <w:rFonts w:ascii="Arial" w:hAnsi="Arial" w:cs="Arial"/>
                <w:bCs w:val="0"/>
                <w:sz w:val="20"/>
                <w:szCs w:val="20"/>
                <w:lang w:val="en-GB"/>
              </w:rPr>
              <w:t>ECTS Credit</w:t>
            </w:r>
            <w:r w:rsidR="00EC693D" w:rsidRPr="00392DFA">
              <w:rPr>
                <w:rFonts w:ascii="Arial" w:hAnsi="Arial" w:cs="Arial"/>
                <w:bCs w:val="0"/>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D7A5174" w:rsidR="00EC693D" w:rsidRPr="00392DFA" w:rsidRDefault="00D5716F" w:rsidP="00D41B6B">
            <w:pPr>
              <w:jc w:val="center"/>
              <w:rPr>
                <w:rFonts w:ascii="Arial" w:hAnsi="Arial" w:cs="Arial"/>
                <w:bCs w:val="0"/>
                <w:sz w:val="20"/>
                <w:szCs w:val="20"/>
                <w:lang w:val="en-GB"/>
              </w:rPr>
            </w:pPr>
            <w:r w:rsidRPr="00392DFA">
              <w:rPr>
                <w:rFonts w:ascii="Arial" w:hAnsi="Arial" w:cs="Arial"/>
                <w:bCs w:val="0"/>
                <w:sz w:val="20"/>
                <w:szCs w:val="20"/>
                <w:lang w:val="en-GB"/>
              </w:rPr>
              <w:t>6</w:t>
            </w:r>
          </w:p>
        </w:tc>
      </w:tr>
    </w:tbl>
    <w:p w14:paraId="3B11445E" w14:textId="77777777" w:rsidR="003237AD" w:rsidRPr="00392DFA" w:rsidRDefault="003237AD">
      <w:pPr>
        <w:rPr>
          <w:rFonts w:ascii="Arial" w:hAnsi="Arial" w:cs="Arial"/>
          <w:sz w:val="22"/>
          <w:szCs w:val="22"/>
          <w:lang w:val="en-GB"/>
        </w:rPr>
      </w:pPr>
    </w:p>
    <w:p w14:paraId="2078A9E9" w14:textId="77777777" w:rsidR="003237AD" w:rsidRPr="00392DFA" w:rsidRDefault="003237AD">
      <w:pPr>
        <w:rPr>
          <w:rFonts w:ascii="Arial" w:hAnsi="Arial" w:cs="Arial"/>
          <w:sz w:val="22"/>
          <w:szCs w:val="22"/>
          <w:lang w:val="en-GB"/>
        </w:rPr>
      </w:pPr>
      <w:r w:rsidRPr="00392DFA">
        <w:rPr>
          <w:rFonts w:ascii="Arial" w:hAnsi="Arial" w:cs="Arial"/>
          <w:sz w:val="22"/>
          <w:szCs w:val="22"/>
          <w:lang w:val="en-GB"/>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392DF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392DFA" w:rsidRDefault="00FB68D9">
            <w:pPr>
              <w:rPr>
                <w:rFonts w:ascii="Arial" w:hAnsi="Arial" w:cs="Arial"/>
                <w:sz w:val="22"/>
                <w:szCs w:val="22"/>
                <w:lang w:val="en-GB"/>
              </w:rPr>
            </w:pPr>
            <w:r w:rsidRPr="00392DFA">
              <w:rPr>
                <w:rFonts w:ascii="Arial" w:hAnsi="Arial" w:cs="Arial"/>
                <w:sz w:val="22"/>
                <w:szCs w:val="22"/>
                <w:lang w:val="en-GB"/>
              </w:rPr>
              <w:lastRenderedPageBreak/>
              <w:t>Past Term Achievements</w:t>
            </w:r>
          </w:p>
        </w:tc>
      </w:tr>
      <w:tr w:rsidR="003237AD" w:rsidRPr="00392DFA"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392DFA" w:rsidRDefault="004A19BE" w:rsidP="00F17985">
            <w:pPr>
              <w:jc w:val="center"/>
              <w:rPr>
                <w:rFonts w:ascii="Arial" w:hAnsi="Arial" w:cs="Arial"/>
                <w:bCs w:val="0"/>
                <w:color w:val="000000" w:themeColor="text1"/>
                <w:sz w:val="22"/>
                <w:szCs w:val="22"/>
                <w:lang w:val="en-GB"/>
              </w:rPr>
            </w:pPr>
            <w:r w:rsidRPr="00392DFA">
              <w:rPr>
                <w:rFonts w:ascii="Arial" w:hAnsi="Arial" w:cs="Arial"/>
                <w:noProof/>
                <w:color w:val="000000" w:themeColor="text1"/>
                <w:sz w:val="22"/>
                <w:szCs w:val="22"/>
                <w:lang w:val="en-GB"/>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392DFA" w:rsidRDefault="000F34D6" w:rsidP="00F17985">
            <w:pPr>
              <w:jc w:val="center"/>
              <w:rPr>
                <w:rFonts w:ascii="Arial" w:hAnsi="Arial" w:cs="Arial"/>
                <w:b w:val="0"/>
                <w:color w:val="000000" w:themeColor="text1"/>
                <w:sz w:val="22"/>
                <w:szCs w:val="22"/>
                <w:lang w:val="en-GB"/>
              </w:rPr>
            </w:pPr>
            <w:r w:rsidRPr="00392DFA">
              <w:rPr>
                <w:rFonts w:ascii="Arial" w:hAnsi="Arial" w:cs="Arial"/>
                <w:noProof/>
                <w:color w:val="000000" w:themeColor="text1"/>
                <w:sz w:val="22"/>
                <w:szCs w:val="22"/>
                <w:lang w:val="en-GB"/>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392DF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392DFA" w:rsidRDefault="000F34D6" w:rsidP="00F17985">
            <w:pPr>
              <w:jc w:val="center"/>
              <w:rPr>
                <w:rFonts w:ascii="Arial" w:hAnsi="Arial" w:cs="Arial"/>
                <w:bCs w:val="0"/>
                <w:color w:val="000000" w:themeColor="text1"/>
                <w:sz w:val="22"/>
                <w:szCs w:val="22"/>
                <w:lang w:val="en-GB"/>
              </w:rPr>
            </w:pPr>
            <w:r w:rsidRPr="00392DFA">
              <w:rPr>
                <w:rFonts w:ascii="Arial" w:hAnsi="Arial" w:cs="Arial"/>
                <w:noProof/>
                <w:color w:val="000000" w:themeColor="text1"/>
                <w:sz w:val="22"/>
                <w:szCs w:val="22"/>
                <w:lang w:val="en-GB"/>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392DFA" w:rsidRDefault="000F34D6" w:rsidP="00F17985">
            <w:pPr>
              <w:jc w:val="center"/>
              <w:rPr>
                <w:rFonts w:ascii="Arial" w:hAnsi="Arial" w:cs="Arial"/>
                <w:b w:val="0"/>
                <w:color w:val="000000" w:themeColor="text1"/>
                <w:sz w:val="22"/>
                <w:szCs w:val="22"/>
                <w:lang w:val="en-GB"/>
              </w:rPr>
            </w:pPr>
            <w:r w:rsidRPr="00392DFA">
              <w:rPr>
                <w:rFonts w:ascii="Arial" w:hAnsi="Arial" w:cs="Arial"/>
                <w:noProof/>
                <w:color w:val="000000" w:themeColor="text1"/>
                <w:sz w:val="22"/>
                <w:szCs w:val="22"/>
                <w:lang w:val="en-GB"/>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392DFA" w:rsidRDefault="003A4CE2">
      <w:pPr>
        <w:rPr>
          <w:rFonts w:ascii="Arial" w:hAnsi="Arial" w:cs="Arial"/>
          <w:sz w:val="22"/>
          <w:szCs w:val="22"/>
          <w:lang w:val="en-GB"/>
        </w:rPr>
      </w:pPr>
    </w:p>
    <w:sectPr w:rsidR="003A4CE2" w:rsidRPr="00392DFA"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4C63" w14:textId="77777777" w:rsidR="001E7EC1" w:rsidRDefault="001E7EC1" w:rsidP="0034027E">
      <w:r>
        <w:separator/>
      </w:r>
    </w:p>
  </w:endnote>
  <w:endnote w:type="continuationSeparator" w:id="0">
    <w:p w14:paraId="23A31E03" w14:textId="77777777" w:rsidR="001E7EC1" w:rsidRDefault="001E7EC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DDFB" w14:textId="77777777" w:rsidR="001E7EC1" w:rsidRDefault="001E7EC1" w:rsidP="0034027E">
      <w:r>
        <w:separator/>
      </w:r>
    </w:p>
  </w:footnote>
  <w:footnote w:type="continuationSeparator" w:id="0">
    <w:p w14:paraId="2D2A8428" w14:textId="77777777" w:rsidR="001E7EC1" w:rsidRDefault="001E7EC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20517"/>
    <w:multiLevelType w:val="hybridMultilevel"/>
    <w:tmpl w:val="C7B4F306"/>
    <w:lvl w:ilvl="0" w:tplc="9A4E466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8008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74C07"/>
    <w:rsid w:val="00085AD5"/>
    <w:rsid w:val="00090AED"/>
    <w:rsid w:val="0009745F"/>
    <w:rsid w:val="000A4453"/>
    <w:rsid w:val="000D384E"/>
    <w:rsid w:val="000E0B88"/>
    <w:rsid w:val="000F34D6"/>
    <w:rsid w:val="00100F03"/>
    <w:rsid w:val="00102701"/>
    <w:rsid w:val="00146F98"/>
    <w:rsid w:val="00154070"/>
    <w:rsid w:val="001543FD"/>
    <w:rsid w:val="001639F7"/>
    <w:rsid w:val="00170CC3"/>
    <w:rsid w:val="0017773A"/>
    <w:rsid w:val="0019361E"/>
    <w:rsid w:val="001A1304"/>
    <w:rsid w:val="001A7816"/>
    <w:rsid w:val="001B0A2E"/>
    <w:rsid w:val="001B4DBF"/>
    <w:rsid w:val="001B5C97"/>
    <w:rsid w:val="001C1250"/>
    <w:rsid w:val="001C134A"/>
    <w:rsid w:val="001C7F25"/>
    <w:rsid w:val="001D3D43"/>
    <w:rsid w:val="001D4974"/>
    <w:rsid w:val="001E1946"/>
    <w:rsid w:val="001E7EC1"/>
    <w:rsid w:val="001F6F6B"/>
    <w:rsid w:val="00200197"/>
    <w:rsid w:val="00212A30"/>
    <w:rsid w:val="00233A78"/>
    <w:rsid w:val="00237B20"/>
    <w:rsid w:val="00252D65"/>
    <w:rsid w:val="002540BC"/>
    <w:rsid w:val="00264E5A"/>
    <w:rsid w:val="0027165B"/>
    <w:rsid w:val="00282383"/>
    <w:rsid w:val="002858BB"/>
    <w:rsid w:val="00294856"/>
    <w:rsid w:val="002A4EF2"/>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92DFA"/>
    <w:rsid w:val="003A0CE5"/>
    <w:rsid w:val="003A4CE2"/>
    <w:rsid w:val="003C2122"/>
    <w:rsid w:val="003E396C"/>
    <w:rsid w:val="003E5099"/>
    <w:rsid w:val="00400348"/>
    <w:rsid w:val="00412CFD"/>
    <w:rsid w:val="0042441A"/>
    <w:rsid w:val="004347B1"/>
    <w:rsid w:val="00466279"/>
    <w:rsid w:val="00471A47"/>
    <w:rsid w:val="00474110"/>
    <w:rsid w:val="00474423"/>
    <w:rsid w:val="00482527"/>
    <w:rsid w:val="004904EB"/>
    <w:rsid w:val="00496407"/>
    <w:rsid w:val="004A0CF1"/>
    <w:rsid w:val="004A19BE"/>
    <w:rsid w:val="004A7E15"/>
    <w:rsid w:val="004E15BB"/>
    <w:rsid w:val="005215FA"/>
    <w:rsid w:val="005221D8"/>
    <w:rsid w:val="0052583E"/>
    <w:rsid w:val="0054597B"/>
    <w:rsid w:val="005546F5"/>
    <w:rsid w:val="005726A0"/>
    <w:rsid w:val="00580094"/>
    <w:rsid w:val="005920FF"/>
    <w:rsid w:val="005A1693"/>
    <w:rsid w:val="005A2B8A"/>
    <w:rsid w:val="005C15A7"/>
    <w:rsid w:val="005C4F65"/>
    <w:rsid w:val="005D7FBA"/>
    <w:rsid w:val="005F0C35"/>
    <w:rsid w:val="005F70D3"/>
    <w:rsid w:val="00600586"/>
    <w:rsid w:val="00601BED"/>
    <w:rsid w:val="00612FE4"/>
    <w:rsid w:val="00621099"/>
    <w:rsid w:val="006241B7"/>
    <w:rsid w:val="00635121"/>
    <w:rsid w:val="00636DEF"/>
    <w:rsid w:val="00642ED5"/>
    <w:rsid w:val="0065015E"/>
    <w:rsid w:val="00656CBB"/>
    <w:rsid w:val="00681162"/>
    <w:rsid w:val="00686FBF"/>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36017"/>
    <w:rsid w:val="00847969"/>
    <w:rsid w:val="00853935"/>
    <w:rsid w:val="0086588C"/>
    <w:rsid w:val="00870700"/>
    <w:rsid w:val="008804FE"/>
    <w:rsid w:val="00880F10"/>
    <w:rsid w:val="00883290"/>
    <w:rsid w:val="00886770"/>
    <w:rsid w:val="00895E2A"/>
    <w:rsid w:val="008A022E"/>
    <w:rsid w:val="008B10EF"/>
    <w:rsid w:val="008D4F25"/>
    <w:rsid w:val="00905CD0"/>
    <w:rsid w:val="00911FE6"/>
    <w:rsid w:val="00916141"/>
    <w:rsid w:val="00933B97"/>
    <w:rsid w:val="0095080C"/>
    <w:rsid w:val="00964CAF"/>
    <w:rsid w:val="00973A60"/>
    <w:rsid w:val="00985E0F"/>
    <w:rsid w:val="00992C36"/>
    <w:rsid w:val="00997C36"/>
    <w:rsid w:val="009C07D0"/>
    <w:rsid w:val="009C5DE7"/>
    <w:rsid w:val="009E1F1D"/>
    <w:rsid w:val="009E445E"/>
    <w:rsid w:val="00A33F69"/>
    <w:rsid w:val="00A3554C"/>
    <w:rsid w:val="00A41B96"/>
    <w:rsid w:val="00A566C4"/>
    <w:rsid w:val="00A711BC"/>
    <w:rsid w:val="00A7625D"/>
    <w:rsid w:val="00A8032C"/>
    <w:rsid w:val="00A8173B"/>
    <w:rsid w:val="00AC67DE"/>
    <w:rsid w:val="00B03B19"/>
    <w:rsid w:val="00B06EC6"/>
    <w:rsid w:val="00B41C3E"/>
    <w:rsid w:val="00B4486C"/>
    <w:rsid w:val="00B50846"/>
    <w:rsid w:val="00B52C20"/>
    <w:rsid w:val="00B65C62"/>
    <w:rsid w:val="00B74181"/>
    <w:rsid w:val="00B80DAF"/>
    <w:rsid w:val="00B96430"/>
    <w:rsid w:val="00BA1059"/>
    <w:rsid w:val="00BA2B7C"/>
    <w:rsid w:val="00BB378F"/>
    <w:rsid w:val="00BB42DE"/>
    <w:rsid w:val="00BB49BA"/>
    <w:rsid w:val="00BC4BAF"/>
    <w:rsid w:val="00BD622C"/>
    <w:rsid w:val="00BF06B4"/>
    <w:rsid w:val="00C0708F"/>
    <w:rsid w:val="00C31E1C"/>
    <w:rsid w:val="00C37559"/>
    <w:rsid w:val="00C4036D"/>
    <w:rsid w:val="00C406C9"/>
    <w:rsid w:val="00C45C72"/>
    <w:rsid w:val="00C568C6"/>
    <w:rsid w:val="00C61F0E"/>
    <w:rsid w:val="00C63047"/>
    <w:rsid w:val="00C63C14"/>
    <w:rsid w:val="00C70ACC"/>
    <w:rsid w:val="00C72C6D"/>
    <w:rsid w:val="00C7388D"/>
    <w:rsid w:val="00C75CF3"/>
    <w:rsid w:val="00C76FE5"/>
    <w:rsid w:val="00CA168A"/>
    <w:rsid w:val="00CA4CC6"/>
    <w:rsid w:val="00CA55B4"/>
    <w:rsid w:val="00CB4F20"/>
    <w:rsid w:val="00CC1866"/>
    <w:rsid w:val="00CE0683"/>
    <w:rsid w:val="00CE2529"/>
    <w:rsid w:val="00D02BE1"/>
    <w:rsid w:val="00D15B1F"/>
    <w:rsid w:val="00D24AE5"/>
    <w:rsid w:val="00D379D7"/>
    <w:rsid w:val="00D41B6B"/>
    <w:rsid w:val="00D5716F"/>
    <w:rsid w:val="00D86D4D"/>
    <w:rsid w:val="00DA3803"/>
    <w:rsid w:val="00DB0AEA"/>
    <w:rsid w:val="00DC07E8"/>
    <w:rsid w:val="00DD0194"/>
    <w:rsid w:val="00DE2C17"/>
    <w:rsid w:val="00DE44AA"/>
    <w:rsid w:val="00E02DF5"/>
    <w:rsid w:val="00E175D6"/>
    <w:rsid w:val="00E22D76"/>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47DF7"/>
    <w:rsid w:val="00F818C3"/>
    <w:rsid w:val="00F91795"/>
    <w:rsid w:val="00F96934"/>
    <w:rsid w:val="00FA2A04"/>
    <w:rsid w:val="00FB3417"/>
    <w:rsid w:val="00FB68D9"/>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0A28ADE4-7886-4866-B3A0-21E8A3F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B50846"/>
    <w:rPr>
      <w:rFonts w:ascii="Tahoma" w:hAnsi="Tahoma" w:cs="Tahoma"/>
      <w:sz w:val="16"/>
      <w:szCs w:val="16"/>
    </w:rPr>
  </w:style>
  <w:style w:type="character" w:customStyle="1" w:styleId="BalonMetniChar">
    <w:name w:val="Balon Metni Char"/>
    <w:basedOn w:val="VarsaylanParagrafYazTipi"/>
    <w:link w:val="BalonMetni"/>
    <w:rsid w:val="00B50846"/>
    <w:rPr>
      <w:rFonts w:ascii="Tahoma" w:hAnsi="Tahoma" w:cs="Tahoma"/>
      <w:sz w:val="16"/>
      <w:szCs w:val="16"/>
    </w:rPr>
  </w:style>
  <w:style w:type="character" w:styleId="zmlenmeyenBahsetme">
    <w:name w:val="Unresolved Mention"/>
    <w:basedOn w:val="VarsaylanParagrafYazTipi"/>
    <w:uiPriority w:val="99"/>
    <w:semiHidden/>
    <w:unhideWhenUsed/>
    <w:rsid w:val="002A4EF2"/>
    <w:rPr>
      <w:color w:val="605E5C"/>
      <w:shd w:val="clear" w:color="auto" w:fill="E1DFDD"/>
    </w:rPr>
  </w:style>
  <w:style w:type="paragraph" w:styleId="NormalWeb">
    <w:name w:val="Normal (Web)"/>
    <w:basedOn w:val="Normal"/>
    <w:uiPriority w:val="99"/>
    <w:unhideWhenUsed/>
    <w:rsid w:val="00E175D6"/>
    <w:pPr>
      <w:spacing w:before="100" w:beforeAutospacing="1" w:after="100" w:afterAutospacing="1"/>
    </w:pPr>
  </w:style>
  <w:style w:type="character" w:styleId="Vurgu">
    <w:name w:val="Emphasis"/>
    <w:basedOn w:val="VarsaylanParagrafYazTipi"/>
    <w:uiPriority w:val="20"/>
    <w:qFormat/>
    <w:rsid w:val="00E17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lsevin@cag.edu.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3875840"/>
        <c:axId val="158656768"/>
      </c:barChart>
      <c:catAx>
        <c:axId val="1638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6768"/>
        <c:crosses val="autoZero"/>
        <c:auto val="1"/>
        <c:lblAlgn val="ctr"/>
        <c:lblOffset val="100"/>
        <c:noMultiLvlLbl val="0"/>
      </c:catAx>
      <c:valAx>
        <c:axId val="15865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5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3911680"/>
        <c:axId val="158659072"/>
      </c:barChart>
      <c:catAx>
        <c:axId val="1639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9072"/>
        <c:crosses val="autoZero"/>
        <c:auto val="1"/>
        <c:lblAlgn val="ctr"/>
        <c:lblOffset val="100"/>
        <c:noMultiLvlLbl val="0"/>
      </c:catAx>
      <c:valAx>
        <c:axId val="15865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1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3913216"/>
        <c:axId val="158660224"/>
      </c:barChart>
      <c:catAx>
        <c:axId val="1639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0224"/>
        <c:crosses val="autoZero"/>
        <c:auto val="1"/>
        <c:lblAlgn val="ctr"/>
        <c:lblOffset val="100"/>
        <c:noMultiLvlLbl val="0"/>
      </c:catAx>
      <c:valAx>
        <c:axId val="15866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3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3876352"/>
        <c:axId val="158661952"/>
      </c:barChart>
      <c:catAx>
        <c:axId val="16387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1952"/>
        <c:crosses val="autoZero"/>
        <c:auto val="1"/>
        <c:lblAlgn val="ctr"/>
        <c:lblOffset val="100"/>
        <c:noMultiLvlLbl val="0"/>
      </c:catAx>
      <c:valAx>
        <c:axId val="1586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6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803</Words>
  <Characters>4580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Sevin Arslan</cp:lastModifiedBy>
  <cp:revision>41</cp:revision>
  <dcterms:created xsi:type="dcterms:W3CDTF">2025-09-21T10:11:00Z</dcterms:created>
  <dcterms:modified xsi:type="dcterms:W3CDTF">2025-10-05T19:25:00Z</dcterms:modified>
</cp:coreProperties>
</file>