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699"/>
        <w:gridCol w:w="1701"/>
        <w:gridCol w:w="284"/>
        <w:gridCol w:w="60"/>
        <w:gridCol w:w="1357"/>
        <w:gridCol w:w="1418"/>
      </w:tblGrid>
      <w:tr w:rsidR="005A2B8A" w:rsidRPr="001E0F3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E0F39" w:rsidRDefault="005A2B8A" w:rsidP="004904EB">
            <w:pPr>
              <w:spacing w:line="360" w:lineRule="auto"/>
              <w:jc w:val="center"/>
              <w:rPr>
                <w:rFonts w:ascii="Arial" w:hAnsi="Arial" w:cs="Arial"/>
                <w:bCs w:val="0"/>
                <w:iCs/>
                <w:color w:val="000000" w:themeColor="text1"/>
                <w:sz w:val="22"/>
                <w:szCs w:val="22"/>
              </w:rPr>
            </w:pPr>
            <w:r w:rsidRPr="001E0F39">
              <w:rPr>
                <w:rFonts w:ascii="Arial" w:hAnsi="Arial" w:cs="Arial"/>
                <w:bCs w:val="0"/>
                <w:iCs/>
                <w:color w:val="000000" w:themeColor="text1"/>
                <w:sz w:val="22"/>
                <w:szCs w:val="22"/>
              </w:rPr>
              <w:t>SYLLABUS</w:t>
            </w:r>
          </w:p>
          <w:p w14:paraId="71F9B79E" w14:textId="4F92BD6D" w:rsidR="005A2B8A" w:rsidRPr="001E0F39" w:rsidRDefault="006D47E9" w:rsidP="004904EB">
            <w:pPr>
              <w:spacing w:line="360" w:lineRule="auto"/>
              <w:jc w:val="center"/>
              <w:rPr>
                <w:rFonts w:ascii="Arial" w:hAnsi="Arial" w:cs="Arial"/>
                <w:bCs w:val="0"/>
                <w:iCs/>
                <w:color w:val="FFFFFF"/>
                <w:sz w:val="22"/>
                <w:szCs w:val="22"/>
              </w:rPr>
            </w:pPr>
            <w:r w:rsidRPr="001E0F39">
              <w:rPr>
                <w:rFonts w:ascii="Arial" w:hAnsi="Arial" w:cs="Arial"/>
                <w:bCs w:val="0"/>
                <w:iCs/>
                <w:color w:val="000000" w:themeColor="text1"/>
                <w:sz w:val="22"/>
                <w:szCs w:val="22"/>
              </w:rPr>
              <w:t xml:space="preserve">Faculty of </w:t>
            </w:r>
            <w:r w:rsidR="001E0F39" w:rsidRPr="001E0F39">
              <w:rPr>
                <w:rFonts w:ascii="Arial" w:hAnsi="Arial" w:cs="Arial"/>
                <w:bCs w:val="0"/>
                <w:iCs/>
                <w:color w:val="000000" w:themeColor="text1"/>
                <w:sz w:val="22"/>
                <w:szCs w:val="22"/>
              </w:rPr>
              <w:t>Economics and Administrative Sciences</w:t>
            </w:r>
          </w:p>
        </w:tc>
      </w:tr>
      <w:tr w:rsidR="00482527" w:rsidRPr="001E0F39" w14:paraId="478F0F2C" w14:textId="77777777" w:rsidTr="001E0F3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536"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Course Title</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Value</w:t>
            </w:r>
          </w:p>
        </w:tc>
      </w:tr>
      <w:tr w:rsidR="00681162" w:rsidRPr="001E0F39" w14:paraId="374EF87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E9EF0CF" w:rsidR="00681162" w:rsidRPr="001E0F39" w:rsidRDefault="007166DB" w:rsidP="00833C72">
            <w:pPr>
              <w:jc w:val="center"/>
              <w:rPr>
                <w:rFonts w:ascii="Arial" w:hAnsi="Arial" w:cs="Arial"/>
                <w:b w:val="0"/>
                <w:bCs w:val="0"/>
                <w:sz w:val="22"/>
                <w:szCs w:val="22"/>
              </w:rPr>
            </w:pPr>
            <w:r>
              <w:rPr>
                <w:rFonts w:ascii="Arial" w:hAnsi="Arial" w:cs="Arial"/>
                <w:b w:val="0"/>
                <w:bCs w:val="0"/>
                <w:sz w:val="22"/>
                <w:szCs w:val="22"/>
              </w:rPr>
              <w:t>ITL-102</w:t>
            </w:r>
          </w:p>
        </w:tc>
        <w:tc>
          <w:tcPr>
            <w:cnfStyle w:val="000010000000" w:firstRow="0" w:lastRow="0" w:firstColumn="0" w:lastColumn="0" w:oddVBand="1" w:evenVBand="0" w:oddHBand="0" w:evenHBand="0" w:firstRowFirstColumn="0" w:firstRowLastColumn="0" w:lastRowFirstColumn="0" w:lastRowLastColumn="0"/>
            <w:tcW w:w="4536" w:type="dxa"/>
            <w:gridSpan w:val="5"/>
            <w:shd w:val="clear" w:color="auto" w:fill="FFFFFF" w:themeFill="background1"/>
            <w:vAlign w:val="center"/>
          </w:tcPr>
          <w:p w14:paraId="54764CA8" w14:textId="32BB4C61" w:rsidR="00681162" w:rsidRPr="001E0F39" w:rsidRDefault="007166DB" w:rsidP="00833C72">
            <w:pPr>
              <w:jc w:val="center"/>
              <w:rPr>
                <w:rFonts w:ascii="Arial" w:hAnsi="Arial" w:cs="Arial"/>
                <w:sz w:val="22"/>
                <w:szCs w:val="22"/>
              </w:rPr>
            </w:pPr>
            <w:r>
              <w:rPr>
                <w:rFonts w:ascii="Arial" w:hAnsi="Arial" w:cs="Arial"/>
                <w:sz w:val="22"/>
                <w:szCs w:val="22"/>
              </w:rPr>
              <w:t>International Logistics</w:t>
            </w:r>
          </w:p>
        </w:tc>
        <w:tc>
          <w:tcPr>
            <w:tcW w:w="1701" w:type="dxa"/>
            <w:shd w:val="clear" w:color="auto" w:fill="FFFFFF" w:themeFill="background1"/>
            <w:vAlign w:val="center"/>
          </w:tcPr>
          <w:p w14:paraId="5967AF88" w14:textId="6A92C8C6" w:rsidR="00681162" w:rsidRPr="001E0F39" w:rsidRDefault="001E0F3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0F39">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0052AA42" w:rsidR="00681162" w:rsidRPr="001E0F39" w:rsidRDefault="007166DB" w:rsidP="00833C72">
            <w:pPr>
              <w:jc w:val="center"/>
              <w:rPr>
                <w:rFonts w:ascii="Arial" w:hAnsi="Arial" w:cs="Arial"/>
                <w:b w:val="0"/>
                <w:bCs w:val="0"/>
                <w:sz w:val="22"/>
                <w:szCs w:val="22"/>
              </w:rPr>
            </w:pPr>
            <w:r>
              <w:rPr>
                <w:rFonts w:ascii="Arial" w:hAnsi="Arial" w:cs="Arial"/>
                <w:b w:val="0"/>
                <w:bCs w:val="0"/>
                <w:sz w:val="22"/>
                <w:szCs w:val="22"/>
              </w:rPr>
              <w:t>07</w:t>
            </w:r>
          </w:p>
        </w:tc>
      </w:tr>
      <w:tr w:rsidR="00681162" w:rsidRPr="001E0F3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1EB8C4BA" w:rsidR="00681162" w:rsidRPr="001E0F39" w:rsidRDefault="001E0F39" w:rsidP="00833C72">
            <w:pPr>
              <w:rPr>
                <w:rFonts w:ascii="Arial" w:hAnsi="Arial" w:cs="Arial"/>
                <w:b w:val="0"/>
                <w:sz w:val="22"/>
                <w:szCs w:val="22"/>
              </w:rPr>
            </w:pPr>
            <w:r w:rsidRPr="001E0F39">
              <w:rPr>
                <w:rFonts w:ascii="Arial" w:hAnsi="Arial" w:cs="Arial"/>
                <w:b w:val="0"/>
                <w:sz w:val="22"/>
                <w:szCs w:val="22"/>
              </w:rPr>
              <w:t>None</w:t>
            </w:r>
          </w:p>
        </w:tc>
      </w:tr>
      <w:tr w:rsidR="001B4DBF" w:rsidRPr="001E0F39" w14:paraId="0CF86700" w14:textId="486C922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proofErr w:type="spellStart"/>
            <w:r w:rsidRPr="001E0F39">
              <w:rPr>
                <w:rFonts w:ascii="Arial" w:hAnsi="Arial" w:cs="Arial"/>
                <w:sz w:val="22"/>
                <w:szCs w:val="22"/>
              </w:rPr>
              <w:t>Co</w:t>
            </w:r>
            <w:r>
              <w:rPr>
                <w:rFonts w:ascii="Arial" w:hAnsi="Arial" w:cs="Arial"/>
                <w:sz w:val="22"/>
                <w:szCs w:val="22"/>
              </w:rPr>
              <w:t>urse</w:t>
            </w:r>
            <w:proofErr w:type="spellEnd"/>
            <w:r w:rsidR="001B4DBF" w:rsidRPr="001E0F39">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English</w:t>
            </w:r>
          </w:p>
        </w:tc>
        <w:tc>
          <w:tcPr>
            <w:tcW w:w="3828" w:type="dxa"/>
            <w:gridSpan w:val="5"/>
            <w:shd w:val="clear" w:color="auto" w:fill="DAE9F7" w:themeFill="text2" w:themeFillTint="1A"/>
            <w:vAlign w:val="center"/>
          </w:tcPr>
          <w:p w14:paraId="66E434B8" w14:textId="77777777"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Face-to-Face</w:t>
            </w:r>
          </w:p>
        </w:tc>
      </w:tr>
      <w:tr w:rsidR="00681162" w:rsidRPr="001E0F3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CF553FD"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w:t>
            </w:r>
            <w:r w:rsidR="001E0F39" w:rsidRPr="001E0F39">
              <w:rPr>
                <w:rFonts w:ascii="Arial" w:hAnsi="Arial" w:cs="Arial"/>
                <w:b w:val="0"/>
                <w:bCs w:val="0"/>
                <w:sz w:val="22"/>
                <w:szCs w:val="22"/>
              </w:rPr>
              <w:t xml:space="preserve">Compulsory / </w:t>
            </w:r>
            <w:r w:rsidR="007166DB">
              <w:rPr>
                <w:rFonts w:ascii="Arial" w:hAnsi="Arial" w:cs="Arial"/>
                <w:b w:val="0"/>
                <w:bCs w:val="0"/>
                <w:sz w:val="22"/>
                <w:szCs w:val="22"/>
              </w:rPr>
              <w:t>1</w:t>
            </w:r>
            <w:r w:rsidR="001E0F39" w:rsidRPr="001E0F39">
              <w:rPr>
                <w:rFonts w:ascii="Arial" w:hAnsi="Arial" w:cs="Arial"/>
                <w:b w:val="0"/>
                <w:bCs w:val="0"/>
                <w:sz w:val="22"/>
                <w:szCs w:val="22"/>
              </w:rPr>
              <w:t xml:space="preserve">. Year / </w:t>
            </w:r>
            <w:r w:rsidR="002857D3">
              <w:rPr>
                <w:rFonts w:ascii="Arial" w:hAnsi="Arial" w:cs="Arial"/>
                <w:b w:val="0"/>
                <w:bCs w:val="0"/>
                <w:sz w:val="22"/>
                <w:szCs w:val="22"/>
              </w:rPr>
              <w:t>Spring</w:t>
            </w:r>
            <w:r w:rsidR="001E0F39" w:rsidRPr="001E0F39">
              <w:rPr>
                <w:rFonts w:ascii="Arial" w:hAnsi="Arial" w:cs="Arial"/>
                <w:b w:val="0"/>
                <w:bCs w:val="0"/>
                <w:sz w:val="22"/>
                <w:szCs w:val="22"/>
              </w:rPr>
              <w:t xml:space="preserve"> Semester</w:t>
            </w:r>
          </w:p>
        </w:tc>
      </w:tr>
      <w:tr w:rsidR="00F96934" w:rsidRPr="001E0F39" w14:paraId="5EFC5230" w14:textId="77777777" w:rsidTr="001E0F39">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Course Hours</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Contact</w:t>
            </w:r>
          </w:p>
        </w:tc>
      </w:tr>
      <w:tr w:rsidR="00F96934" w:rsidRPr="001E0F39" w14:paraId="44256859"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7877786B" w:rsidR="00F96934" w:rsidRPr="001E0F39" w:rsidRDefault="001E0F39" w:rsidP="00466279">
            <w:pPr>
              <w:jc w:val="center"/>
              <w:rPr>
                <w:rFonts w:ascii="Arial" w:hAnsi="Arial" w:cs="Arial"/>
                <w:b w:val="0"/>
                <w:sz w:val="22"/>
                <w:szCs w:val="22"/>
              </w:rPr>
            </w:pPr>
            <w:r w:rsidRPr="001E0F39">
              <w:rPr>
                <w:rFonts w:ascii="Arial" w:hAnsi="Arial" w:cs="Arial"/>
                <w:b w:val="0"/>
                <w:sz w:val="22"/>
                <w:szCs w:val="22"/>
              </w:rPr>
              <w:t>Assoc. Prof. Emre Kadir ÖZEKENCİ</w:t>
            </w:r>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24F812CA" w14:textId="6776992B" w:rsidR="00F96934" w:rsidRPr="001E0F39" w:rsidRDefault="007166DB" w:rsidP="00833C72">
            <w:pPr>
              <w:jc w:val="center"/>
              <w:rPr>
                <w:rFonts w:ascii="Arial" w:hAnsi="Arial" w:cs="Arial"/>
                <w:bCs/>
                <w:sz w:val="22"/>
                <w:szCs w:val="22"/>
              </w:rPr>
            </w:pPr>
            <w:r>
              <w:rPr>
                <w:rFonts w:ascii="Arial" w:hAnsi="Arial" w:cs="Arial"/>
                <w:bCs/>
                <w:sz w:val="22"/>
                <w:szCs w:val="22"/>
              </w:rPr>
              <w:t>Tuesday</w:t>
            </w:r>
          </w:p>
          <w:p w14:paraId="7A92F4D2" w14:textId="28B7E14C" w:rsidR="001E0F39" w:rsidRPr="001E0F39" w:rsidRDefault="001E0F39" w:rsidP="00833C72">
            <w:pPr>
              <w:jc w:val="center"/>
              <w:rPr>
                <w:rFonts w:ascii="Arial" w:hAnsi="Arial" w:cs="Arial"/>
                <w:bCs/>
                <w:sz w:val="22"/>
                <w:szCs w:val="22"/>
              </w:rPr>
            </w:pPr>
            <w:r w:rsidRPr="001E0F39">
              <w:rPr>
                <w:rFonts w:ascii="Arial" w:hAnsi="Arial" w:cs="Arial"/>
                <w:bCs/>
                <w:sz w:val="22"/>
                <w:szCs w:val="22"/>
              </w:rPr>
              <w:t>10.15-12.45</w:t>
            </w:r>
          </w:p>
        </w:tc>
        <w:tc>
          <w:tcPr>
            <w:tcW w:w="1701" w:type="dxa"/>
            <w:tcBorders>
              <w:top w:val="single" w:sz="4" w:space="0" w:color="4C94D8" w:themeColor="text2" w:themeTint="80"/>
            </w:tcBorders>
            <w:shd w:val="clear" w:color="auto" w:fill="FFFFFF" w:themeFill="background1"/>
            <w:vAlign w:val="center"/>
          </w:tcPr>
          <w:p w14:paraId="341F0CCD" w14:textId="77777777" w:rsidR="00F96934"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Monday-Friday</w:t>
            </w:r>
          </w:p>
          <w:p w14:paraId="72C71106" w14:textId="184EC4B7" w:rsidR="001E0F39"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7B4A0C2B" w:rsidR="00F96934" w:rsidRPr="001E0F39" w:rsidRDefault="001E0F39" w:rsidP="00833C72">
            <w:pPr>
              <w:jc w:val="center"/>
              <w:rPr>
                <w:rFonts w:ascii="Arial" w:hAnsi="Arial" w:cs="Arial"/>
                <w:b w:val="0"/>
                <w:sz w:val="22"/>
                <w:szCs w:val="22"/>
              </w:rPr>
            </w:pPr>
            <w:hyperlink r:id="rId7" w:history="1">
              <w:r w:rsidRPr="001E0F39">
                <w:rPr>
                  <w:rStyle w:val="Kpr"/>
                  <w:rFonts w:ascii="Arial" w:hAnsi="Arial" w:cs="Arial"/>
                  <w:sz w:val="22"/>
                  <w:szCs w:val="22"/>
                </w:rPr>
                <w:t>ekadirozekenci@cag.edu.tr</w:t>
              </w:r>
            </w:hyperlink>
            <w:r w:rsidRPr="001E0F39">
              <w:rPr>
                <w:rFonts w:ascii="Arial" w:hAnsi="Arial" w:cs="Arial"/>
                <w:b w:val="0"/>
                <w:sz w:val="22"/>
                <w:szCs w:val="22"/>
              </w:rPr>
              <w:t xml:space="preserve"> </w:t>
            </w:r>
          </w:p>
        </w:tc>
      </w:tr>
      <w:tr w:rsidR="00F96934" w:rsidRPr="001E0F3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E0F39" w:rsidRDefault="00116830">
            <w:pPr>
              <w:rPr>
                <w:rFonts w:ascii="Arial" w:hAnsi="Arial" w:cs="Arial"/>
                <w:sz w:val="22"/>
                <w:szCs w:val="22"/>
              </w:rPr>
            </w:pPr>
            <w:r w:rsidRPr="001E0F39">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26AF8577" w:rsidR="00F96934" w:rsidRPr="001E0F39" w:rsidRDefault="001E0F39" w:rsidP="0034027E">
            <w:pPr>
              <w:rPr>
                <w:rFonts w:ascii="Arial" w:hAnsi="Arial" w:cs="Arial"/>
                <w:b w:val="0"/>
                <w:bCs w:val="0"/>
                <w:sz w:val="22"/>
                <w:szCs w:val="22"/>
              </w:rPr>
            </w:pPr>
            <w:r w:rsidRPr="001E0F39">
              <w:rPr>
                <w:rFonts w:ascii="Arial" w:hAnsi="Arial" w:cs="Arial"/>
                <w:b w:val="0"/>
                <w:bCs w:val="0"/>
                <w:sz w:val="22"/>
                <w:szCs w:val="22"/>
              </w:rPr>
              <w:t>Res. Asist. Kübra T. ONAT</w:t>
            </w:r>
            <w:r>
              <w:rPr>
                <w:rFonts w:ascii="Arial" w:hAnsi="Arial" w:cs="Arial"/>
                <w:b w:val="0"/>
                <w:bCs w:val="0"/>
                <w:sz w:val="22"/>
                <w:szCs w:val="22"/>
              </w:rPr>
              <w:t xml:space="preserve"> (</w:t>
            </w:r>
            <w:hyperlink r:id="rId8" w:history="1">
              <w:r w:rsidRPr="00700F8D">
                <w:rPr>
                  <w:rStyle w:val="Kpr"/>
                  <w:rFonts w:ascii="Arial" w:hAnsi="Arial" w:cs="Arial"/>
                  <w:sz w:val="22"/>
                  <w:szCs w:val="22"/>
                </w:rPr>
                <w:t>kubraonat@cag.edu.tr</w:t>
              </w:r>
            </w:hyperlink>
            <w:r>
              <w:rPr>
                <w:rFonts w:ascii="Arial" w:hAnsi="Arial" w:cs="Arial"/>
                <w:b w:val="0"/>
                <w:bCs w:val="0"/>
                <w:sz w:val="22"/>
                <w:szCs w:val="22"/>
              </w:rPr>
              <w:t>)</w:t>
            </w:r>
          </w:p>
        </w:tc>
      </w:tr>
      <w:tr w:rsidR="003537D4" w:rsidRPr="001E0F3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7F301793" w:rsidR="001C134A" w:rsidRPr="001E0F39" w:rsidRDefault="00116830" w:rsidP="00B43DD8">
            <w:pPr>
              <w:spacing w:line="276" w:lineRule="auto"/>
              <w:jc w:val="both"/>
              <w:rPr>
                <w:rFonts w:ascii="Arial" w:hAnsi="Arial" w:cs="Arial"/>
                <w:sz w:val="22"/>
                <w:szCs w:val="22"/>
              </w:rPr>
            </w:pPr>
            <w:r w:rsidRPr="001E0F39">
              <w:rPr>
                <w:rFonts w:ascii="Arial" w:hAnsi="Arial" w:cs="Arial"/>
                <w:sz w:val="22"/>
                <w:szCs w:val="22"/>
              </w:rPr>
              <w:t>Course Objectives</w:t>
            </w:r>
            <w:r w:rsidR="001E0F39" w:rsidRPr="001E0F39">
              <w:rPr>
                <w:rFonts w:ascii="Arial" w:hAnsi="Arial" w:cs="Arial"/>
                <w:sz w:val="22"/>
                <w:szCs w:val="22"/>
              </w:rPr>
              <w:t xml:space="preserve">: </w:t>
            </w:r>
            <w:r w:rsidR="00CA50B5" w:rsidRPr="00CA50B5">
              <w:rPr>
                <w:rFonts w:ascii="Arial" w:hAnsi="Arial" w:cs="Arial"/>
                <w:b w:val="0"/>
                <w:bCs w:val="0"/>
                <w:sz w:val="22"/>
                <w:szCs w:val="22"/>
              </w:rPr>
              <w:t>This course aims to provide students with a comprehensive understanding of international logistics by exploring key concepts such as global supply chain management, multimodal transportation, trade regulations, and risk management. Students will analyze the impact of digitalization, sustainability, and emerging technologies on logistics efficiency while gaining insights into customs procedures, trade agreements, and compliance requirements. Through real-world case studies, the course will enhance critical thinking and problem-solving skills, equipping students with the knowledge to develop strategic logistics solutions in a globalized economy.</w:t>
            </w:r>
          </w:p>
        </w:tc>
      </w:tr>
      <w:tr w:rsidR="003A0CE5" w:rsidRPr="001E0F3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E0F39" w:rsidRDefault="00116830">
            <w:pPr>
              <w:rPr>
                <w:rFonts w:ascii="Arial" w:hAnsi="Arial" w:cs="Arial"/>
                <w:sz w:val="22"/>
                <w:szCs w:val="22"/>
              </w:rPr>
            </w:pPr>
            <w:r w:rsidRPr="001E0F39">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Relations</w:t>
            </w:r>
          </w:p>
        </w:tc>
      </w:tr>
      <w:tr w:rsidR="003A0CE5" w:rsidRPr="001E0F3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E0F39"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E0F39" w:rsidRDefault="00116830" w:rsidP="001B4DBF">
            <w:pPr>
              <w:jc w:val="center"/>
              <w:rPr>
                <w:rFonts w:ascii="Arial" w:hAnsi="Arial" w:cs="Arial"/>
                <w:b w:val="0"/>
                <w:bCs w:val="0"/>
                <w:sz w:val="22"/>
                <w:szCs w:val="22"/>
              </w:rPr>
            </w:pPr>
            <w:r w:rsidRPr="001E0F39">
              <w:rPr>
                <w:rFonts w:ascii="Arial" w:hAnsi="Arial" w:cs="Arial"/>
                <w:b w:val="0"/>
                <w:bCs w:val="0"/>
                <w:sz w:val="22"/>
                <w:szCs w:val="22"/>
              </w:rPr>
              <w:t>Net Contribution</w:t>
            </w:r>
          </w:p>
        </w:tc>
      </w:tr>
      <w:tr w:rsidR="003A0CE5" w:rsidRPr="001E0F39"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1</w:t>
            </w:r>
          </w:p>
        </w:tc>
        <w:tc>
          <w:tcPr>
            <w:tcW w:w="6521" w:type="dxa"/>
            <w:gridSpan w:val="7"/>
            <w:shd w:val="clear" w:color="auto" w:fill="DAE9F7" w:themeFill="text2" w:themeFillTint="1A"/>
            <w:vAlign w:val="center"/>
          </w:tcPr>
          <w:p w14:paraId="2E40272B" w14:textId="3435FF59" w:rsidR="003A0CE5" w:rsidRPr="001E0F39" w:rsidRDefault="00D85959"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w:t>
            </w:r>
            <w:r w:rsidRPr="00D85959">
              <w:rPr>
                <w:rFonts w:ascii="Arial" w:hAnsi="Arial" w:cs="Arial"/>
                <w:sz w:val="22"/>
                <w:szCs w:val="22"/>
              </w:rPr>
              <w:t>efine major business concepts within the traditional areas of trade &amp; logistics</w:t>
            </w:r>
            <w:r>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03A34DD" w:rsidR="003A0CE5" w:rsidRPr="001E0F39" w:rsidRDefault="00D85959" w:rsidP="00466279">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201530D" w:rsidR="003A0CE5" w:rsidRPr="001E0F39" w:rsidRDefault="006B3DE1" w:rsidP="00466279">
            <w:pPr>
              <w:jc w:val="center"/>
              <w:rPr>
                <w:rFonts w:ascii="Arial" w:hAnsi="Arial" w:cs="Arial"/>
                <w:b w:val="0"/>
                <w:sz w:val="22"/>
                <w:szCs w:val="22"/>
              </w:rPr>
            </w:pPr>
            <w:r>
              <w:rPr>
                <w:rFonts w:ascii="Arial" w:hAnsi="Arial" w:cs="Arial"/>
                <w:b w:val="0"/>
                <w:sz w:val="22"/>
                <w:szCs w:val="22"/>
              </w:rPr>
              <w:t>5</w:t>
            </w:r>
          </w:p>
        </w:tc>
      </w:tr>
      <w:tr w:rsidR="003A0CE5" w:rsidRPr="001E0F39"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2</w:t>
            </w:r>
          </w:p>
        </w:tc>
        <w:tc>
          <w:tcPr>
            <w:tcW w:w="6521" w:type="dxa"/>
            <w:gridSpan w:val="7"/>
            <w:shd w:val="clear" w:color="auto" w:fill="FFFFFF" w:themeFill="background1"/>
            <w:vAlign w:val="center"/>
          </w:tcPr>
          <w:p w14:paraId="0185FF67" w14:textId="4ADBCB9A" w:rsidR="003A0CE5" w:rsidRPr="001E0F39" w:rsidRDefault="00711AF3"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w:t>
            </w:r>
            <w:r w:rsidRPr="00711AF3">
              <w:rPr>
                <w:rFonts w:ascii="Arial" w:hAnsi="Arial" w:cs="Arial"/>
                <w:sz w:val="22"/>
                <w:szCs w:val="22"/>
              </w:rPr>
              <w:t>iscuss the functions and relationship among the functions of business administration such as accounting, finance, marketing, management and production.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0CA3CF30" w14:textId="58FE11FD" w:rsidR="003A0CE5" w:rsidRPr="001E0F39" w:rsidRDefault="008106AC"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24BCDE0" w:rsidR="003A0CE5" w:rsidRPr="001E0F39" w:rsidRDefault="006B3DE1" w:rsidP="00466279">
            <w:pPr>
              <w:jc w:val="center"/>
              <w:rPr>
                <w:rFonts w:ascii="Arial" w:hAnsi="Arial" w:cs="Arial"/>
                <w:b w:val="0"/>
                <w:sz w:val="22"/>
                <w:szCs w:val="22"/>
              </w:rPr>
            </w:pPr>
            <w:r>
              <w:rPr>
                <w:rFonts w:ascii="Arial" w:hAnsi="Arial" w:cs="Arial"/>
                <w:b w:val="0"/>
                <w:sz w:val="22"/>
                <w:szCs w:val="22"/>
              </w:rPr>
              <w:t>4</w:t>
            </w:r>
          </w:p>
        </w:tc>
      </w:tr>
      <w:tr w:rsidR="003A0CE5" w:rsidRPr="001E0F39"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3</w:t>
            </w:r>
          </w:p>
        </w:tc>
        <w:tc>
          <w:tcPr>
            <w:tcW w:w="6521" w:type="dxa"/>
            <w:gridSpan w:val="7"/>
            <w:shd w:val="clear" w:color="auto" w:fill="DAE9F7" w:themeFill="text2" w:themeFillTint="1A"/>
            <w:vAlign w:val="center"/>
          </w:tcPr>
          <w:p w14:paraId="4C314DDE" w14:textId="6AC98929" w:rsidR="003A0CE5" w:rsidRPr="001E0F39" w:rsidRDefault="00D5664F"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w:t>
            </w:r>
            <w:r w:rsidRPr="00D5664F">
              <w:rPr>
                <w:rFonts w:ascii="Arial" w:hAnsi="Arial" w:cs="Arial"/>
                <w:sz w:val="22"/>
                <w:szCs w:val="22"/>
              </w:rPr>
              <w:t xml:space="preserve">roduce reports </w:t>
            </w:r>
            <w:r w:rsidR="00922D1D" w:rsidRPr="00D5664F">
              <w:rPr>
                <w:rFonts w:ascii="Arial" w:hAnsi="Arial" w:cs="Arial"/>
                <w:sz w:val="22"/>
                <w:szCs w:val="22"/>
              </w:rPr>
              <w:t>and presentations</w:t>
            </w:r>
            <w:r w:rsidRPr="00D5664F">
              <w:rPr>
                <w:rFonts w:ascii="Arial" w:hAnsi="Arial" w:cs="Arial"/>
                <w:sz w:val="22"/>
                <w:szCs w:val="22"/>
              </w:rPr>
              <w:t xml:space="preserve"> to accomplish effective and professional communication in different business settings,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1A850E46" w14:textId="51BEB15E" w:rsidR="003A0CE5" w:rsidRPr="001E0F39" w:rsidRDefault="00D5664F"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4F0E10D" w:rsidR="003A0CE5" w:rsidRPr="001E0F39" w:rsidRDefault="009326D6" w:rsidP="00466279">
            <w:pPr>
              <w:jc w:val="center"/>
              <w:rPr>
                <w:rFonts w:ascii="Arial" w:hAnsi="Arial" w:cs="Arial"/>
                <w:b w:val="0"/>
                <w:sz w:val="22"/>
                <w:szCs w:val="22"/>
              </w:rPr>
            </w:pPr>
            <w:r>
              <w:rPr>
                <w:rFonts w:ascii="Arial" w:hAnsi="Arial" w:cs="Arial"/>
                <w:b w:val="0"/>
                <w:sz w:val="22"/>
                <w:szCs w:val="22"/>
              </w:rPr>
              <w:t>4</w:t>
            </w:r>
          </w:p>
        </w:tc>
      </w:tr>
      <w:tr w:rsidR="003A0CE5" w:rsidRPr="001E0F39"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4</w:t>
            </w:r>
          </w:p>
        </w:tc>
        <w:tc>
          <w:tcPr>
            <w:tcW w:w="6521" w:type="dxa"/>
            <w:gridSpan w:val="7"/>
            <w:shd w:val="clear" w:color="auto" w:fill="FFFFFF" w:themeFill="background1"/>
            <w:vAlign w:val="center"/>
          </w:tcPr>
          <w:p w14:paraId="6F332E2A" w14:textId="7A4F061B" w:rsidR="00535583" w:rsidRPr="001E0F39" w:rsidRDefault="00922D1D"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u</w:t>
            </w:r>
            <w:r w:rsidRPr="00922D1D">
              <w:rPr>
                <w:rFonts w:ascii="Arial" w:hAnsi="Arial" w:cs="Arial"/>
                <w:sz w:val="22"/>
                <w:szCs w:val="22"/>
              </w:rPr>
              <w:t>se leadership, team working and interpersonal relationship abilities,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197EF09B" w14:textId="5271CBF9" w:rsidR="003A0CE5" w:rsidRPr="001E0F39" w:rsidRDefault="00922D1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29C7095" w:rsidR="003A0CE5" w:rsidRPr="001E0F39" w:rsidRDefault="00922D1D" w:rsidP="00466279">
            <w:pPr>
              <w:jc w:val="center"/>
              <w:rPr>
                <w:rFonts w:ascii="Arial" w:hAnsi="Arial" w:cs="Arial"/>
                <w:b w:val="0"/>
                <w:sz w:val="22"/>
                <w:szCs w:val="22"/>
              </w:rPr>
            </w:pPr>
            <w:r>
              <w:rPr>
                <w:rFonts w:ascii="Arial" w:hAnsi="Arial" w:cs="Arial"/>
                <w:b w:val="0"/>
                <w:sz w:val="22"/>
                <w:szCs w:val="22"/>
              </w:rPr>
              <w:t>4</w:t>
            </w:r>
          </w:p>
        </w:tc>
      </w:tr>
      <w:tr w:rsidR="001B5C97" w:rsidRPr="001E0F3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E0F39" w:rsidRDefault="00116830">
            <w:pPr>
              <w:rPr>
                <w:rFonts w:ascii="Arial" w:hAnsi="Arial" w:cs="Arial"/>
                <w:sz w:val="22"/>
                <w:szCs w:val="22"/>
              </w:rPr>
            </w:pPr>
            <w:r w:rsidRPr="001E0F39">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FD3AAA1" w:rsidR="001B5C97" w:rsidRPr="001E0F39" w:rsidRDefault="00975117" w:rsidP="00B43DD8">
            <w:pPr>
              <w:spacing w:line="276" w:lineRule="auto"/>
              <w:jc w:val="both"/>
              <w:rPr>
                <w:rFonts w:ascii="Arial" w:hAnsi="Arial" w:cs="Arial"/>
                <w:b w:val="0"/>
                <w:color w:val="333333"/>
                <w:sz w:val="22"/>
                <w:szCs w:val="22"/>
              </w:rPr>
            </w:pPr>
            <w:r w:rsidRPr="00975117">
              <w:rPr>
                <w:rFonts w:ascii="Arial" w:hAnsi="Arial" w:cs="Arial"/>
                <w:b w:val="0"/>
                <w:color w:val="333333"/>
                <w:sz w:val="22"/>
                <w:szCs w:val="22"/>
              </w:rPr>
              <w:t xml:space="preserve">This course provides an in-depth exploration of international logistics and its critical role in global trade and supply chain management. Students will learn about key logistics functions, including transportation, warehousing, inventory management, and distribution across international markets. The course examines multimodal transport systems, trade regulations, customs procedures, and the impact of global trade agreements on logistics operations. Additionally, students will </w:t>
            </w:r>
            <w:proofErr w:type="spellStart"/>
            <w:r w:rsidR="00922D1D" w:rsidRPr="00975117">
              <w:rPr>
                <w:rFonts w:ascii="Arial" w:hAnsi="Arial" w:cs="Arial"/>
                <w:b w:val="0"/>
                <w:color w:val="333333"/>
                <w:sz w:val="22"/>
                <w:szCs w:val="22"/>
              </w:rPr>
              <w:t>analyse</w:t>
            </w:r>
            <w:proofErr w:type="spellEnd"/>
            <w:r w:rsidRPr="00975117">
              <w:rPr>
                <w:rFonts w:ascii="Arial" w:hAnsi="Arial" w:cs="Arial"/>
                <w:b w:val="0"/>
                <w:color w:val="333333"/>
                <w:sz w:val="22"/>
                <w:szCs w:val="22"/>
              </w:rPr>
              <w:t xml:space="preserve"> risk management strategies, the role of digital technologies such as blockchain and IoT, and sustainable logistics practices in a rapidly evolving global economy. Through case studies and practical applications, students will develop the skills necessary to optimize logistics strategies and navigate the complexities of international supply chains.</w:t>
            </w:r>
          </w:p>
        </w:tc>
      </w:tr>
      <w:tr w:rsidR="003360EF" w:rsidRPr="001E0F3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1C134A" w:rsidRPr="001E0F39" w:rsidRDefault="00116830" w:rsidP="003208C3">
            <w:pPr>
              <w:jc w:val="center"/>
              <w:rPr>
                <w:rFonts w:ascii="Arial" w:hAnsi="Arial" w:cs="Arial"/>
                <w:sz w:val="22"/>
                <w:szCs w:val="22"/>
              </w:rPr>
            </w:pPr>
            <w:r w:rsidRPr="001E0F39">
              <w:rPr>
                <w:rFonts w:ascii="Arial" w:hAnsi="Arial" w:cs="Arial"/>
                <w:sz w:val="22"/>
                <w:szCs w:val="22"/>
              </w:rPr>
              <w:t>Course Schedule (Weekly Plan)</w:t>
            </w:r>
          </w:p>
        </w:tc>
      </w:tr>
      <w:tr w:rsidR="003360EF" w:rsidRPr="001E0F3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E0F39" w:rsidRDefault="0011683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Teaching Methods and Techniques</w:t>
            </w:r>
          </w:p>
        </w:tc>
      </w:tr>
      <w:tr w:rsidR="003360EF" w:rsidRPr="001E0F3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lastRenderedPageBreak/>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92AA4F8" w:rsidR="003923D0" w:rsidRPr="001E0F39" w:rsidRDefault="00B43DD8" w:rsidP="00466279">
            <w:pPr>
              <w:rPr>
                <w:rFonts w:ascii="Arial" w:hAnsi="Arial" w:cs="Arial"/>
                <w:sz w:val="22"/>
                <w:szCs w:val="22"/>
              </w:rPr>
            </w:pPr>
            <w:r w:rsidRPr="00B43DD8">
              <w:rPr>
                <w:rFonts w:ascii="Arial" w:hAnsi="Arial" w:cs="Arial"/>
                <w:sz w:val="22"/>
                <w:szCs w:val="22"/>
              </w:rPr>
              <w:t xml:space="preserve">Introduction </w:t>
            </w:r>
            <w:r w:rsidR="00371069">
              <w:rPr>
                <w:rFonts w:ascii="Arial" w:hAnsi="Arial" w:cs="Arial"/>
                <w:sz w:val="22"/>
                <w:szCs w:val="22"/>
              </w:rPr>
              <w:t xml:space="preserve">and overview of </w:t>
            </w:r>
            <w:r w:rsidR="003B012C">
              <w:rPr>
                <w:rFonts w:ascii="Arial" w:hAnsi="Arial" w:cs="Arial"/>
                <w:sz w:val="22"/>
                <w:szCs w:val="22"/>
              </w:rPr>
              <w:t>international logistics</w:t>
            </w:r>
          </w:p>
        </w:tc>
        <w:tc>
          <w:tcPr>
            <w:tcW w:w="2744" w:type="dxa"/>
            <w:gridSpan w:val="4"/>
            <w:shd w:val="clear" w:color="auto" w:fill="DAE9F7" w:themeFill="text2" w:themeFillTint="1A"/>
            <w:vAlign w:val="center"/>
          </w:tcPr>
          <w:p w14:paraId="4E2F6454" w14:textId="4502BF30" w:rsidR="003360EF" w:rsidRPr="001E0F39" w:rsidRDefault="00B43DD8" w:rsidP="007771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Review</w:t>
            </w:r>
            <w:r w:rsidR="00356BA9">
              <w:rPr>
                <w:rFonts w:ascii="Arial" w:hAnsi="Arial" w:cs="Arial"/>
                <w:b/>
                <w:bCs/>
                <w:sz w:val="22"/>
                <w:szCs w:val="22"/>
              </w:rPr>
              <w:t>:</w:t>
            </w:r>
            <w:r w:rsidRPr="00B43DD8">
              <w:rPr>
                <w:rFonts w:ascii="Arial" w:hAnsi="Arial" w:cs="Arial"/>
                <w:sz w:val="22"/>
                <w:szCs w:val="22"/>
              </w:rPr>
              <w:t xml:space="preserve"> </w:t>
            </w:r>
            <w:r w:rsidR="00356BA9">
              <w:rPr>
                <w:rFonts w:ascii="Arial" w:hAnsi="Arial" w:cs="Arial"/>
                <w:sz w:val="22"/>
                <w:szCs w:val="22"/>
              </w:rPr>
              <w:t>C</w:t>
            </w:r>
            <w:r w:rsidRPr="00B43DD8">
              <w:rPr>
                <w:rFonts w:ascii="Arial" w:hAnsi="Arial" w:cs="Arial"/>
                <w:sz w:val="22"/>
                <w:szCs w:val="22"/>
              </w:rPr>
              <w:t xml:space="preserve">ourse syllabus and introductory reading on globalization and </w:t>
            </w:r>
            <w:r w:rsidR="003B012C">
              <w:rPr>
                <w:rFonts w:ascii="Arial" w:hAnsi="Arial" w:cs="Arial"/>
                <w:sz w:val="22"/>
                <w:szCs w:val="22"/>
              </w:rPr>
              <w:t>international logistics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0D4C4B72" w:rsidR="003360EF" w:rsidRPr="00B43DD8" w:rsidRDefault="00B43DD8" w:rsidP="00B43DD8">
            <w:pPr>
              <w:rPr>
                <w:rFonts w:ascii="Arial" w:hAnsi="Arial" w:cs="Arial"/>
                <w:b w:val="0"/>
                <w:bCs w:val="0"/>
                <w:sz w:val="22"/>
                <w:szCs w:val="22"/>
              </w:rPr>
            </w:pPr>
            <w:r w:rsidRPr="00B43DD8">
              <w:rPr>
                <w:rFonts w:ascii="Arial" w:hAnsi="Arial" w:cs="Arial"/>
                <w:b w:val="0"/>
                <w:bCs w:val="0"/>
                <w:sz w:val="22"/>
                <w:szCs w:val="22"/>
              </w:rPr>
              <w:t>Lecture, instructor-led discussion</w:t>
            </w:r>
          </w:p>
        </w:tc>
      </w:tr>
      <w:tr w:rsidR="003360EF" w:rsidRPr="001E0F3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20B7DB7C" w:rsidR="003923D0" w:rsidRPr="001E0F39" w:rsidRDefault="004B5D45" w:rsidP="00466279">
            <w:pPr>
              <w:rPr>
                <w:rFonts w:ascii="Arial" w:hAnsi="Arial" w:cs="Arial"/>
                <w:sz w:val="22"/>
                <w:szCs w:val="22"/>
              </w:rPr>
            </w:pPr>
            <w:r w:rsidRPr="004B5D45">
              <w:rPr>
                <w:rFonts w:ascii="Arial" w:hAnsi="Arial" w:cs="Arial"/>
                <w:sz w:val="22"/>
                <w:szCs w:val="22"/>
              </w:rPr>
              <w:t>Logistics and Information Technology</w:t>
            </w:r>
          </w:p>
        </w:tc>
        <w:tc>
          <w:tcPr>
            <w:tcW w:w="2744" w:type="dxa"/>
            <w:gridSpan w:val="4"/>
            <w:shd w:val="clear" w:color="auto" w:fill="FFFFFF" w:themeFill="background1"/>
            <w:vAlign w:val="center"/>
          </w:tcPr>
          <w:p w14:paraId="73E98004" w14:textId="53E3C51D" w:rsidR="003360EF" w:rsidRDefault="005447D0"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sidR="00B43DD8" w:rsidRPr="00B43DD8">
              <w:rPr>
                <w:rFonts w:ascii="Arial" w:hAnsi="Arial" w:cs="Arial"/>
                <w:sz w:val="22"/>
                <w:szCs w:val="22"/>
              </w:rPr>
              <w:t xml:space="preserve">: </w:t>
            </w:r>
            <w:r w:rsidR="00491B52">
              <w:rPr>
                <w:rFonts w:ascii="Arial" w:hAnsi="Arial" w:cs="Arial"/>
                <w:sz w:val="22"/>
                <w:szCs w:val="22"/>
              </w:rPr>
              <w:t>C</w:t>
            </w:r>
            <w:r w:rsidR="00FE4F4F">
              <w:rPr>
                <w:rFonts w:ascii="Arial" w:hAnsi="Arial" w:cs="Arial"/>
                <w:sz w:val="22"/>
                <w:szCs w:val="22"/>
              </w:rPr>
              <w:t>hapter 2 on textbook</w:t>
            </w:r>
          </w:p>
          <w:p w14:paraId="67DFA02F" w14:textId="00E318EF" w:rsidR="00B43DD8" w:rsidRPr="001E0F39" w:rsidRDefault="00B43DD8"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63D49FEF" w:rsidR="003360EF" w:rsidRPr="00B43DD8" w:rsidRDefault="00B43DD8" w:rsidP="00466279">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5447D0" w:rsidRPr="001E0F3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6A0F5790" w:rsidR="005447D0" w:rsidRPr="001E0F39" w:rsidRDefault="00491B52" w:rsidP="005447D0">
            <w:pPr>
              <w:rPr>
                <w:rFonts w:ascii="Arial" w:hAnsi="Arial" w:cs="Arial"/>
                <w:sz w:val="22"/>
                <w:szCs w:val="22"/>
              </w:rPr>
            </w:pPr>
            <w:r w:rsidRPr="00491B52">
              <w:rPr>
                <w:rFonts w:ascii="Arial" w:hAnsi="Arial" w:cs="Arial"/>
                <w:sz w:val="22"/>
                <w:szCs w:val="22"/>
              </w:rPr>
              <w:t>Strategic and Financial Logistics</w:t>
            </w:r>
          </w:p>
        </w:tc>
        <w:tc>
          <w:tcPr>
            <w:tcW w:w="2744" w:type="dxa"/>
            <w:gridSpan w:val="4"/>
            <w:shd w:val="clear" w:color="auto" w:fill="DAE9F7" w:themeFill="text2" w:themeFillTint="1A"/>
            <w:vAlign w:val="center"/>
          </w:tcPr>
          <w:p w14:paraId="7B75F9D1" w14:textId="4CF97854" w:rsidR="005447D0" w:rsidRPr="001E0F39" w:rsidRDefault="005447D0"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sidRPr="0077715D">
              <w:rPr>
                <w:rFonts w:ascii="Arial" w:hAnsi="Arial" w:cs="Arial"/>
                <w:sz w:val="22"/>
                <w:szCs w:val="22"/>
              </w:rPr>
              <w:t xml:space="preserve">: </w:t>
            </w:r>
            <w:r w:rsidR="00491B52">
              <w:rPr>
                <w:rFonts w:ascii="Arial" w:hAnsi="Arial" w:cs="Arial"/>
                <w:sz w:val="22"/>
                <w:szCs w:val="22"/>
              </w:rPr>
              <w:t>C</w:t>
            </w:r>
            <w:r>
              <w:rPr>
                <w:rFonts w:ascii="Arial" w:hAnsi="Arial" w:cs="Arial"/>
                <w:sz w:val="22"/>
                <w:szCs w:val="22"/>
              </w:rPr>
              <w:t>hapter 3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5F541C8B" w:rsidR="005447D0" w:rsidRPr="00FF6B01" w:rsidRDefault="005447D0" w:rsidP="005447D0">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5447D0" w:rsidRPr="001E0F3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276A910" w:rsidR="005447D0" w:rsidRPr="001E0F39" w:rsidRDefault="005447D0" w:rsidP="005447D0">
            <w:pPr>
              <w:rPr>
                <w:rFonts w:ascii="Arial" w:hAnsi="Arial" w:cs="Arial"/>
                <w:sz w:val="22"/>
                <w:szCs w:val="22"/>
              </w:rPr>
            </w:pPr>
            <w:r>
              <w:rPr>
                <w:rFonts w:ascii="Arial" w:hAnsi="Arial" w:cs="Arial"/>
                <w:sz w:val="22"/>
                <w:szCs w:val="22"/>
              </w:rPr>
              <w:t>Case Study</w:t>
            </w:r>
          </w:p>
        </w:tc>
        <w:tc>
          <w:tcPr>
            <w:tcW w:w="2744" w:type="dxa"/>
            <w:gridSpan w:val="4"/>
            <w:shd w:val="clear" w:color="auto" w:fill="FFFFFF" w:themeFill="background1"/>
            <w:vAlign w:val="center"/>
          </w:tcPr>
          <w:p w14:paraId="72FEE239" w14:textId="74F5BE31"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Research</w:t>
            </w:r>
            <w:r>
              <w:rPr>
                <w:rFonts w:ascii="Arial" w:hAnsi="Arial" w:cs="Arial"/>
                <w:sz w:val="22"/>
                <w:szCs w:val="22"/>
              </w:rPr>
              <w:t xml:space="preserve">: </w:t>
            </w:r>
            <w:r w:rsidR="00032E0E">
              <w:rPr>
                <w:rFonts w:ascii="Arial" w:hAnsi="Arial" w:cs="Arial"/>
                <w:sz w:val="22"/>
                <w:szCs w:val="22"/>
              </w:rPr>
              <w:t>Green logistics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2B907473" w:rsidR="005447D0" w:rsidRPr="00FF6B01" w:rsidRDefault="00955465" w:rsidP="005447D0">
            <w:pPr>
              <w:rPr>
                <w:rFonts w:ascii="Arial" w:hAnsi="Arial" w:cs="Arial"/>
                <w:b w:val="0"/>
                <w:bCs w:val="0"/>
                <w:sz w:val="22"/>
                <w:szCs w:val="22"/>
              </w:rPr>
            </w:pPr>
            <w:r>
              <w:rPr>
                <w:rFonts w:ascii="Arial" w:hAnsi="Arial" w:cs="Arial"/>
                <w:b w:val="0"/>
                <w:bCs w:val="0"/>
                <w:sz w:val="22"/>
                <w:szCs w:val="22"/>
              </w:rPr>
              <w:t>V</w:t>
            </w:r>
            <w:r w:rsidRPr="00B43DD8">
              <w:rPr>
                <w:rFonts w:ascii="Arial" w:hAnsi="Arial" w:cs="Arial"/>
                <w:b w:val="0"/>
                <w:bCs w:val="0"/>
                <w:sz w:val="22"/>
                <w:szCs w:val="22"/>
              </w:rPr>
              <w:t>isual timeline</w:t>
            </w:r>
            <w:r>
              <w:rPr>
                <w:rFonts w:ascii="Arial" w:hAnsi="Arial" w:cs="Arial"/>
                <w:b w:val="0"/>
                <w:bCs w:val="0"/>
                <w:sz w:val="22"/>
                <w:szCs w:val="22"/>
              </w:rPr>
              <w:t xml:space="preserve"> (short videos)</w:t>
            </w:r>
          </w:p>
        </w:tc>
      </w:tr>
      <w:tr w:rsidR="005447D0" w:rsidRPr="001E0F39" w14:paraId="7C592F6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313695C" w:rsidR="005447D0" w:rsidRPr="001E0F39" w:rsidRDefault="005447D0" w:rsidP="005447D0">
            <w:pPr>
              <w:rPr>
                <w:rFonts w:ascii="Arial" w:hAnsi="Arial" w:cs="Arial"/>
                <w:sz w:val="22"/>
                <w:szCs w:val="22"/>
              </w:rPr>
            </w:pPr>
            <w:r>
              <w:rPr>
                <w:rFonts w:ascii="Arial" w:hAnsi="Arial" w:cs="Arial"/>
                <w:sz w:val="22"/>
                <w:szCs w:val="22"/>
              </w:rPr>
              <w:t>Guest Speaker</w:t>
            </w:r>
          </w:p>
        </w:tc>
        <w:tc>
          <w:tcPr>
            <w:tcW w:w="2744" w:type="dxa"/>
            <w:gridSpan w:val="4"/>
            <w:shd w:val="clear" w:color="auto" w:fill="DAE9F7" w:themeFill="text2" w:themeFillTint="1A"/>
            <w:vAlign w:val="center"/>
          </w:tcPr>
          <w:p w14:paraId="43A2FED1" w14:textId="466088F0" w:rsidR="005447D0" w:rsidRPr="001E0F39" w:rsidRDefault="00FA6FC8"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Research</w:t>
            </w:r>
            <w:r w:rsidR="005447D0">
              <w:rPr>
                <w:rFonts w:ascii="Arial" w:hAnsi="Arial" w:cs="Arial"/>
                <w:b/>
                <w:bCs/>
                <w:sz w:val="22"/>
                <w:szCs w:val="22"/>
              </w:rPr>
              <w:t xml:space="preserve">: </w:t>
            </w:r>
            <w:r w:rsidR="005447D0" w:rsidRPr="00672BB9">
              <w:rPr>
                <w:rFonts w:ascii="Arial" w:hAnsi="Arial" w:cs="Arial"/>
                <w:sz w:val="22"/>
                <w:szCs w:val="22"/>
              </w:rPr>
              <w:t xml:space="preserve">Current debate on </w:t>
            </w:r>
            <w:r w:rsidR="00862857">
              <w:rPr>
                <w:rFonts w:ascii="Arial" w:hAnsi="Arial" w:cs="Arial"/>
                <w:sz w:val="22"/>
                <w:szCs w:val="22"/>
              </w:rPr>
              <w:t>international logistics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4265867" w:rsidR="005447D0" w:rsidRPr="001E0F39" w:rsidRDefault="005447D0" w:rsidP="005447D0">
            <w:pPr>
              <w:rPr>
                <w:rFonts w:ascii="Arial" w:hAnsi="Arial" w:cs="Arial"/>
                <w:sz w:val="22"/>
                <w:szCs w:val="22"/>
              </w:rPr>
            </w:pPr>
            <w:r>
              <w:rPr>
                <w:rFonts w:ascii="Arial" w:hAnsi="Arial" w:cs="Arial"/>
                <w:b w:val="0"/>
                <w:bCs w:val="0"/>
                <w:sz w:val="22"/>
                <w:szCs w:val="22"/>
              </w:rPr>
              <w:t>G</w:t>
            </w:r>
            <w:r w:rsidRPr="00FF6B01">
              <w:rPr>
                <w:rFonts w:ascii="Arial" w:hAnsi="Arial" w:cs="Arial"/>
                <w:b w:val="0"/>
                <w:bCs w:val="0"/>
                <w:sz w:val="22"/>
                <w:szCs w:val="22"/>
              </w:rPr>
              <w:t>roup debate</w:t>
            </w:r>
            <w:r>
              <w:rPr>
                <w:rFonts w:ascii="Arial" w:hAnsi="Arial" w:cs="Arial"/>
                <w:b w:val="0"/>
                <w:bCs w:val="0"/>
                <w:sz w:val="22"/>
                <w:szCs w:val="22"/>
              </w:rPr>
              <w:t xml:space="preserve"> and O&amp;A</w:t>
            </w:r>
          </w:p>
        </w:tc>
      </w:tr>
      <w:tr w:rsidR="005447D0" w:rsidRPr="001E0F3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5D2F30BC" w:rsidR="005447D0" w:rsidRPr="001E0F39" w:rsidRDefault="005A63E8" w:rsidP="005447D0">
            <w:pPr>
              <w:rPr>
                <w:rFonts w:ascii="Arial" w:hAnsi="Arial" w:cs="Arial"/>
                <w:sz w:val="22"/>
                <w:szCs w:val="22"/>
              </w:rPr>
            </w:pPr>
            <w:r>
              <w:rPr>
                <w:rFonts w:ascii="Arial" w:hAnsi="Arial" w:cs="Arial"/>
                <w:sz w:val="22"/>
                <w:szCs w:val="22"/>
              </w:rPr>
              <w:t xml:space="preserve">Documentary </w:t>
            </w:r>
          </w:p>
        </w:tc>
        <w:tc>
          <w:tcPr>
            <w:tcW w:w="2744" w:type="dxa"/>
            <w:gridSpan w:val="4"/>
            <w:shd w:val="clear" w:color="auto" w:fill="FFFFFF" w:themeFill="background1"/>
            <w:vAlign w:val="center"/>
          </w:tcPr>
          <w:p w14:paraId="2A4E24EA" w14:textId="216E5523" w:rsidR="005447D0" w:rsidRPr="001E0F39" w:rsidRDefault="00D96CA1"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Research</w:t>
            </w:r>
            <w:r w:rsidR="005447D0">
              <w:rPr>
                <w:rFonts w:ascii="Arial" w:hAnsi="Arial" w:cs="Arial"/>
                <w:b/>
                <w:bCs/>
                <w:sz w:val="22"/>
                <w:szCs w:val="22"/>
              </w:rPr>
              <w:t>:</w:t>
            </w:r>
            <w:r w:rsidR="005447D0" w:rsidRPr="00FF6B01">
              <w:rPr>
                <w:rFonts w:ascii="Arial" w:hAnsi="Arial" w:cs="Arial"/>
                <w:sz w:val="22"/>
                <w:szCs w:val="22"/>
              </w:rPr>
              <w:t xml:space="preserve"> </w:t>
            </w:r>
            <w:r>
              <w:rPr>
                <w:rFonts w:ascii="Arial" w:hAnsi="Arial" w:cs="Arial"/>
                <w:sz w:val="22"/>
                <w:szCs w:val="22"/>
              </w:rPr>
              <w:t>International</w:t>
            </w:r>
            <w:r w:rsidR="005A63E8" w:rsidRPr="005A63E8">
              <w:rPr>
                <w:rFonts w:ascii="Arial" w:hAnsi="Arial" w:cs="Arial"/>
                <w:sz w:val="22"/>
                <w:szCs w:val="22"/>
              </w:rPr>
              <w:t xml:space="preserve"> C</w:t>
            </w:r>
            <w:r w:rsidR="005A63E8">
              <w:rPr>
                <w:rFonts w:ascii="Arial" w:hAnsi="Arial" w:cs="Arial"/>
                <w:sz w:val="22"/>
                <w:szCs w:val="22"/>
              </w:rPr>
              <w:t>anal</w:t>
            </w:r>
            <w:r>
              <w:rPr>
                <w:rFonts w:ascii="Arial" w:hAnsi="Arial" w:cs="Arial"/>
                <w:sz w:val="22"/>
                <w:szCs w:val="22"/>
              </w:rPr>
              <w:t xml:space="preserve"> (Suez etc.)</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5C6121E5" w:rsidR="005447D0" w:rsidRPr="001E0F39" w:rsidRDefault="00D96CA1" w:rsidP="005447D0">
            <w:pPr>
              <w:rPr>
                <w:rFonts w:ascii="Arial" w:hAnsi="Arial" w:cs="Arial"/>
                <w:sz w:val="22"/>
                <w:szCs w:val="22"/>
              </w:rPr>
            </w:pPr>
            <w:r>
              <w:rPr>
                <w:rFonts w:ascii="Arial" w:hAnsi="Arial" w:cs="Arial"/>
                <w:b w:val="0"/>
                <w:bCs w:val="0"/>
                <w:sz w:val="22"/>
                <w:szCs w:val="22"/>
              </w:rPr>
              <w:t>Long video 1-1.5 hours</w:t>
            </w:r>
          </w:p>
        </w:tc>
      </w:tr>
      <w:tr w:rsidR="005447D0" w:rsidRPr="001E0F3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34BBCD08" w:rsidR="005447D0" w:rsidRPr="001E0F39" w:rsidRDefault="005447D0" w:rsidP="005447D0">
            <w:pPr>
              <w:rPr>
                <w:rFonts w:ascii="Arial" w:hAnsi="Arial" w:cs="Arial"/>
                <w:sz w:val="22"/>
                <w:szCs w:val="22"/>
              </w:rPr>
            </w:pPr>
            <w:r>
              <w:rPr>
                <w:rFonts w:ascii="Arial" w:hAnsi="Arial" w:cs="Arial"/>
                <w:sz w:val="22"/>
                <w:szCs w:val="22"/>
              </w:rPr>
              <w:t xml:space="preserve">Review </w:t>
            </w:r>
          </w:p>
        </w:tc>
        <w:tc>
          <w:tcPr>
            <w:tcW w:w="2744" w:type="dxa"/>
            <w:gridSpan w:val="4"/>
            <w:shd w:val="clear" w:color="auto" w:fill="DAE9F7" w:themeFill="text2" w:themeFillTint="1A"/>
            <w:vAlign w:val="center"/>
          </w:tcPr>
          <w:p w14:paraId="754A76C7" w14:textId="25B73A6E"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Pr>
                <w:rFonts w:ascii="Arial" w:hAnsi="Arial" w:cs="Arial"/>
                <w:sz w:val="22"/>
                <w:szCs w:val="22"/>
              </w:rPr>
              <w:t>:</w:t>
            </w:r>
            <w:r w:rsidRPr="0077715D">
              <w:rPr>
                <w:rFonts w:ascii="Arial" w:hAnsi="Arial" w:cs="Arial"/>
                <w:sz w:val="22"/>
                <w:szCs w:val="22"/>
              </w:rPr>
              <w:t xml:space="preserve"> </w:t>
            </w:r>
            <w:r>
              <w:rPr>
                <w:rFonts w:ascii="Arial" w:hAnsi="Arial" w:cs="Arial"/>
                <w:sz w:val="22"/>
                <w:szCs w:val="22"/>
              </w:rPr>
              <w:t>K</w:t>
            </w:r>
            <w:r w:rsidRPr="0077715D">
              <w:rPr>
                <w:rFonts w:ascii="Arial" w:hAnsi="Arial" w:cs="Arial"/>
                <w:sz w:val="22"/>
                <w:szCs w:val="22"/>
              </w:rPr>
              <w:t>ey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5EBA7013" w:rsidR="005447D0" w:rsidRPr="00E151FF" w:rsidRDefault="005447D0" w:rsidP="005447D0">
            <w:pPr>
              <w:rPr>
                <w:rFonts w:ascii="Arial" w:hAnsi="Arial" w:cs="Arial"/>
                <w:b w:val="0"/>
                <w:bCs w:val="0"/>
                <w:sz w:val="22"/>
                <w:szCs w:val="22"/>
              </w:rPr>
            </w:pPr>
            <w:r w:rsidRPr="00E151FF">
              <w:rPr>
                <w:rFonts w:ascii="Arial" w:hAnsi="Arial" w:cs="Arial"/>
                <w:b w:val="0"/>
                <w:bCs w:val="0"/>
                <w:sz w:val="22"/>
                <w:szCs w:val="22"/>
              </w:rPr>
              <w:t xml:space="preserve">Discussion </w:t>
            </w:r>
          </w:p>
        </w:tc>
      </w:tr>
      <w:tr w:rsidR="005447D0" w:rsidRPr="001E0F3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5447D0" w:rsidRPr="001E0F39" w:rsidRDefault="005447D0"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FFFFFF" w:themeFill="background1"/>
            <w:vAlign w:val="center"/>
          </w:tcPr>
          <w:p w14:paraId="0D1F64A7" w14:textId="309514E4" w:rsidR="005447D0" w:rsidRPr="001E0F39" w:rsidRDefault="005447D0"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w:t>
            </w:r>
            <w:r>
              <w:rPr>
                <w:rFonts w:ascii="Arial" w:hAnsi="Arial" w:cs="Arial"/>
                <w:sz w:val="22"/>
                <w:szCs w:val="22"/>
              </w:rPr>
              <w:t xml:space="preserve">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2E665F3B"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In-class written midterm</w:t>
            </w:r>
          </w:p>
        </w:tc>
      </w:tr>
      <w:tr w:rsidR="005447D0" w:rsidRPr="001E0F3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5447D0" w:rsidRPr="001E0F39" w:rsidRDefault="005447D0"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DAE9F7" w:themeFill="text2" w:themeFillTint="1A"/>
            <w:vAlign w:val="center"/>
          </w:tcPr>
          <w:p w14:paraId="305D5438" w14:textId="15C643C1"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 xml:space="preserve">: </w:t>
            </w:r>
            <w:r>
              <w:rPr>
                <w:rFonts w:ascii="Arial" w:hAnsi="Arial" w:cs="Arial"/>
                <w:sz w:val="22"/>
                <w:szCs w:val="22"/>
              </w:rPr>
              <w:t>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4224E017"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In-class written midterm</w:t>
            </w:r>
          </w:p>
        </w:tc>
      </w:tr>
      <w:tr w:rsidR="001968D8" w:rsidRPr="001E0F39" w14:paraId="67B978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68D8" w:rsidRPr="001E0F39" w:rsidRDefault="001968D8" w:rsidP="001968D8">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5FCCEDC8" w:rsidR="001968D8" w:rsidRPr="001E0F39" w:rsidRDefault="001968D8" w:rsidP="001968D8">
            <w:pPr>
              <w:rPr>
                <w:rFonts w:ascii="Arial" w:hAnsi="Arial" w:cs="Arial"/>
                <w:sz w:val="22"/>
                <w:szCs w:val="22"/>
              </w:rPr>
            </w:pPr>
            <w:r w:rsidRPr="001968D8">
              <w:rPr>
                <w:rFonts w:ascii="Arial" w:hAnsi="Arial" w:cs="Arial"/>
                <w:sz w:val="22"/>
                <w:szCs w:val="22"/>
              </w:rPr>
              <w:t>Supply Chain Management Concept</w:t>
            </w:r>
          </w:p>
        </w:tc>
        <w:tc>
          <w:tcPr>
            <w:tcW w:w="2744" w:type="dxa"/>
            <w:gridSpan w:val="4"/>
            <w:shd w:val="clear" w:color="auto" w:fill="FFFFFF" w:themeFill="background1"/>
            <w:vAlign w:val="center"/>
          </w:tcPr>
          <w:p w14:paraId="4BBDEF72" w14:textId="7F97CF83" w:rsidR="001968D8" w:rsidRPr="001E0F39" w:rsidRDefault="001968D8" w:rsidP="001968D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 xml:space="preserve">Chapter </w:t>
            </w:r>
            <w:r>
              <w:rPr>
                <w:rFonts w:ascii="Arial" w:hAnsi="Arial" w:cs="Arial"/>
                <w:sz w:val="22"/>
                <w:szCs w:val="22"/>
              </w:rPr>
              <w:t>5</w:t>
            </w:r>
            <w:r>
              <w:rPr>
                <w:rFonts w:ascii="Arial" w:hAnsi="Arial" w:cs="Arial"/>
                <w:sz w:val="22"/>
                <w:szCs w:val="22"/>
              </w:rPr>
              <w:t xml:space="preserve">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662D6A5D" w:rsidR="001968D8" w:rsidRPr="00231D3E" w:rsidRDefault="001968D8" w:rsidP="001968D8">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5009B3" w:rsidRPr="001E0F39" w14:paraId="45EC7ED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009B3" w:rsidRPr="001E0F39" w:rsidRDefault="005009B3" w:rsidP="005009B3">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E38EBA3" w:rsidR="005009B3" w:rsidRPr="001E0F39" w:rsidRDefault="005009B3" w:rsidP="005009B3">
            <w:pPr>
              <w:rPr>
                <w:rFonts w:ascii="Arial" w:hAnsi="Arial" w:cs="Arial"/>
                <w:sz w:val="22"/>
                <w:szCs w:val="22"/>
              </w:rPr>
            </w:pPr>
            <w:r w:rsidRPr="005009B3">
              <w:rPr>
                <w:rFonts w:ascii="Arial" w:hAnsi="Arial" w:cs="Arial"/>
                <w:sz w:val="22"/>
                <w:szCs w:val="22"/>
              </w:rPr>
              <w:t>Procurement &amp; Inventory Management</w:t>
            </w:r>
          </w:p>
        </w:tc>
        <w:tc>
          <w:tcPr>
            <w:tcW w:w="2744" w:type="dxa"/>
            <w:gridSpan w:val="4"/>
            <w:shd w:val="clear" w:color="auto" w:fill="DAE9F7" w:themeFill="text2" w:themeFillTint="1A"/>
            <w:vAlign w:val="center"/>
          </w:tcPr>
          <w:p w14:paraId="01C14D55" w14:textId="6F77E540" w:rsidR="005009B3" w:rsidRPr="001E0F39" w:rsidRDefault="005009B3" w:rsidP="005009B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Review</w:t>
            </w:r>
            <w:r>
              <w:rPr>
                <w:rFonts w:ascii="Arial" w:hAnsi="Arial" w:cs="Arial"/>
                <w:sz w:val="22"/>
                <w:szCs w:val="22"/>
              </w:rPr>
              <w:t xml:space="preserve">: </w:t>
            </w:r>
            <w:r>
              <w:rPr>
                <w:rFonts w:ascii="Arial" w:hAnsi="Arial" w:cs="Arial"/>
                <w:sz w:val="22"/>
                <w:szCs w:val="22"/>
              </w:rPr>
              <w:t xml:space="preserve">Chapter </w:t>
            </w:r>
            <w:r>
              <w:rPr>
                <w:rFonts w:ascii="Arial" w:hAnsi="Arial" w:cs="Arial"/>
                <w:sz w:val="22"/>
                <w:szCs w:val="22"/>
              </w:rPr>
              <w:t>6-8</w:t>
            </w:r>
            <w:r>
              <w:rPr>
                <w:rFonts w:ascii="Arial" w:hAnsi="Arial" w:cs="Arial"/>
                <w:sz w:val="22"/>
                <w:szCs w:val="22"/>
              </w:rPr>
              <w:t xml:space="preserve">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1E89BF5B" w:rsidR="005009B3" w:rsidRPr="00356BA9" w:rsidRDefault="005009B3" w:rsidP="005009B3">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FA6FC8" w:rsidRPr="001E0F39" w14:paraId="25DD7FE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0927A40" w:rsidR="00FA6FC8" w:rsidRPr="001E0F39" w:rsidRDefault="00FA6FC8" w:rsidP="00FA6FC8">
            <w:pPr>
              <w:rPr>
                <w:rFonts w:ascii="Arial" w:hAnsi="Arial" w:cs="Arial"/>
                <w:sz w:val="22"/>
                <w:szCs w:val="22"/>
              </w:rPr>
            </w:pPr>
            <w:r w:rsidRPr="00E0022C">
              <w:rPr>
                <w:rFonts w:ascii="Arial" w:hAnsi="Arial" w:cs="Arial"/>
                <w:sz w:val="22"/>
                <w:szCs w:val="22"/>
              </w:rPr>
              <w:t xml:space="preserve">Company </w:t>
            </w:r>
            <w:r w:rsidR="0091781F">
              <w:rPr>
                <w:rFonts w:ascii="Arial" w:hAnsi="Arial" w:cs="Arial"/>
                <w:sz w:val="22"/>
                <w:szCs w:val="22"/>
              </w:rPr>
              <w:t>T</w:t>
            </w:r>
            <w:r w:rsidRPr="00E0022C">
              <w:rPr>
                <w:rFonts w:ascii="Arial" w:hAnsi="Arial" w:cs="Arial"/>
                <w:sz w:val="22"/>
                <w:szCs w:val="22"/>
              </w:rPr>
              <w:t>rip (technical visit)</w:t>
            </w:r>
          </w:p>
        </w:tc>
        <w:tc>
          <w:tcPr>
            <w:tcW w:w="2744" w:type="dxa"/>
            <w:gridSpan w:val="4"/>
            <w:shd w:val="clear" w:color="auto" w:fill="FFFFFF" w:themeFill="background1"/>
            <w:vAlign w:val="center"/>
          </w:tcPr>
          <w:p w14:paraId="37145211" w14:textId="5B098B00"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Research: </w:t>
            </w:r>
            <w:r w:rsidRPr="00672BB9">
              <w:rPr>
                <w:rFonts w:ascii="Arial" w:hAnsi="Arial" w:cs="Arial"/>
                <w:sz w:val="22"/>
                <w:szCs w:val="22"/>
              </w:rPr>
              <w:t xml:space="preserve">Current debate on </w:t>
            </w:r>
            <w:r w:rsidR="005009B3">
              <w:rPr>
                <w:rFonts w:ascii="Arial" w:hAnsi="Arial" w:cs="Arial"/>
                <w:sz w:val="22"/>
                <w:szCs w:val="22"/>
              </w:rPr>
              <w:t>transportation and supply chain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1BFCB745" w:rsidR="00FA6FC8" w:rsidRPr="00356BA9" w:rsidRDefault="00FA6FC8" w:rsidP="00FA6FC8">
            <w:pPr>
              <w:rPr>
                <w:rFonts w:ascii="Arial" w:hAnsi="Arial" w:cs="Arial"/>
                <w:b w:val="0"/>
                <w:bCs w:val="0"/>
                <w:sz w:val="22"/>
                <w:szCs w:val="22"/>
              </w:rPr>
            </w:pPr>
            <w:r>
              <w:rPr>
                <w:rFonts w:ascii="Arial" w:hAnsi="Arial" w:cs="Arial"/>
                <w:b w:val="0"/>
                <w:bCs w:val="0"/>
                <w:sz w:val="22"/>
                <w:szCs w:val="22"/>
              </w:rPr>
              <w:t>G</w:t>
            </w:r>
            <w:r w:rsidRPr="00FF6B01">
              <w:rPr>
                <w:rFonts w:ascii="Arial" w:hAnsi="Arial" w:cs="Arial"/>
                <w:b w:val="0"/>
                <w:bCs w:val="0"/>
                <w:sz w:val="22"/>
                <w:szCs w:val="22"/>
              </w:rPr>
              <w:t>roup debate</w:t>
            </w:r>
            <w:r>
              <w:rPr>
                <w:rFonts w:ascii="Arial" w:hAnsi="Arial" w:cs="Arial"/>
                <w:b w:val="0"/>
                <w:bCs w:val="0"/>
                <w:sz w:val="22"/>
                <w:szCs w:val="22"/>
              </w:rPr>
              <w:t xml:space="preserve"> and O&amp;A</w:t>
            </w:r>
          </w:p>
        </w:tc>
      </w:tr>
      <w:tr w:rsidR="00266FAE" w:rsidRPr="001E0F39" w14:paraId="034432E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C06CA68" w:rsidR="00266FAE" w:rsidRPr="001E0F39" w:rsidRDefault="00266FAE" w:rsidP="00266FAE">
            <w:pPr>
              <w:rPr>
                <w:rFonts w:ascii="Arial" w:hAnsi="Arial" w:cs="Arial"/>
                <w:sz w:val="22"/>
                <w:szCs w:val="22"/>
              </w:rPr>
            </w:pPr>
            <w:r w:rsidRPr="00266FAE">
              <w:rPr>
                <w:rFonts w:ascii="Arial" w:hAnsi="Arial" w:cs="Arial"/>
                <w:sz w:val="22"/>
                <w:szCs w:val="22"/>
              </w:rPr>
              <w:t>Warehousing Management</w:t>
            </w:r>
          </w:p>
        </w:tc>
        <w:tc>
          <w:tcPr>
            <w:tcW w:w="2744" w:type="dxa"/>
            <w:gridSpan w:val="4"/>
            <w:shd w:val="clear" w:color="auto" w:fill="DAE9F7" w:themeFill="text2" w:themeFillTint="1A"/>
            <w:vAlign w:val="center"/>
          </w:tcPr>
          <w:p w14:paraId="3D3AFD50" w14:textId="322B4B75"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 xml:space="preserve">Chapter </w:t>
            </w:r>
            <w:r>
              <w:rPr>
                <w:rFonts w:ascii="Arial" w:hAnsi="Arial" w:cs="Arial"/>
                <w:sz w:val="22"/>
                <w:szCs w:val="22"/>
              </w:rPr>
              <w:t>10</w:t>
            </w:r>
            <w:r>
              <w:rPr>
                <w:rFonts w:ascii="Arial" w:hAnsi="Arial" w:cs="Arial"/>
                <w:sz w:val="22"/>
                <w:szCs w:val="22"/>
              </w:rPr>
              <w:t xml:space="preserve">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C4835D4" w:rsidR="00266FAE" w:rsidRPr="00FC1D2A" w:rsidRDefault="00266FAE" w:rsidP="00266FAE">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266FAE" w:rsidRPr="001E0F39"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768079C" w:rsidR="00266FAE" w:rsidRPr="001E0F39" w:rsidRDefault="00266FAE" w:rsidP="00266FAE">
            <w:pPr>
              <w:rPr>
                <w:rFonts w:ascii="Arial" w:hAnsi="Arial" w:cs="Arial"/>
                <w:sz w:val="22"/>
                <w:szCs w:val="22"/>
              </w:rPr>
            </w:pPr>
            <w:r w:rsidRPr="00231D3E">
              <w:rPr>
                <w:rFonts w:ascii="Arial" w:hAnsi="Arial" w:cs="Arial"/>
                <w:sz w:val="22"/>
                <w:szCs w:val="22"/>
              </w:rPr>
              <w:t>Student Project Presentations</w:t>
            </w:r>
          </w:p>
        </w:tc>
        <w:tc>
          <w:tcPr>
            <w:tcW w:w="2744" w:type="dxa"/>
            <w:gridSpan w:val="4"/>
            <w:shd w:val="clear" w:color="auto" w:fill="FFFFFF" w:themeFill="background1"/>
            <w:vAlign w:val="center"/>
          </w:tcPr>
          <w:p w14:paraId="34C8B00B" w14:textId="1E11B2D1" w:rsidR="00266FAE" w:rsidRPr="00231D3E"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G</w:t>
            </w:r>
            <w:r w:rsidRPr="00231D3E">
              <w:rPr>
                <w:rFonts w:ascii="Arial" w:hAnsi="Arial" w:cs="Arial"/>
                <w:sz w:val="22"/>
                <w:szCs w:val="22"/>
              </w:rPr>
              <w:t>roup project</w:t>
            </w:r>
            <w:r>
              <w:rPr>
                <w:rFonts w:ascii="Arial" w:hAnsi="Arial" w:cs="Arial"/>
                <w:sz w:val="22"/>
                <w:szCs w:val="22"/>
              </w:rPr>
              <w:t xml:space="preserve"> (Poster presentation)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CA150C8" w14:textId="77777777" w:rsidR="00266FAE" w:rsidRDefault="00266FAE" w:rsidP="00266FAE">
            <w:pPr>
              <w:rPr>
                <w:rFonts w:ascii="Arial" w:hAnsi="Arial" w:cs="Arial"/>
                <w:sz w:val="22"/>
                <w:szCs w:val="22"/>
              </w:rPr>
            </w:pPr>
            <w:r w:rsidRPr="00231D3E">
              <w:rPr>
                <w:rFonts w:ascii="Arial" w:hAnsi="Arial" w:cs="Arial"/>
                <w:b w:val="0"/>
                <w:bCs w:val="0"/>
                <w:sz w:val="22"/>
                <w:szCs w:val="22"/>
              </w:rPr>
              <w:t xml:space="preserve">Group project presentations with report (APA + </w:t>
            </w:r>
            <w:r>
              <w:rPr>
                <w:rFonts w:ascii="Arial" w:hAnsi="Arial" w:cs="Arial"/>
                <w:b w:val="0"/>
                <w:bCs w:val="0"/>
                <w:sz w:val="22"/>
                <w:szCs w:val="22"/>
              </w:rPr>
              <w:t>Poster Presentation</w:t>
            </w:r>
            <w:r w:rsidRPr="00231D3E">
              <w:rPr>
                <w:rFonts w:ascii="Arial" w:hAnsi="Arial" w:cs="Arial"/>
                <w:b w:val="0"/>
                <w:bCs w:val="0"/>
                <w:sz w:val="22"/>
                <w:szCs w:val="22"/>
              </w:rPr>
              <w:t>)</w:t>
            </w:r>
          </w:p>
          <w:p w14:paraId="1216638D" w14:textId="23A4D28A" w:rsidR="00266FAE" w:rsidRPr="00231D3E" w:rsidRDefault="00266FAE" w:rsidP="00266FAE">
            <w:pPr>
              <w:rPr>
                <w:rFonts w:ascii="Arial" w:hAnsi="Arial" w:cs="Arial"/>
                <w:b w:val="0"/>
                <w:bCs w:val="0"/>
                <w:sz w:val="22"/>
                <w:szCs w:val="22"/>
              </w:rPr>
            </w:pPr>
            <w:r w:rsidRPr="00231D3E">
              <w:rPr>
                <w:rFonts w:ascii="Arial" w:hAnsi="Arial" w:cs="Arial"/>
                <w:b w:val="0"/>
                <w:bCs w:val="0"/>
                <w:sz w:val="22"/>
                <w:szCs w:val="22"/>
              </w:rPr>
              <w:t>Peer feedback using rubric</w:t>
            </w:r>
          </w:p>
        </w:tc>
      </w:tr>
      <w:tr w:rsidR="00266FAE" w:rsidRPr="001E0F39"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AFD7C21" w:rsidR="00266FAE" w:rsidRPr="001E0F39" w:rsidRDefault="00266FAE" w:rsidP="00266FAE">
            <w:pPr>
              <w:rPr>
                <w:rFonts w:ascii="Arial" w:hAnsi="Arial" w:cs="Arial"/>
                <w:sz w:val="22"/>
                <w:szCs w:val="22"/>
              </w:rPr>
            </w:pPr>
            <w:r w:rsidRPr="00231D3E">
              <w:rPr>
                <w:rFonts w:ascii="Arial" w:hAnsi="Arial" w:cs="Arial"/>
                <w:sz w:val="22"/>
                <w:szCs w:val="22"/>
              </w:rPr>
              <w:t>Student Project Presentations</w:t>
            </w:r>
          </w:p>
        </w:tc>
        <w:tc>
          <w:tcPr>
            <w:tcW w:w="2744" w:type="dxa"/>
            <w:gridSpan w:val="4"/>
            <w:shd w:val="clear" w:color="auto" w:fill="DAE9F7" w:themeFill="text2" w:themeFillTint="1A"/>
            <w:vAlign w:val="center"/>
          </w:tcPr>
          <w:p w14:paraId="225D9DC4" w14:textId="167691D9"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G</w:t>
            </w:r>
            <w:r w:rsidRPr="00231D3E">
              <w:rPr>
                <w:rFonts w:ascii="Arial" w:hAnsi="Arial" w:cs="Arial"/>
                <w:sz w:val="22"/>
                <w:szCs w:val="22"/>
              </w:rPr>
              <w:t>roup project</w:t>
            </w:r>
            <w:r>
              <w:rPr>
                <w:rFonts w:ascii="Arial" w:hAnsi="Arial" w:cs="Arial"/>
                <w:sz w:val="22"/>
                <w:szCs w:val="22"/>
              </w:rPr>
              <w:t xml:space="preserve"> (Poster presentation)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9253EA7" w14:textId="0A43A712" w:rsidR="00266FAE" w:rsidRDefault="00266FAE" w:rsidP="00266FAE">
            <w:pPr>
              <w:rPr>
                <w:rFonts w:ascii="Arial" w:hAnsi="Arial" w:cs="Arial"/>
                <w:sz w:val="22"/>
                <w:szCs w:val="22"/>
              </w:rPr>
            </w:pPr>
            <w:r w:rsidRPr="00231D3E">
              <w:rPr>
                <w:rFonts w:ascii="Arial" w:hAnsi="Arial" w:cs="Arial"/>
                <w:b w:val="0"/>
                <w:bCs w:val="0"/>
                <w:sz w:val="22"/>
                <w:szCs w:val="22"/>
              </w:rPr>
              <w:t xml:space="preserve">Group project presentations with report (APA + </w:t>
            </w:r>
            <w:r>
              <w:rPr>
                <w:rFonts w:ascii="Arial" w:hAnsi="Arial" w:cs="Arial"/>
                <w:b w:val="0"/>
                <w:bCs w:val="0"/>
                <w:sz w:val="22"/>
                <w:szCs w:val="22"/>
              </w:rPr>
              <w:t>Poster Presentation</w:t>
            </w:r>
            <w:r w:rsidRPr="00231D3E">
              <w:rPr>
                <w:rFonts w:ascii="Arial" w:hAnsi="Arial" w:cs="Arial"/>
                <w:b w:val="0"/>
                <w:bCs w:val="0"/>
                <w:sz w:val="22"/>
                <w:szCs w:val="22"/>
              </w:rPr>
              <w:t>)</w:t>
            </w:r>
          </w:p>
          <w:p w14:paraId="7C7A335A" w14:textId="34E179FD" w:rsidR="00266FAE" w:rsidRPr="00231D3E" w:rsidRDefault="00266FAE" w:rsidP="00266FAE">
            <w:pPr>
              <w:rPr>
                <w:rFonts w:ascii="Arial" w:hAnsi="Arial" w:cs="Arial"/>
                <w:b w:val="0"/>
                <w:bCs w:val="0"/>
                <w:sz w:val="22"/>
                <w:szCs w:val="22"/>
              </w:rPr>
            </w:pPr>
            <w:r w:rsidRPr="00231D3E">
              <w:rPr>
                <w:rFonts w:ascii="Arial" w:hAnsi="Arial" w:cs="Arial"/>
                <w:b w:val="0"/>
                <w:bCs w:val="0"/>
                <w:sz w:val="22"/>
                <w:szCs w:val="22"/>
              </w:rPr>
              <w:t>Peer feedback using rubric</w:t>
            </w:r>
          </w:p>
        </w:tc>
      </w:tr>
      <w:tr w:rsidR="00266FAE" w:rsidRPr="001E0F39"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C6237F3" w:rsidR="00266FAE" w:rsidRPr="001E0F39" w:rsidRDefault="00266FAE" w:rsidP="00266FAE">
            <w:pPr>
              <w:rPr>
                <w:rFonts w:ascii="Arial" w:hAnsi="Arial" w:cs="Arial"/>
                <w:sz w:val="22"/>
                <w:szCs w:val="22"/>
              </w:rPr>
            </w:pPr>
            <w:r>
              <w:rPr>
                <w:rFonts w:ascii="Arial" w:hAnsi="Arial" w:cs="Arial"/>
                <w:sz w:val="22"/>
                <w:szCs w:val="22"/>
              </w:rPr>
              <w:t>Review</w:t>
            </w:r>
          </w:p>
        </w:tc>
        <w:tc>
          <w:tcPr>
            <w:tcW w:w="2744" w:type="dxa"/>
            <w:gridSpan w:val="4"/>
            <w:shd w:val="clear" w:color="auto" w:fill="FFFFFF" w:themeFill="background1"/>
            <w:vAlign w:val="center"/>
          </w:tcPr>
          <w:p w14:paraId="09017603" w14:textId="169524A3" w:rsidR="00266FAE" w:rsidRPr="001E0F39"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sidRPr="00231D3E">
              <w:rPr>
                <w:rFonts w:ascii="Arial" w:hAnsi="Arial" w:cs="Arial"/>
                <w:sz w:val="22"/>
                <w:szCs w:val="22"/>
              </w:rPr>
              <w:t>:</w:t>
            </w:r>
            <w:r>
              <w:rPr>
                <w:rFonts w:ascii="Arial" w:hAnsi="Arial" w:cs="Arial"/>
                <w:sz w:val="22"/>
                <w:szCs w:val="22"/>
              </w:rPr>
              <w:t xml:space="preserve"> key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2DDA72EC" w:rsidR="00266FAE" w:rsidRPr="00231D3E" w:rsidRDefault="00266FAE" w:rsidP="00266FAE">
            <w:pPr>
              <w:rPr>
                <w:rFonts w:ascii="Arial" w:hAnsi="Arial" w:cs="Arial"/>
                <w:b w:val="0"/>
                <w:bCs w:val="0"/>
                <w:sz w:val="22"/>
                <w:szCs w:val="22"/>
              </w:rPr>
            </w:pPr>
            <w:r w:rsidRPr="00231D3E">
              <w:rPr>
                <w:rFonts w:ascii="Arial" w:hAnsi="Arial" w:cs="Arial"/>
                <w:b w:val="0"/>
                <w:bCs w:val="0"/>
                <w:sz w:val="22"/>
                <w:szCs w:val="22"/>
              </w:rPr>
              <w:t>Feedback session</w:t>
            </w:r>
            <w:r>
              <w:rPr>
                <w:rFonts w:ascii="Arial" w:hAnsi="Arial" w:cs="Arial"/>
                <w:b w:val="0"/>
                <w:bCs w:val="0"/>
                <w:sz w:val="22"/>
                <w:szCs w:val="22"/>
              </w:rPr>
              <w:t xml:space="preserve"> and </w:t>
            </w:r>
            <w:r w:rsidRPr="00231D3E">
              <w:rPr>
                <w:rFonts w:ascii="Arial" w:hAnsi="Arial" w:cs="Arial"/>
                <w:b w:val="0"/>
                <w:bCs w:val="0"/>
                <w:sz w:val="22"/>
                <w:szCs w:val="22"/>
              </w:rPr>
              <w:t>reflection activity</w:t>
            </w:r>
          </w:p>
        </w:tc>
      </w:tr>
      <w:tr w:rsidR="00266FAE" w:rsidRPr="001E0F39"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266FAE" w:rsidRPr="001E0F39" w:rsidRDefault="00266FAE" w:rsidP="00266FAE">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DAE9F7" w:themeFill="text2" w:themeFillTint="1A"/>
            <w:vAlign w:val="center"/>
          </w:tcPr>
          <w:p w14:paraId="7BABA8DD" w14:textId="35017500"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18FB8831" w:rsidR="00266FAE" w:rsidRPr="001E0F39" w:rsidRDefault="00266FAE" w:rsidP="00266FAE">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266FAE" w:rsidRPr="001E0F39"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266FAE" w:rsidRPr="001E0F39" w:rsidRDefault="00266FAE" w:rsidP="00266FAE">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FFFFFF" w:themeFill="background1"/>
            <w:vAlign w:val="center"/>
          </w:tcPr>
          <w:p w14:paraId="19C0D284" w14:textId="13F24483" w:rsidR="00266FAE" w:rsidRPr="001E0F39"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7602A613" w:rsidR="00266FAE" w:rsidRPr="001E0F39" w:rsidRDefault="00266FAE" w:rsidP="00266FAE">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266FAE" w:rsidRPr="001E0F3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Course Resources</w:t>
            </w:r>
          </w:p>
        </w:tc>
      </w:tr>
      <w:tr w:rsidR="00266FAE" w:rsidRPr="001E0F3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266FAE" w:rsidRPr="001E0F39" w:rsidRDefault="00266FAE" w:rsidP="00266FAE">
            <w:pPr>
              <w:rPr>
                <w:rFonts w:ascii="Arial" w:hAnsi="Arial" w:cs="Arial"/>
                <w:sz w:val="22"/>
                <w:szCs w:val="22"/>
              </w:rPr>
            </w:pPr>
            <w:r w:rsidRPr="001E0F39">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1AF085FE" w14:textId="388D3ECB" w:rsidR="00266FAE" w:rsidRPr="001E0F39" w:rsidRDefault="00266FAE" w:rsidP="0034668B">
            <w:pPr>
              <w:spacing w:line="276" w:lineRule="auto"/>
              <w:jc w:val="both"/>
              <w:rPr>
                <w:rFonts w:ascii="Arial" w:hAnsi="Arial" w:cs="Arial"/>
                <w:b w:val="0"/>
                <w:bCs w:val="0"/>
                <w:sz w:val="22"/>
                <w:szCs w:val="22"/>
              </w:rPr>
            </w:pPr>
            <w:r w:rsidRPr="00B43DD8">
              <w:rPr>
                <w:rFonts w:ascii="Arial" w:hAnsi="Arial" w:cs="Arial"/>
                <w:sz w:val="22"/>
                <w:szCs w:val="22"/>
              </w:rPr>
              <w:t>1)</w:t>
            </w:r>
            <w:r w:rsidRPr="006B3DE1">
              <w:rPr>
                <w:rFonts w:ascii="Arial" w:hAnsi="Arial" w:cs="Arial"/>
                <w:b w:val="0"/>
                <w:bCs w:val="0"/>
                <w:sz w:val="22"/>
                <w:szCs w:val="22"/>
              </w:rPr>
              <w:t xml:space="preserve"> </w:t>
            </w:r>
            <w:r w:rsidR="004C498D" w:rsidRPr="004C498D">
              <w:rPr>
                <w:rFonts w:ascii="Arial" w:hAnsi="Arial" w:cs="Arial"/>
                <w:b w:val="0"/>
                <w:bCs w:val="0"/>
                <w:sz w:val="22"/>
                <w:szCs w:val="22"/>
              </w:rPr>
              <w:t>Contemporary Logistics, 12th edition</w:t>
            </w:r>
            <w:r w:rsidR="00AB4B1A">
              <w:rPr>
                <w:rFonts w:ascii="Arial" w:hAnsi="Arial" w:cs="Arial"/>
                <w:b w:val="0"/>
                <w:bCs w:val="0"/>
                <w:sz w:val="22"/>
                <w:szCs w:val="22"/>
              </w:rPr>
              <w:t xml:space="preserve"> </w:t>
            </w:r>
            <w:r w:rsidR="004C498D" w:rsidRPr="004C498D">
              <w:rPr>
                <w:rFonts w:ascii="Arial" w:hAnsi="Arial" w:cs="Arial"/>
                <w:b w:val="0"/>
                <w:bCs w:val="0"/>
                <w:sz w:val="22"/>
                <w:szCs w:val="22"/>
              </w:rPr>
              <w:t>Published by Pearson</w:t>
            </w:r>
            <w:r w:rsidR="004C498D">
              <w:rPr>
                <w:rFonts w:ascii="Arial" w:hAnsi="Arial" w:cs="Arial"/>
                <w:b w:val="0"/>
                <w:bCs w:val="0"/>
                <w:sz w:val="22"/>
                <w:szCs w:val="22"/>
              </w:rPr>
              <w:t xml:space="preserve">, </w:t>
            </w:r>
            <w:r w:rsidR="004C498D" w:rsidRPr="004C498D">
              <w:rPr>
                <w:rFonts w:ascii="Arial" w:hAnsi="Arial" w:cs="Arial"/>
                <w:b w:val="0"/>
                <w:bCs w:val="0"/>
                <w:sz w:val="22"/>
                <w:szCs w:val="22"/>
              </w:rPr>
              <w:t>2022</w:t>
            </w:r>
            <w:r w:rsidR="004C498D">
              <w:rPr>
                <w:rFonts w:ascii="Arial" w:hAnsi="Arial" w:cs="Arial"/>
                <w:b w:val="0"/>
                <w:bCs w:val="0"/>
                <w:sz w:val="22"/>
                <w:szCs w:val="22"/>
              </w:rPr>
              <w:t xml:space="preserve">, </w:t>
            </w:r>
            <w:r w:rsidR="004C498D" w:rsidRPr="004C498D">
              <w:rPr>
                <w:rFonts w:ascii="Arial" w:hAnsi="Arial" w:cs="Arial"/>
                <w:b w:val="0"/>
                <w:bCs w:val="0"/>
                <w:sz w:val="22"/>
                <w:szCs w:val="22"/>
              </w:rPr>
              <w:t>Paul R. Murphy</w:t>
            </w:r>
            <w:r w:rsidR="004C498D">
              <w:rPr>
                <w:rFonts w:ascii="Arial" w:hAnsi="Arial" w:cs="Arial"/>
                <w:b w:val="0"/>
                <w:bCs w:val="0"/>
                <w:sz w:val="22"/>
                <w:szCs w:val="22"/>
              </w:rPr>
              <w:t xml:space="preserve">, </w:t>
            </w:r>
            <w:r w:rsidR="004C498D" w:rsidRPr="004C498D">
              <w:rPr>
                <w:rFonts w:ascii="Arial" w:hAnsi="Arial" w:cs="Arial"/>
                <w:b w:val="0"/>
                <w:bCs w:val="0"/>
                <w:sz w:val="22"/>
                <w:szCs w:val="22"/>
              </w:rPr>
              <w:t xml:space="preserve">A Michael Knemeyer </w:t>
            </w:r>
            <w:r w:rsidR="00AB4B1A" w:rsidRPr="004C498D">
              <w:rPr>
                <w:rFonts w:ascii="Arial" w:hAnsi="Arial" w:cs="Arial"/>
                <w:b w:val="0"/>
                <w:bCs w:val="0"/>
                <w:sz w:val="22"/>
                <w:szCs w:val="22"/>
              </w:rPr>
              <w:t>the</w:t>
            </w:r>
            <w:r w:rsidR="004C498D" w:rsidRPr="004C498D">
              <w:rPr>
                <w:rFonts w:ascii="Arial" w:hAnsi="Arial" w:cs="Arial"/>
                <w:b w:val="0"/>
                <w:bCs w:val="0"/>
                <w:sz w:val="22"/>
                <w:szCs w:val="22"/>
              </w:rPr>
              <w:t xml:space="preserve"> Ohio State University</w:t>
            </w:r>
            <w:r w:rsidR="004C498D">
              <w:rPr>
                <w:rFonts w:ascii="Arial" w:hAnsi="Arial" w:cs="Arial"/>
                <w:b w:val="0"/>
                <w:bCs w:val="0"/>
                <w:sz w:val="22"/>
                <w:szCs w:val="22"/>
              </w:rPr>
              <w:t>.</w:t>
            </w:r>
          </w:p>
        </w:tc>
      </w:tr>
      <w:tr w:rsidR="00266FAE" w:rsidRPr="001E0F3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266FAE" w:rsidRPr="001E0F39" w:rsidRDefault="00266FAE" w:rsidP="00266FAE">
            <w:pPr>
              <w:rPr>
                <w:rFonts w:ascii="Arial" w:hAnsi="Arial" w:cs="Arial"/>
                <w:sz w:val="22"/>
                <w:szCs w:val="22"/>
              </w:rPr>
            </w:pPr>
            <w:r w:rsidRPr="001E0F39">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7FA55E82" w14:textId="77777777" w:rsidR="00266FAE" w:rsidRDefault="00266FAE" w:rsidP="0034668B">
            <w:pPr>
              <w:spacing w:line="276" w:lineRule="auto"/>
              <w:jc w:val="both"/>
              <w:rPr>
                <w:rFonts w:ascii="Arial" w:hAnsi="Arial" w:cs="Arial"/>
                <w:sz w:val="22"/>
                <w:szCs w:val="22"/>
              </w:rPr>
            </w:pPr>
            <w:r>
              <w:rPr>
                <w:rFonts w:ascii="Arial" w:hAnsi="Arial" w:cs="Arial"/>
                <w:sz w:val="22"/>
                <w:szCs w:val="22"/>
              </w:rPr>
              <w:t xml:space="preserve">2) </w:t>
            </w:r>
            <w:r>
              <w:rPr>
                <w:rFonts w:ascii="Arial" w:hAnsi="Arial" w:cs="Arial"/>
                <w:b w:val="0"/>
                <w:bCs w:val="0"/>
                <w:sz w:val="22"/>
                <w:szCs w:val="22"/>
              </w:rPr>
              <w:t>UNCTAD</w:t>
            </w:r>
          </w:p>
          <w:p w14:paraId="06D75E96" w14:textId="36DD886D" w:rsidR="00DE57AD" w:rsidRPr="001F205B" w:rsidRDefault="00DE57AD" w:rsidP="0034668B">
            <w:pPr>
              <w:spacing w:line="276" w:lineRule="auto"/>
              <w:jc w:val="both"/>
              <w:rPr>
                <w:rFonts w:ascii="Arial" w:hAnsi="Arial" w:cs="Arial"/>
                <w:sz w:val="22"/>
                <w:szCs w:val="22"/>
              </w:rPr>
            </w:pPr>
            <w:r w:rsidRPr="0034668B">
              <w:rPr>
                <w:rFonts w:ascii="Arial" w:hAnsi="Arial" w:cs="Arial"/>
                <w:sz w:val="22"/>
                <w:szCs w:val="22"/>
              </w:rPr>
              <w:t>3)</w:t>
            </w:r>
            <w:r>
              <w:rPr>
                <w:rFonts w:ascii="Arial" w:hAnsi="Arial" w:cs="Arial"/>
                <w:b w:val="0"/>
                <w:bCs w:val="0"/>
                <w:sz w:val="22"/>
                <w:szCs w:val="22"/>
              </w:rPr>
              <w:t xml:space="preserve"> International Logistics and Global Supply Chain Management, Douglas Long, </w:t>
            </w:r>
            <w:r w:rsidR="0034668B">
              <w:rPr>
                <w:rFonts w:ascii="Arial" w:hAnsi="Arial" w:cs="Arial"/>
                <w:b w:val="0"/>
                <w:bCs w:val="0"/>
                <w:sz w:val="22"/>
                <w:szCs w:val="22"/>
              </w:rPr>
              <w:t>Springer.</w:t>
            </w:r>
          </w:p>
        </w:tc>
      </w:tr>
      <w:tr w:rsidR="00266FAE" w:rsidRPr="001E0F3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Course Assessment and Evaluation</w:t>
            </w:r>
          </w:p>
        </w:tc>
      </w:tr>
      <w:tr w:rsidR="00266FAE" w:rsidRPr="001E0F39" w14:paraId="6BF8850D"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266FAE" w:rsidRPr="001E0F39" w:rsidRDefault="00266FAE" w:rsidP="00266FAE">
            <w:pPr>
              <w:jc w:val="center"/>
              <w:rPr>
                <w:rFonts w:ascii="Arial" w:hAnsi="Arial" w:cs="Arial"/>
                <w:b/>
                <w:bCs/>
                <w:sz w:val="22"/>
                <w:szCs w:val="22"/>
              </w:rPr>
            </w:pPr>
            <w:r w:rsidRPr="001E0F39">
              <w:rPr>
                <w:rFonts w:ascii="Arial" w:hAnsi="Arial" w:cs="Arial"/>
                <w:b/>
                <w:bCs/>
                <w:sz w:val="22"/>
                <w:szCs w:val="22"/>
              </w:rPr>
              <w:t>Number</w:t>
            </w:r>
          </w:p>
        </w:tc>
        <w:tc>
          <w:tcPr>
            <w:tcW w:w="1465" w:type="dxa"/>
            <w:gridSpan w:val="2"/>
            <w:shd w:val="clear" w:color="auto" w:fill="DAE9F7" w:themeFill="text2" w:themeFillTint="1A"/>
            <w:vAlign w:val="center"/>
          </w:tcPr>
          <w:p w14:paraId="46BE0091" w14:textId="40FA5A4B"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0228A2C1"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Notes</w:t>
            </w:r>
          </w:p>
        </w:tc>
      </w:tr>
      <w:tr w:rsidR="00266FAE" w:rsidRPr="001E0F39" w14:paraId="00F394B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66FAE" w:rsidRPr="001E0F39" w:rsidRDefault="00266FAE" w:rsidP="00266FAE">
            <w:pPr>
              <w:rPr>
                <w:rFonts w:ascii="Arial" w:hAnsi="Arial" w:cs="Arial"/>
                <w:sz w:val="22"/>
                <w:szCs w:val="22"/>
              </w:rPr>
            </w:pPr>
            <w:r w:rsidRPr="001E0F39">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888FADE" w14:textId="11CF9D30"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1A0D07DE" w14:textId="7E28135E" w:rsidR="00266FAE" w:rsidRPr="001E0F39" w:rsidRDefault="00266FAE" w:rsidP="00266FAE">
            <w:pPr>
              <w:rPr>
                <w:rFonts w:ascii="Arial" w:hAnsi="Arial" w:cs="Arial"/>
                <w:b w:val="0"/>
                <w:sz w:val="22"/>
                <w:szCs w:val="22"/>
              </w:rPr>
            </w:pPr>
            <w:r>
              <w:rPr>
                <w:rFonts w:ascii="Arial" w:hAnsi="Arial" w:cs="Arial"/>
                <w:b w:val="0"/>
                <w:sz w:val="22"/>
                <w:szCs w:val="22"/>
              </w:rPr>
              <w:t>Written Exam (Essay)</w:t>
            </w:r>
          </w:p>
        </w:tc>
      </w:tr>
      <w:tr w:rsidR="00266FAE" w:rsidRPr="001E0F39" w14:paraId="67EFC2D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C888373" w:rsidR="00266FAE" w:rsidRPr="001E0F39" w:rsidRDefault="00266FAE" w:rsidP="00266FAE">
            <w:pPr>
              <w:rPr>
                <w:rFonts w:ascii="Arial" w:hAnsi="Arial" w:cs="Arial"/>
                <w:sz w:val="22"/>
                <w:szCs w:val="22"/>
              </w:rPr>
            </w:pPr>
            <w:r>
              <w:rPr>
                <w:rFonts w:ascii="Arial" w:hAnsi="Arial" w:cs="Arial"/>
                <w:sz w:val="22"/>
                <w:szCs w:val="22"/>
              </w:rPr>
              <w:lastRenderedPageBreak/>
              <w:t xml:space="preserve">Term </w:t>
            </w:r>
            <w:r w:rsidRPr="001E0F39">
              <w:rPr>
                <w:rFonts w:ascii="Arial" w:hAnsi="Arial" w:cs="Arial"/>
                <w:sz w:val="22"/>
                <w:szCs w:val="22"/>
              </w:rPr>
              <w:t>Project</w:t>
            </w:r>
            <w:r>
              <w:rPr>
                <w:rFonts w:ascii="Arial" w:hAnsi="Arial" w:cs="Arial"/>
                <w:sz w:val="22"/>
                <w:szCs w:val="22"/>
              </w:rPr>
              <w:t xml:space="preserve"> (Poster Presentation)</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33CD7661" w14:textId="4B7510A6"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6C432BAF" w14:textId="5A69FE82" w:rsidR="00266FAE" w:rsidRPr="001E0F39" w:rsidRDefault="00266FAE" w:rsidP="00266FAE">
            <w:pPr>
              <w:rPr>
                <w:rFonts w:ascii="Arial" w:hAnsi="Arial" w:cs="Arial"/>
                <w:b w:val="0"/>
                <w:sz w:val="22"/>
                <w:szCs w:val="22"/>
              </w:rPr>
            </w:pPr>
            <w:r>
              <w:rPr>
                <w:rFonts w:ascii="Arial" w:hAnsi="Arial" w:cs="Arial"/>
                <w:b w:val="0"/>
                <w:sz w:val="22"/>
                <w:szCs w:val="22"/>
              </w:rPr>
              <w:t>Group Project (APA + Poster Presentation)</w:t>
            </w:r>
          </w:p>
        </w:tc>
      </w:tr>
      <w:tr w:rsidR="00266FAE" w:rsidRPr="001E0F39" w14:paraId="68F59A27"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9643ABC" w:rsidR="00266FAE" w:rsidRPr="001E0F39" w:rsidRDefault="00266FAE" w:rsidP="00266FAE">
            <w:pPr>
              <w:rPr>
                <w:rFonts w:ascii="Arial" w:hAnsi="Arial" w:cs="Arial"/>
                <w:sz w:val="22"/>
                <w:szCs w:val="22"/>
              </w:rPr>
            </w:pPr>
            <w:r w:rsidRPr="001E0F39">
              <w:rPr>
                <w:rFonts w:ascii="Arial" w:hAnsi="Arial" w:cs="Arial"/>
                <w:sz w:val="22"/>
                <w:szCs w:val="22"/>
              </w:rPr>
              <w:t>Assignment</w:t>
            </w:r>
            <w:r>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FF4EB03" w14:textId="650C8319"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51E8BF09" w14:textId="5D3456B2" w:rsidR="00266FAE" w:rsidRPr="001E0F39" w:rsidRDefault="00266FAE" w:rsidP="00266FAE">
            <w:pPr>
              <w:rPr>
                <w:rFonts w:ascii="Arial" w:hAnsi="Arial" w:cs="Arial"/>
                <w:b w:val="0"/>
                <w:sz w:val="22"/>
                <w:szCs w:val="22"/>
              </w:rPr>
            </w:pPr>
            <w:r>
              <w:rPr>
                <w:rFonts w:ascii="Arial" w:hAnsi="Arial" w:cs="Arial"/>
                <w:b w:val="0"/>
                <w:sz w:val="22"/>
                <w:szCs w:val="22"/>
              </w:rPr>
              <w:t>Case Study</w:t>
            </w:r>
          </w:p>
        </w:tc>
      </w:tr>
      <w:tr w:rsidR="00266FAE" w:rsidRPr="001E0F39" w14:paraId="4E1E2B2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66FAE" w:rsidRPr="001E0F39" w:rsidRDefault="00266FAE" w:rsidP="00266FAE">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42E598CA" w14:textId="6912C8B4"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7D234BC1" w14:textId="1C137FE3" w:rsidR="00266FAE" w:rsidRPr="001E0F39" w:rsidRDefault="00266FAE" w:rsidP="00266FAE">
            <w:pPr>
              <w:rPr>
                <w:rFonts w:ascii="Arial" w:hAnsi="Arial" w:cs="Arial"/>
                <w:b w:val="0"/>
                <w:sz w:val="22"/>
                <w:szCs w:val="22"/>
              </w:rPr>
            </w:pPr>
            <w:r>
              <w:rPr>
                <w:rFonts w:ascii="Arial" w:hAnsi="Arial" w:cs="Arial"/>
                <w:b w:val="0"/>
                <w:sz w:val="22"/>
                <w:szCs w:val="22"/>
              </w:rPr>
              <w:t>Written Exam (Multiple choice)</w:t>
            </w:r>
          </w:p>
        </w:tc>
      </w:tr>
      <w:tr w:rsidR="00266FAE" w:rsidRPr="001E0F3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ECTS Table</w:t>
            </w:r>
          </w:p>
        </w:tc>
      </w:tr>
      <w:tr w:rsidR="00266FAE" w:rsidRPr="001E0F39" w14:paraId="1B897090"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2B0DE45E" w14:textId="77777777" w:rsidR="00266FAE" w:rsidRPr="001E0F39" w:rsidRDefault="00266FAE" w:rsidP="00266FAE">
            <w:pPr>
              <w:jc w:val="center"/>
              <w:rPr>
                <w:rFonts w:ascii="Arial" w:hAnsi="Arial" w:cs="Arial"/>
                <w:b/>
                <w:bCs/>
                <w:sz w:val="22"/>
                <w:szCs w:val="22"/>
              </w:rPr>
            </w:pPr>
            <w:r w:rsidRPr="001E0F39">
              <w:rPr>
                <w:rFonts w:ascii="Arial" w:hAnsi="Arial" w:cs="Arial"/>
                <w:b/>
                <w:bCs/>
                <w:sz w:val="22"/>
                <w:szCs w:val="22"/>
              </w:rPr>
              <w:t>Number</w:t>
            </w:r>
          </w:p>
        </w:tc>
        <w:tc>
          <w:tcPr>
            <w:tcW w:w="1701" w:type="dxa"/>
            <w:shd w:val="clear" w:color="auto" w:fill="DAE9F7" w:themeFill="text2" w:themeFillTint="1A"/>
            <w:vAlign w:val="center"/>
          </w:tcPr>
          <w:p w14:paraId="4EFEBC6B" w14:textId="77777777"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Total</w:t>
            </w:r>
          </w:p>
        </w:tc>
      </w:tr>
      <w:tr w:rsidR="00266FAE" w:rsidRPr="001E0F39" w14:paraId="5D14934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7D822FB" w14:textId="77777777" w:rsidR="00266FAE" w:rsidRPr="001E0F39" w:rsidRDefault="00266FAE" w:rsidP="00266FAE">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FFFFFF" w:themeFill="background1"/>
            <w:vAlign w:val="center"/>
          </w:tcPr>
          <w:p w14:paraId="79C2CCAD" w14:textId="22CCB093"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5F4D3145" w:rsidR="00266FAE" w:rsidRPr="001E0F39" w:rsidRDefault="00266FAE" w:rsidP="00266FAE">
            <w:pPr>
              <w:jc w:val="center"/>
              <w:rPr>
                <w:rFonts w:ascii="Arial" w:hAnsi="Arial" w:cs="Arial"/>
                <w:b w:val="0"/>
                <w:sz w:val="22"/>
                <w:szCs w:val="22"/>
              </w:rPr>
            </w:pPr>
            <w:r>
              <w:rPr>
                <w:rFonts w:ascii="Arial" w:hAnsi="Arial" w:cs="Arial"/>
                <w:b w:val="0"/>
                <w:sz w:val="22"/>
                <w:szCs w:val="22"/>
              </w:rPr>
              <w:t>42</w:t>
            </w:r>
          </w:p>
        </w:tc>
      </w:tr>
      <w:tr w:rsidR="00266FAE" w:rsidRPr="001E0F39" w14:paraId="3D6E270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00942B57" w14:textId="77777777" w:rsidR="00266FAE" w:rsidRPr="001E0F39" w:rsidRDefault="00266FAE" w:rsidP="00266FAE">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DAE9F7" w:themeFill="text2" w:themeFillTint="1A"/>
            <w:vAlign w:val="center"/>
          </w:tcPr>
          <w:p w14:paraId="4F4F4D8B" w14:textId="219EB8E4"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44AF7181" w:rsidR="00266FAE" w:rsidRPr="001E0F39" w:rsidRDefault="00266FAE" w:rsidP="00266FAE">
            <w:pPr>
              <w:jc w:val="center"/>
              <w:rPr>
                <w:rFonts w:ascii="Arial" w:hAnsi="Arial" w:cs="Arial"/>
                <w:b w:val="0"/>
                <w:sz w:val="22"/>
                <w:szCs w:val="22"/>
              </w:rPr>
            </w:pPr>
            <w:r>
              <w:rPr>
                <w:rFonts w:ascii="Arial" w:hAnsi="Arial" w:cs="Arial"/>
                <w:b w:val="0"/>
                <w:sz w:val="22"/>
                <w:szCs w:val="22"/>
              </w:rPr>
              <w:t>42</w:t>
            </w:r>
          </w:p>
        </w:tc>
      </w:tr>
      <w:tr w:rsidR="00266FAE" w:rsidRPr="001E0F39" w14:paraId="239A27B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266FAE" w:rsidRPr="001E0F39" w:rsidRDefault="00266FAE" w:rsidP="00266FAE">
            <w:pPr>
              <w:tabs>
                <w:tab w:val="center" w:pos="1984"/>
              </w:tabs>
              <w:rPr>
                <w:rFonts w:ascii="Arial" w:hAnsi="Arial" w:cs="Arial"/>
                <w:b w:val="0"/>
                <w:bCs w:val="0"/>
                <w:sz w:val="22"/>
                <w:szCs w:val="22"/>
              </w:rPr>
            </w:pPr>
            <w:r w:rsidRPr="001E0F39">
              <w:rPr>
                <w:rFonts w:ascii="Arial" w:hAnsi="Arial" w:cs="Arial"/>
                <w:b w:val="0"/>
                <w:bCs w:val="0"/>
                <w:sz w:val="22"/>
                <w:szCs w:val="22"/>
              </w:rPr>
              <w:t>Assignment</w:t>
            </w:r>
            <w:r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57D0288" w14:textId="0C352E13"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17D6DB9F" w14:textId="25BBA965"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28B42FCA" w14:textId="69D5CE2F" w:rsidR="00266FAE" w:rsidRPr="001E0F39" w:rsidRDefault="00266FAE" w:rsidP="00266FAE">
            <w:pPr>
              <w:jc w:val="center"/>
              <w:rPr>
                <w:rFonts w:ascii="Arial" w:hAnsi="Arial" w:cs="Arial"/>
                <w:b w:val="0"/>
                <w:sz w:val="22"/>
                <w:szCs w:val="22"/>
              </w:rPr>
            </w:pPr>
            <w:r>
              <w:rPr>
                <w:rFonts w:ascii="Arial" w:hAnsi="Arial" w:cs="Arial"/>
                <w:b w:val="0"/>
                <w:sz w:val="22"/>
                <w:szCs w:val="22"/>
              </w:rPr>
              <w:t>3</w:t>
            </w:r>
          </w:p>
        </w:tc>
      </w:tr>
      <w:tr w:rsidR="00266FAE" w:rsidRPr="001E0F39" w14:paraId="7ED1FBB5"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266FAE" w:rsidRPr="001E0F39" w:rsidRDefault="00266FAE" w:rsidP="00266FAE">
            <w:pPr>
              <w:rPr>
                <w:rFonts w:ascii="Arial" w:hAnsi="Arial" w:cs="Arial"/>
                <w:b w:val="0"/>
                <w:bCs w:val="0"/>
                <w:sz w:val="22"/>
                <w:szCs w:val="22"/>
              </w:rPr>
            </w:pPr>
            <w:r>
              <w:rPr>
                <w:rFonts w:ascii="Arial" w:hAnsi="Arial" w:cs="Arial"/>
                <w:b w:val="0"/>
                <w:bCs w:val="0"/>
                <w:sz w:val="22"/>
                <w:szCs w:val="22"/>
              </w:rPr>
              <w:t xml:space="preserve">Term </w:t>
            </w:r>
            <w:r w:rsidRPr="001E0F39">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2A42939" w14:textId="56737DFA"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3ECE207C" w14:textId="7EDE6E8D" w:rsidR="00266FAE" w:rsidRPr="001E0F39" w:rsidRDefault="00CC6EED"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04C11868" w14:textId="3449C496" w:rsidR="00266FAE" w:rsidRPr="001E0F39" w:rsidRDefault="00CC6EED" w:rsidP="00266FAE">
            <w:pPr>
              <w:jc w:val="center"/>
              <w:rPr>
                <w:rFonts w:ascii="Arial" w:hAnsi="Arial" w:cs="Arial"/>
                <w:b w:val="0"/>
                <w:sz w:val="22"/>
                <w:szCs w:val="22"/>
              </w:rPr>
            </w:pPr>
            <w:r>
              <w:rPr>
                <w:rFonts w:ascii="Arial" w:hAnsi="Arial" w:cs="Arial"/>
                <w:b w:val="0"/>
                <w:sz w:val="22"/>
                <w:szCs w:val="22"/>
              </w:rPr>
              <w:t>30</w:t>
            </w:r>
          </w:p>
        </w:tc>
      </w:tr>
      <w:tr w:rsidR="00266FAE" w:rsidRPr="001E0F39" w14:paraId="2E004008"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4D88A7C9" w14:textId="27B4C55A"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DAE9F7" w:themeFill="text2" w:themeFillTint="1A"/>
            <w:vAlign w:val="center"/>
          </w:tcPr>
          <w:p w14:paraId="0E99A2E3" w14:textId="019456E3" w:rsidR="00266FAE" w:rsidRPr="001E0F39" w:rsidRDefault="00CC6EED"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77EE4C3F" w:rsidR="00266FAE" w:rsidRPr="001E0F39" w:rsidRDefault="00CC6EED" w:rsidP="00266FAE">
            <w:pPr>
              <w:jc w:val="center"/>
              <w:rPr>
                <w:rFonts w:ascii="Arial" w:hAnsi="Arial" w:cs="Arial"/>
                <w:b w:val="0"/>
                <w:sz w:val="22"/>
                <w:szCs w:val="22"/>
              </w:rPr>
            </w:pPr>
            <w:r>
              <w:rPr>
                <w:rFonts w:ascii="Arial" w:hAnsi="Arial" w:cs="Arial"/>
                <w:b w:val="0"/>
                <w:sz w:val="22"/>
                <w:szCs w:val="22"/>
              </w:rPr>
              <w:t>40</w:t>
            </w:r>
          </w:p>
        </w:tc>
      </w:tr>
      <w:tr w:rsidR="00266FAE" w:rsidRPr="001E0F39" w14:paraId="504FBA74"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005A983" w14:textId="5D03C5E4"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4444D1E5" w14:textId="3E5A489C" w:rsidR="00266FAE" w:rsidRPr="001E0F39" w:rsidRDefault="00CC6EED"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48982CBA" w:rsidR="00266FAE" w:rsidRPr="001E0F39" w:rsidRDefault="00CC6EED" w:rsidP="00266FAE">
            <w:pPr>
              <w:jc w:val="center"/>
              <w:rPr>
                <w:rFonts w:ascii="Arial" w:hAnsi="Arial" w:cs="Arial"/>
                <w:b w:val="0"/>
                <w:sz w:val="22"/>
                <w:szCs w:val="22"/>
              </w:rPr>
            </w:pPr>
            <w:r>
              <w:rPr>
                <w:rFonts w:ascii="Arial" w:hAnsi="Arial" w:cs="Arial"/>
                <w:b w:val="0"/>
                <w:sz w:val="22"/>
                <w:szCs w:val="22"/>
              </w:rPr>
              <w:t>50</w:t>
            </w:r>
          </w:p>
        </w:tc>
      </w:tr>
      <w:tr w:rsidR="00266FAE" w:rsidRPr="001E0F39" w14:paraId="4135CEFE"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66FAE" w:rsidRPr="001E0F39" w:rsidRDefault="00266FAE" w:rsidP="00266FAE">
            <w:pPr>
              <w:jc w:val="right"/>
              <w:rPr>
                <w:rFonts w:ascii="Arial" w:hAnsi="Arial" w:cs="Arial"/>
                <w:bCs w:val="0"/>
                <w:sz w:val="22"/>
                <w:szCs w:val="22"/>
              </w:rPr>
            </w:pPr>
            <w:r w:rsidRPr="001E0F39">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81000AD" w:rsidR="00266FAE" w:rsidRPr="001E0F39" w:rsidRDefault="00032E0E" w:rsidP="00266FAE">
            <w:pPr>
              <w:jc w:val="center"/>
              <w:rPr>
                <w:rFonts w:ascii="Arial" w:hAnsi="Arial" w:cs="Arial"/>
                <w:b w:val="0"/>
                <w:bCs w:val="0"/>
                <w:sz w:val="22"/>
                <w:szCs w:val="22"/>
              </w:rPr>
            </w:pPr>
            <w:r>
              <w:rPr>
                <w:rFonts w:ascii="Arial" w:hAnsi="Arial" w:cs="Arial"/>
                <w:b w:val="0"/>
                <w:bCs w:val="0"/>
                <w:sz w:val="22"/>
                <w:szCs w:val="22"/>
              </w:rPr>
              <w:t>207</w:t>
            </w:r>
          </w:p>
        </w:tc>
      </w:tr>
      <w:tr w:rsidR="00266FAE" w:rsidRPr="001E0F39" w14:paraId="5C9094D3"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66FAE" w:rsidRPr="001E0F39" w:rsidRDefault="00266FAE" w:rsidP="00266FAE">
            <w:pPr>
              <w:jc w:val="right"/>
              <w:rPr>
                <w:rFonts w:ascii="Arial" w:hAnsi="Arial" w:cs="Arial"/>
                <w:bCs w:val="0"/>
                <w:sz w:val="22"/>
                <w:szCs w:val="22"/>
              </w:rPr>
            </w:pPr>
            <w:r w:rsidRPr="001E0F39">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F5D81E" w:rsidR="00266FAE" w:rsidRPr="001E0F39" w:rsidRDefault="00032E0E" w:rsidP="00266FAE">
            <w:pPr>
              <w:jc w:val="center"/>
              <w:rPr>
                <w:rFonts w:ascii="Arial" w:hAnsi="Arial" w:cs="Arial"/>
                <w:b w:val="0"/>
                <w:sz w:val="22"/>
                <w:szCs w:val="22"/>
              </w:rPr>
            </w:pPr>
            <w:r>
              <w:rPr>
                <w:rFonts w:ascii="Arial" w:hAnsi="Arial" w:cs="Arial"/>
                <w:b w:val="0"/>
                <w:sz w:val="22"/>
                <w:szCs w:val="22"/>
              </w:rPr>
              <w:t>207</w:t>
            </w:r>
            <w:r w:rsidR="00266FAE">
              <w:rPr>
                <w:rFonts w:ascii="Arial" w:hAnsi="Arial" w:cs="Arial"/>
                <w:b w:val="0"/>
                <w:sz w:val="22"/>
                <w:szCs w:val="22"/>
              </w:rPr>
              <w:t>/30=6,</w:t>
            </w:r>
            <w:r>
              <w:rPr>
                <w:rFonts w:ascii="Arial" w:hAnsi="Arial" w:cs="Arial"/>
                <w:b w:val="0"/>
                <w:sz w:val="22"/>
                <w:szCs w:val="22"/>
              </w:rPr>
              <w:t>9</w:t>
            </w:r>
          </w:p>
        </w:tc>
      </w:tr>
      <w:tr w:rsidR="00266FAE" w:rsidRPr="001E0F39" w14:paraId="2CA46DB3" w14:textId="77777777" w:rsidTr="001E0F3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66FAE" w:rsidRPr="001E0F39" w:rsidRDefault="00266FAE" w:rsidP="00266FAE">
            <w:pPr>
              <w:jc w:val="right"/>
              <w:rPr>
                <w:rFonts w:ascii="Arial" w:hAnsi="Arial" w:cs="Arial"/>
                <w:b w:val="0"/>
                <w:bCs w:val="0"/>
                <w:sz w:val="22"/>
                <w:szCs w:val="22"/>
              </w:rPr>
            </w:pPr>
            <w:r w:rsidRPr="001E0F39">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C192A73" w:rsidR="00266FAE" w:rsidRPr="001E0F39" w:rsidRDefault="00032E0E" w:rsidP="00266FAE">
            <w:pPr>
              <w:jc w:val="center"/>
              <w:rPr>
                <w:rFonts w:ascii="Arial" w:hAnsi="Arial" w:cs="Arial"/>
                <w:b w:val="0"/>
                <w:sz w:val="22"/>
                <w:szCs w:val="22"/>
              </w:rPr>
            </w:pPr>
            <w:r>
              <w:rPr>
                <w:rFonts w:ascii="Arial" w:hAnsi="Arial" w:cs="Arial"/>
                <w:b w:val="0"/>
                <w:sz w:val="22"/>
                <w:szCs w:val="22"/>
              </w:rPr>
              <w:t>7</w:t>
            </w:r>
          </w:p>
        </w:tc>
      </w:tr>
    </w:tbl>
    <w:p w14:paraId="3B11445E" w14:textId="77777777" w:rsidR="003237AD" w:rsidRPr="001E0F39"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E0F3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F538E72" w:rsidR="001C134A" w:rsidRPr="008E378A" w:rsidRDefault="003237AD" w:rsidP="008E378A">
            <w:pPr>
              <w:jc w:val="center"/>
              <w:rPr>
                <w:rFonts w:ascii="Arial" w:hAnsi="Arial" w:cs="Arial"/>
                <w:color w:val="auto"/>
                <w:sz w:val="22"/>
                <w:szCs w:val="22"/>
              </w:rPr>
            </w:pPr>
            <w:r w:rsidRPr="008E378A">
              <w:rPr>
                <w:rFonts w:ascii="Arial" w:hAnsi="Arial" w:cs="Arial"/>
                <w:color w:val="auto"/>
                <w:sz w:val="22"/>
                <w:szCs w:val="22"/>
              </w:rPr>
              <w:br w:type="page"/>
            </w:r>
            <w:r w:rsidR="00116830" w:rsidRPr="008E378A">
              <w:rPr>
                <w:rFonts w:ascii="Arial" w:hAnsi="Arial" w:cs="Arial"/>
                <w:color w:val="auto"/>
                <w:sz w:val="22"/>
                <w:szCs w:val="22"/>
              </w:rPr>
              <w:t>Past Term Achievements</w:t>
            </w:r>
          </w:p>
        </w:tc>
      </w:tr>
      <w:tr w:rsidR="003237AD" w:rsidRPr="001E0F39"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16C44B20" w:rsidR="003237AD" w:rsidRPr="001E0F39" w:rsidRDefault="00FA5BB9"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0382D748" wp14:editId="4D8991AA">
                  <wp:extent cx="3298190" cy="1924050"/>
                  <wp:effectExtent l="0" t="0" r="0" b="0"/>
                  <wp:docPr id="6251339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3912A610" w:rsidR="003237AD" w:rsidRPr="001E0F39" w:rsidRDefault="00FA5BB9" w:rsidP="00F17985">
            <w:pPr>
              <w:jc w:val="center"/>
              <w:rPr>
                <w:rFonts w:ascii="Arial" w:hAnsi="Arial" w:cs="Arial"/>
                <w:b w:val="0"/>
                <w:color w:val="000000" w:themeColor="text1"/>
                <w:sz w:val="22"/>
                <w:szCs w:val="22"/>
              </w:rPr>
            </w:pPr>
            <w:r>
              <w:rPr>
                <w:rFonts w:ascii="Arial" w:hAnsi="Arial" w:cs="Arial"/>
                <w:b w:val="0"/>
                <w:color w:val="000000" w:themeColor="text1"/>
                <w:sz w:val="22"/>
                <w:szCs w:val="22"/>
              </w:rPr>
              <w:t>Soon</w:t>
            </w:r>
          </w:p>
        </w:tc>
      </w:tr>
    </w:tbl>
    <w:p w14:paraId="4CF07066" w14:textId="77777777" w:rsidR="003A4CE2" w:rsidRDefault="003A4CE2">
      <w:pPr>
        <w:rPr>
          <w:rFonts w:ascii="Arial" w:hAnsi="Arial" w:cs="Arial"/>
          <w:sz w:val="22"/>
          <w:szCs w:val="22"/>
        </w:rPr>
      </w:pPr>
    </w:p>
    <w:p w14:paraId="0EF49B39" w14:textId="1B48FEB8" w:rsidR="008E378A" w:rsidRDefault="008E378A">
      <w:pPr>
        <w:rPr>
          <w:rFonts w:ascii="Arial" w:hAnsi="Arial" w:cs="Arial"/>
          <w:sz w:val="22"/>
          <w:szCs w:val="22"/>
        </w:rPr>
      </w:pPr>
    </w:p>
    <w:p w14:paraId="13482C91" w14:textId="77777777" w:rsidR="008E378A" w:rsidRDefault="008E378A">
      <w:pPr>
        <w:rPr>
          <w:rFonts w:ascii="Arial" w:hAnsi="Arial" w:cs="Arial"/>
          <w:sz w:val="22"/>
          <w:szCs w:val="22"/>
        </w:rPr>
      </w:pPr>
    </w:p>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638542A9" w14:textId="77777777" w:rsidR="007E5803" w:rsidRDefault="007E5803">
      <w:pPr>
        <w:rPr>
          <w:rFonts w:ascii="Arial" w:hAnsi="Arial" w:cs="Arial"/>
          <w:sz w:val="22"/>
          <w:szCs w:val="22"/>
        </w:rPr>
      </w:pPr>
    </w:p>
    <w:p w14:paraId="68D159E0" w14:textId="77777777" w:rsidR="007E5803" w:rsidRDefault="007E5803">
      <w:pPr>
        <w:rPr>
          <w:rFonts w:ascii="Arial" w:hAnsi="Arial" w:cs="Arial"/>
          <w:sz w:val="22"/>
          <w:szCs w:val="22"/>
        </w:rPr>
      </w:pPr>
    </w:p>
    <w:p w14:paraId="262ED2DF" w14:textId="77777777" w:rsidR="007E5803" w:rsidRDefault="007E5803">
      <w:pPr>
        <w:rPr>
          <w:rFonts w:ascii="Arial" w:hAnsi="Arial" w:cs="Arial"/>
          <w:sz w:val="22"/>
          <w:szCs w:val="22"/>
        </w:rPr>
      </w:pPr>
    </w:p>
    <w:p w14:paraId="100133FA" w14:textId="77777777" w:rsidR="007E5803" w:rsidRDefault="007E5803">
      <w:pPr>
        <w:rPr>
          <w:rFonts w:ascii="Arial" w:hAnsi="Arial" w:cs="Arial"/>
          <w:sz w:val="22"/>
          <w:szCs w:val="22"/>
        </w:rPr>
      </w:pPr>
    </w:p>
    <w:p w14:paraId="71F9E1B0" w14:textId="77777777" w:rsidR="007E5803" w:rsidRDefault="007E5803">
      <w:pPr>
        <w:rPr>
          <w:rFonts w:ascii="Arial" w:hAnsi="Arial" w:cs="Arial"/>
          <w:sz w:val="22"/>
          <w:szCs w:val="22"/>
        </w:rPr>
      </w:pPr>
    </w:p>
    <w:p w14:paraId="27760542" w14:textId="77777777" w:rsidR="007E5803" w:rsidRDefault="007E5803">
      <w:pPr>
        <w:rPr>
          <w:rFonts w:ascii="Arial" w:hAnsi="Arial" w:cs="Arial"/>
          <w:sz w:val="22"/>
          <w:szCs w:val="22"/>
        </w:rPr>
      </w:pPr>
    </w:p>
    <w:p w14:paraId="29032EAE" w14:textId="77777777" w:rsidR="007E5803" w:rsidRDefault="007E5803">
      <w:pPr>
        <w:rPr>
          <w:rFonts w:ascii="Arial" w:hAnsi="Arial" w:cs="Arial"/>
          <w:sz w:val="22"/>
          <w:szCs w:val="22"/>
        </w:rPr>
      </w:pPr>
    </w:p>
    <w:p w14:paraId="1AF61C81" w14:textId="77777777" w:rsidR="007E5803" w:rsidRDefault="007E5803">
      <w:pPr>
        <w:rPr>
          <w:rFonts w:ascii="Arial" w:hAnsi="Arial" w:cs="Arial"/>
          <w:sz w:val="22"/>
          <w:szCs w:val="22"/>
        </w:rPr>
      </w:pPr>
    </w:p>
    <w:p w14:paraId="7BA91EAF" w14:textId="77777777" w:rsidR="007E5803" w:rsidRDefault="007E5803">
      <w:pPr>
        <w:rPr>
          <w:rFonts w:ascii="Arial" w:hAnsi="Arial" w:cs="Arial"/>
          <w:sz w:val="22"/>
          <w:szCs w:val="22"/>
        </w:rPr>
      </w:pPr>
    </w:p>
    <w:p w14:paraId="1F5BEC37" w14:textId="77777777" w:rsidR="007E5803" w:rsidRDefault="007E5803">
      <w:pPr>
        <w:rPr>
          <w:rFonts w:ascii="Arial" w:hAnsi="Arial" w:cs="Arial"/>
          <w:sz w:val="22"/>
          <w:szCs w:val="22"/>
        </w:rPr>
      </w:pPr>
    </w:p>
    <w:p w14:paraId="20973445" w14:textId="77777777" w:rsidR="007E5803" w:rsidRDefault="007E5803">
      <w:pPr>
        <w:rPr>
          <w:rFonts w:ascii="Arial" w:hAnsi="Arial" w:cs="Arial"/>
          <w:sz w:val="22"/>
          <w:szCs w:val="22"/>
        </w:rPr>
      </w:pPr>
    </w:p>
    <w:p w14:paraId="63E6E758" w14:textId="77777777" w:rsidR="007E5803" w:rsidRDefault="007E5803">
      <w:pPr>
        <w:rPr>
          <w:rFonts w:ascii="Arial" w:hAnsi="Arial" w:cs="Arial"/>
          <w:sz w:val="22"/>
          <w:szCs w:val="22"/>
        </w:rPr>
      </w:pPr>
    </w:p>
    <w:p w14:paraId="16C9ECF7" w14:textId="77777777" w:rsidR="007E5803" w:rsidRDefault="007E5803">
      <w:pPr>
        <w:rPr>
          <w:rFonts w:ascii="Arial" w:hAnsi="Arial" w:cs="Arial"/>
          <w:sz w:val="22"/>
          <w:szCs w:val="22"/>
        </w:rPr>
      </w:pPr>
    </w:p>
    <w:p w14:paraId="683CF3A0" w14:textId="77777777" w:rsidR="007E5803" w:rsidRDefault="007E5803">
      <w:pPr>
        <w:rPr>
          <w:rFonts w:ascii="Arial" w:hAnsi="Arial" w:cs="Arial"/>
          <w:sz w:val="22"/>
          <w:szCs w:val="22"/>
        </w:rPr>
      </w:pPr>
    </w:p>
    <w:p w14:paraId="1368646E" w14:textId="77777777" w:rsidR="007E5803" w:rsidRDefault="007E5803">
      <w:pPr>
        <w:rPr>
          <w:rFonts w:ascii="Arial" w:hAnsi="Arial" w:cs="Arial"/>
          <w:sz w:val="22"/>
          <w:szCs w:val="22"/>
        </w:rPr>
      </w:pPr>
    </w:p>
    <w:p w14:paraId="3775EF17" w14:textId="77777777" w:rsidR="007E5803" w:rsidRDefault="007E5803">
      <w:pPr>
        <w:rPr>
          <w:rFonts w:ascii="Arial" w:hAnsi="Arial" w:cs="Arial"/>
          <w:sz w:val="22"/>
          <w:szCs w:val="22"/>
        </w:rPr>
      </w:pPr>
    </w:p>
    <w:p w14:paraId="284AEB8A" w14:textId="11A051ED" w:rsidR="00560AE6" w:rsidRPr="00825A1B" w:rsidRDefault="00560AE6" w:rsidP="00D87B70">
      <w:pPr>
        <w:spacing w:before="120" w:after="120" w:line="276" w:lineRule="auto"/>
        <w:jc w:val="center"/>
        <w:rPr>
          <w:rFonts w:ascii="Arial" w:hAnsi="Arial" w:cs="Arial"/>
          <w:b/>
          <w:bCs/>
          <w:sz w:val="22"/>
          <w:szCs w:val="22"/>
        </w:rPr>
      </w:pPr>
      <w:r w:rsidRPr="00825A1B">
        <w:rPr>
          <w:rFonts w:ascii="Arial" w:hAnsi="Arial" w:cs="Arial"/>
          <w:b/>
          <w:bCs/>
          <w:sz w:val="22"/>
          <w:szCs w:val="22"/>
        </w:rPr>
        <w:t>Term Project</w:t>
      </w:r>
    </w:p>
    <w:p w14:paraId="3722A8C6"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Project Overview</w:t>
      </w:r>
    </w:p>
    <w:p w14:paraId="47B1793D" w14:textId="77777777" w:rsidR="00DB2CEE" w:rsidRPr="00DB2CEE" w:rsidRDefault="00DB2CEE" w:rsidP="00DB2CEE">
      <w:pPr>
        <w:spacing w:before="120" w:after="120" w:line="276" w:lineRule="auto"/>
        <w:jc w:val="both"/>
        <w:rPr>
          <w:rFonts w:ascii="Arial" w:hAnsi="Arial" w:cs="Arial"/>
          <w:sz w:val="22"/>
          <w:szCs w:val="22"/>
        </w:rPr>
      </w:pPr>
      <w:r w:rsidRPr="00DB2CEE">
        <w:rPr>
          <w:rFonts w:ascii="Arial" w:hAnsi="Arial" w:cs="Arial"/>
          <w:sz w:val="22"/>
          <w:szCs w:val="22"/>
        </w:rPr>
        <w:t>This term project aims to help first-year undergraduate students understand international logistics operations through direct observation and structured analysis. Students will visit a company operating in international trade or logistics and analyze its logistics processes by connecting real-world practices with basic theoretical concepts covered in class. The project will be completed in groups and presented through an APA-style report and a poster presentation.</w:t>
      </w:r>
    </w:p>
    <w:p w14:paraId="4D84F782"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Project Objectives</w:t>
      </w:r>
    </w:p>
    <w:p w14:paraId="011810F8"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To introduce students to real-life international logistics operations</w:t>
      </w:r>
    </w:p>
    <w:p w14:paraId="134FAC4C"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To connect classroom knowledge with industry practices</w:t>
      </w:r>
    </w:p>
    <w:p w14:paraId="7291ADE8"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To develop basic research, observation, and reporting skills</w:t>
      </w:r>
    </w:p>
    <w:p w14:paraId="59C9A1DE"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To improve academic writing and presentation abilities</w:t>
      </w:r>
    </w:p>
    <w:p w14:paraId="4D0261C6"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Project Scope</w:t>
      </w:r>
    </w:p>
    <w:p w14:paraId="6F6DB7D4"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may visit one of the following types of organizations:</w:t>
      </w:r>
    </w:p>
    <w:p w14:paraId="5F32241E"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Freight forwarding companies</w:t>
      </w:r>
    </w:p>
    <w:p w14:paraId="21A08684"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Logistics service providers (3PL)</w:t>
      </w:r>
    </w:p>
    <w:p w14:paraId="265533D9"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Exporting or importing firms</w:t>
      </w:r>
    </w:p>
    <w:p w14:paraId="2DB2C0A8"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Warehouses, ports, logistics centers, or customs brokerage offices</w:t>
      </w:r>
    </w:p>
    <w:p w14:paraId="364E86EF"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Project Components</w:t>
      </w:r>
    </w:p>
    <w:p w14:paraId="7D9B53CA"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1. Company Visit &amp; Observation</w:t>
      </w:r>
    </w:p>
    <w:p w14:paraId="4AEA6BD6"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are required to conduct at least one company visit.</w:t>
      </w:r>
    </w:p>
    <w:p w14:paraId="1E37C989"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During the visit, students should observe and document:</w:t>
      </w:r>
    </w:p>
    <w:p w14:paraId="5D3B499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Company background and main activities</w:t>
      </w:r>
    </w:p>
    <w:p w14:paraId="4683D265"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Role of logistics in the firm’s international operations</w:t>
      </w:r>
    </w:p>
    <w:p w14:paraId="4A2B35A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Transportation modes used (sea, air, road, rail)</w:t>
      </w:r>
    </w:p>
    <w:p w14:paraId="76B6DE2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Basic warehousing and packaging practices</w:t>
      </w:r>
    </w:p>
    <w:p w14:paraId="60764441"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Customs procedures and trade documentation</w:t>
      </w:r>
    </w:p>
    <w:p w14:paraId="34255EA3"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Challenges faced in international logistics</w:t>
      </w:r>
    </w:p>
    <w:p w14:paraId="18AC51B5" w14:textId="77FE36A2"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may conduct short interviews with company staff.</w:t>
      </w:r>
    </w:p>
    <w:p w14:paraId="6AC688C6" w14:textId="77777777" w:rsidR="00DB2CEE" w:rsidRPr="00825A1B" w:rsidRDefault="00DB2CEE" w:rsidP="00DB2CEE">
      <w:pPr>
        <w:spacing w:before="120" w:after="120" w:line="276" w:lineRule="auto"/>
        <w:rPr>
          <w:rFonts w:ascii="Arial" w:hAnsi="Arial" w:cs="Arial"/>
          <w:b/>
          <w:bCs/>
          <w:sz w:val="22"/>
          <w:szCs w:val="22"/>
        </w:rPr>
      </w:pPr>
      <w:r w:rsidRPr="00825A1B">
        <w:rPr>
          <w:rFonts w:ascii="Arial" w:hAnsi="Arial" w:cs="Arial"/>
          <w:b/>
          <w:bCs/>
          <w:sz w:val="22"/>
          <w:szCs w:val="22"/>
        </w:rPr>
        <w:t>2. APA-Formatted Written Report</w:t>
      </w:r>
    </w:p>
    <w:p w14:paraId="5D79F2DD"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will submit a written report (1,800–2,200 words) prepared according to APA 7th edition standards.</w:t>
      </w:r>
    </w:p>
    <w:p w14:paraId="2A66E785"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Required sections:</w:t>
      </w:r>
    </w:p>
    <w:p w14:paraId="48CCADFC"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Introduction</w:t>
      </w:r>
    </w:p>
    <w:p w14:paraId="6F3B8020"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Overview of International Logistics Concepts</w:t>
      </w:r>
    </w:p>
    <w:p w14:paraId="58AF34D3"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Company Profile</w:t>
      </w:r>
    </w:p>
    <w:p w14:paraId="548A5D64"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lastRenderedPageBreak/>
        <w:t>Description of Observed Logistics Operations</w:t>
      </w:r>
    </w:p>
    <w:p w14:paraId="5B2D9DE4"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Analysis and Discussion (linking theory to practice)</w:t>
      </w:r>
    </w:p>
    <w:p w14:paraId="000F287F"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Conclusion and Learning Outcomes</w:t>
      </w:r>
    </w:p>
    <w:p w14:paraId="60913C7E"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References (academic sources + company-related sources)</w:t>
      </w:r>
    </w:p>
    <w:p w14:paraId="3ECA9BFF" w14:textId="3EBB104D"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 xml:space="preserve">At least </w:t>
      </w:r>
      <w:r w:rsidR="00825A1B">
        <w:rPr>
          <w:rFonts w:ascii="Arial" w:hAnsi="Arial" w:cs="Arial"/>
          <w:sz w:val="22"/>
          <w:szCs w:val="22"/>
        </w:rPr>
        <w:t>15</w:t>
      </w:r>
      <w:r w:rsidRPr="00DB2CEE">
        <w:rPr>
          <w:rFonts w:ascii="Arial" w:hAnsi="Arial" w:cs="Arial"/>
          <w:sz w:val="22"/>
          <w:szCs w:val="22"/>
        </w:rPr>
        <w:t xml:space="preserve"> academic references are required.</w:t>
      </w:r>
    </w:p>
    <w:p w14:paraId="14F69ADF" w14:textId="77777777" w:rsidR="00DB2CEE" w:rsidRPr="00825A1B" w:rsidRDefault="00DB2CEE" w:rsidP="00DB2CEE">
      <w:pPr>
        <w:spacing w:before="120" w:after="120" w:line="276" w:lineRule="auto"/>
        <w:rPr>
          <w:rFonts w:ascii="Arial" w:hAnsi="Arial" w:cs="Arial"/>
          <w:b/>
          <w:bCs/>
          <w:sz w:val="22"/>
          <w:szCs w:val="22"/>
        </w:rPr>
      </w:pPr>
      <w:r w:rsidRPr="00825A1B">
        <w:rPr>
          <w:rFonts w:ascii="Arial" w:hAnsi="Arial" w:cs="Arial"/>
          <w:b/>
          <w:bCs/>
          <w:sz w:val="22"/>
          <w:szCs w:val="22"/>
        </w:rPr>
        <w:t>3. Poster Presentation</w:t>
      </w:r>
    </w:p>
    <w:p w14:paraId="53A008FE"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will prepare a poster summarizing their project findings.</w:t>
      </w:r>
    </w:p>
    <w:p w14:paraId="3D85EA04"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The poster should include:</w:t>
      </w:r>
    </w:p>
    <w:p w14:paraId="556F6AF3"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Title and group members</w:t>
      </w:r>
    </w:p>
    <w:p w14:paraId="2E66E1C4"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Company overview</w:t>
      </w:r>
    </w:p>
    <w:p w14:paraId="3BEFEED9"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Key logistics processes observed</w:t>
      </w:r>
    </w:p>
    <w:p w14:paraId="7EAAE214"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Visuals (photos, diagrams, flowcharts – if permitted)</w:t>
      </w:r>
    </w:p>
    <w:p w14:paraId="7CB02501"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Main findings and learning outcomes</w:t>
      </w:r>
    </w:p>
    <w:p w14:paraId="0C888E6E"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Students will present their posters orally during the final weeks of the semester.</w:t>
      </w:r>
    </w:p>
    <w:p w14:paraId="0D2F210B" w14:textId="77777777" w:rsidR="005814BD" w:rsidRDefault="005814BD" w:rsidP="00866F3E">
      <w:pPr>
        <w:spacing w:before="120" w:after="120" w:line="276" w:lineRule="auto"/>
        <w:rPr>
          <w:rFonts w:ascii="Arial" w:hAnsi="Arial" w:cs="Arial"/>
          <w:b/>
          <w:bCs/>
          <w:sz w:val="22"/>
          <w:szCs w:val="22"/>
        </w:rPr>
      </w:pPr>
    </w:p>
    <w:p w14:paraId="59E8C34B" w14:textId="77777777" w:rsidR="00794BB8" w:rsidRDefault="00794BB8" w:rsidP="00866F3E">
      <w:pPr>
        <w:spacing w:before="120" w:after="120" w:line="276" w:lineRule="auto"/>
        <w:rPr>
          <w:rFonts w:ascii="Arial" w:hAnsi="Arial" w:cs="Arial"/>
          <w:b/>
          <w:bCs/>
          <w:sz w:val="22"/>
          <w:szCs w:val="22"/>
        </w:rPr>
      </w:pPr>
    </w:p>
    <w:p w14:paraId="729C578B" w14:textId="77777777" w:rsidR="00794BB8" w:rsidRDefault="00794BB8" w:rsidP="00866F3E">
      <w:pPr>
        <w:spacing w:before="120" w:after="120" w:line="276" w:lineRule="auto"/>
        <w:rPr>
          <w:rFonts w:ascii="Arial" w:hAnsi="Arial" w:cs="Arial"/>
          <w:b/>
          <w:bCs/>
          <w:sz w:val="22"/>
          <w:szCs w:val="22"/>
        </w:rPr>
      </w:pPr>
    </w:p>
    <w:p w14:paraId="495BAC06" w14:textId="77777777" w:rsidR="00794BB8" w:rsidRDefault="00794BB8" w:rsidP="00866F3E">
      <w:pPr>
        <w:spacing w:before="120" w:after="120" w:line="276" w:lineRule="auto"/>
        <w:rPr>
          <w:rFonts w:ascii="Arial" w:hAnsi="Arial" w:cs="Arial"/>
          <w:b/>
          <w:bCs/>
          <w:sz w:val="22"/>
          <w:szCs w:val="22"/>
        </w:rPr>
      </w:pPr>
    </w:p>
    <w:p w14:paraId="1209F9F1" w14:textId="77777777" w:rsidR="00794BB8" w:rsidRDefault="00794BB8" w:rsidP="00866F3E">
      <w:pPr>
        <w:spacing w:before="120" w:after="120" w:line="276" w:lineRule="auto"/>
        <w:rPr>
          <w:rFonts w:ascii="Arial" w:hAnsi="Arial" w:cs="Arial"/>
          <w:b/>
          <w:bCs/>
          <w:sz w:val="22"/>
          <w:szCs w:val="22"/>
        </w:rPr>
      </w:pPr>
    </w:p>
    <w:p w14:paraId="0C0B6318" w14:textId="77777777" w:rsidR="00794BB8" w:rsidRDefault="00794BB8" w:rsidP="00866F3E">
      <w:pPr>
        <w:spacing w:before="120" w:after="120" w:line="276" w:lineRule="auto"/>
        <w:rPr>
          <w:rFonts w:ascii="Arial" w:hAnsi="Arial" w:cs="Arial"/>
          <w:b/>
          <w:bCs/>
          <w:sz w:val="22"/>
          <w:szCs w:val="22"/>
        </w:rPr>
      </w:pPr>
    </w:p>
    <w:p w14:paraId="1452B238" w14:textId="77777777" w:rsidR="00794BB8" w:rsidRDefault="00794BB8" w:rsidP="00866F3E">
      <w:pPr>
        <w:spacing w:before="120" w:after="120" w:line="276" w:lineRule="auto"/>
        <w:rPr>
          <w:rFonts w:ascii="Arial" w:hAnsi="Arial" w:cs="Arial"/>
          <w:b/>
          <w:bCs/>
          <w:sz w:val="22"/>
          <w:szCs w:val="22"/>
        </w:rPr>
      </w:pPr>
    </w:p>
    <w:p w14:paraId="59E354A7" w14:textId="77777777" w:rsidR="00794BB8" w:rsidRDefault="00794BB8" w:rsidP="00866F3E">
      <w:pPr>
        <w:spacing w:before="120" w:after="120" w:line="276" w:lineRule="auto"/>
        <w:rPr>
          <w:rFonts w:ascii="Arial" w:hAnsi="Arial" w:cs="Arial"/>
          <w:b/>
          <w:bCs/>
          <w:sz w:val="22"/>
          <w:szCs w:val="22"/>
        </w:rPr>
      </w:pPr>
    </w:p>
    <w:p w14:paraId="2D195E79" w14:textId="77777777" w:rsidR="00794BB8" w:rsidRDefault="00794BB8" w:rsidP="00866F3E">
      <w:pPr>
        <w:spacing w:before="120" w:after="120" w:line="276" w:lineRule="auto"/>
        <w:rPr>
          <w:rFonts w:ascii="Arial" w:hAnsi="Arial" w:cs="Arial"/>
          <w:b/>
          <w:bCs/>
          <w:sz w:val="22"/>
          <w:szCs w:val="22"/>
        </w:rPr>
      </w:pPr>
    </w:p>
    <w:p w14:paraId="5369F302" w14:textId="77777777" w:rsidR="00794BB8" w:rsidRDefault="00794BB8" w:rsidP="00866F3E">
      <w:pPr>
        <w:spacing w:before="120" w:after="120" w:line="276" w:lineRule="auto"/>
        <w:rPr>
          <w:rFonts w:ascii="Arial" w:hAnsi="Arial" w:cs="Arial"/>
          <w:b/>
          <w:bCs/>
          <w:sz w:val="22"/>
          <w:szCs w:val="22"/>
        </w:rPr>
      </w:pPr>
    </w:p>
    <w:p w14:paraId="65E20852" w14:textId="77777777" w:rsidR="00794BB8" w:rsidRDefault="00794BB8" w:rsidP="00866F3E">
      <w:pPr>
        <w:spacing w:before="120" w:after="120" w:line="276" w:lineRule="auto"/>
        <w:rPr>
          <w:rFonts w:ascii="Arial" w:hAnsi="Arial" w:cs="Arial"/>
          <w:b/>
          <w:bCs/>
          <w:sz w:val="22"/>
          <w:szCs w:val="22"/>
        </w:rPr>
      </w:pPr>
    </w:p>
    <w:p w14:paraId="077C72C6" w14:textId="77777777" w:rsidR="00794BB8" w:rsidRDefault="00794BB8" w:rsidP="00866F3E">
      <w:pPr>
        <w:spacing w:before="120" w:after="120" w:line="276" w:lineRule="auto"/>
        <w:rPr>
          <w:rFonts w:ascii="Arial" w:hAnsi="Arial" w:cs="Arial"/>
          <w:b/>
          <w:bCs/>
          <w:sz w:val="22"/>
          <w:szCs w:val="22"/>
        </w:rPr>
      </w:pPr>
    </w:p>
    <w:p w14:paraId="1101DD66" w14:textId="77777777" w:rsidR="00794BB8" w:rsidRDefault="00794BB8" w:rsidP="00866F3E">
      <w:pPr>
        <w:spacing w:before="120" w:after="120" w:line="276" w:lineRule="auto"/>
        <w:rPr>
          <w:rFonts w:ascii="Arial" w:hAnsi="Arial" w:cs="Arial"/>
          <w:b/>
          <w:bCs/>
          <w:sz w:val="22"/>
          <w:szCs w:val="22"/>
        </w:rPr>
      </w:pPr>
    </w:p>
    <w:p w14:paraId="39AC6012" w14:textId="77777777" w:rsidR="00794BB8" w:rsidRDefault="00794BB8" w:rsidP="00866F3E">
      <w:pPr>
        <w:spacing w:before="120" w:after="120" w:line="276" w:lineRule="auto"/>
        <w:rPr>
          <w:rFonts w:ascii="Arial" w:hAnsi="Arial" w:cs="Arial"/>
          <w:b/>
          <w:bCs/>
          <w:sz w:val="22"/>
          <w:szCs w:val="22"/>
        </w:rPr>
      </w:pPr>
    </w:p>
    <w:p w14:paraId="67C98D8A" w14:textId="77777777" w:rsidR="00794BB8" w:rsidRDefault="00794BB8" w:rsidP="00866F3E">
      <w:pPr>
        <w:spacing w:before="120" w:after="120" w:line="276" w:lineRule="auto"/>
        <w:rPr>
          <w:rFonts w:ascii="Arial" w:hAnsi="Arial" w:cs="Arial"/>
          <w:b/>
          <w:bCs/>
          <w:sz w:val="22"/>
          <w:szCs w:val="22"/>
        </w:rPr>
      </w:pPr>
    </w:p>
    <w:p w14:paraId="72494E02" w14:textId="77777777" w:rsidR="00794BB8" w:rsidRDefault="00794BB8" w:rsidP="00866F3E">
      <w:pPr>
        <w:spacing w:before="120" w:after="120" w:line="276" w:lineRule="auto"/>
        <w:rPr>
          <w:rFonts w:ascii="Arial" w:hAnsi="Arial" w:cs="Arial"/>
          <w:b/>
          <w:bCs/>
          <w:sz w:val="22"/>
          <w:szCs w:val="22"/>
        </w:rPr>
      </w:pPr>
    </w:p>
    <w:p w14:paraId="72B3CA2D" w14:textId="77777777" w:rsidR="00794BB8" w:rsidRDefault="00794BB8" w:rsidP="00866F3E">
      <w:pPr>
        <w:spacing w:before="120" w:after="120" w:line="276" w:lineRule="auto"/>
        <w:rPr>
          <w:rFonts w:ascii="Arial" w:hAnsi="Arial" w:cs="Arial"/>
          <w:b/>
          <w:bCs/>
          <w:sz w:val="22"/>
          <w:szCs w:val="22"/>
        </w:rPr>
      </w:pPr>
    </w:p>
    <w:p w14:paraId="5EB9D65B" w14:textId="77777777" w:rsidR="00794BB8" w:rsidRDefault="00794BB8" w:rsidP="00866F3E">
      <w:pPr>
        <w:spacing w:before="120" w:after="120" w:line="276" w:lineRule="auto"/>
        <w:rPr>
          <w:rFonts w:ascii="Arial" w:hAnsi="Arial" w:cs="Arial"/>
          <w:b/>
          <w:bCs/>
          <w:sz w:val="22"/>
          <w:szCs w:val="22"/>
        </w:rPr>
      </w:pPr>
    </w:p>
    <w:p w14:paraId="23EBA3E1" w14:textId="77777777" w:rsidR="00794BB8" w:rsidRDefault="00794BB8" w:rsidP="00866F3E">
      <w:pPr>
        <w:spacing w:before="120" w:after="120" w:line="276" w:lineRule="auto"/>
        <w:rPr>
          <w:rFonts w:ascii="Arial" w:hAnsi="Arial" w:cs="Arial"/>
          <w:b/>
          <w:bCs/>
          <w:sz w:val="22"/>
          <w:szCs w:val="22"/>
        </w:rPr>
      </w:pPr>
    </w:p>
    <w:p w14:paraId="273F28E1" w14:textId="77777777" w:rsidR="00794BB8" w:rsidRDefault="00794BB8" w:rsidP="00866F3E">
      <w:pPr>
        <w:spacing w:before="120" w:after="120" w:line="276" w:lineRule="auto"/>
        <w:rPr>
          <w:rFonts w:ascii="Arial" w:hAnsi="Arial" w:cs="Arial"/>
          <w:b/>
          <w:bCs/>
          <w:sz w:val="22"/>
          <w:szCs w:val="22"/>
        </w:rPr>
      </w:pPr>
    </w:p>
    <w:p w14:paraId="29EC3FE5" w14:textId="77777777" w:rsidR="00794BB8" w:rsidRDefault="00794BB8" w:rsidP="00866F3E">
      <w:pPr>
        <w:spacing w:before="120" w:after="120" w:line="276" w:lineRule="auto"/>
        <w:rPr>
          <w:rFonts w:ascii="Arial" w:hAnsi="Arial" w:cs="Arial"/>
          <w:b/>
          <w:bCs/>
          <w:sz w:val="22"/>
          <w:szCs w:val="22"/>
        </w:rPr>
      </w:pPr>
    </w:p>
    <w:p w14:paraId="4C4C175C" w14:textId="77777777" w:rsidR="00794BB8" w:rsidRPr="00866F3E" w:rsidRDefault="00794BB8" w:rsidP="00866F3E">
      <w:pPr>
        <w:spacing w:before="120" w:after="120" w:line="276" w:lineRule="auto"/>
        <w:rPr>
          <w:rFonts w:ascii="Arial" w:hAnsi="Arial" w:cs="Arial"/>
          <w:sz w:val="22"/>
          <w:szCs w:val="22"/>
        </w:rPr>
      </w:pPr>
    </w:p>
    <w:p w14:paraId="068F863F" w14:textId="5D89ECD6" w:rsidR="00560AE6" w:rsidRDefault="00560AE6" w:rsidP="00560AE6">
      <w:pPr>
        <w:spacing w:before="120" w:after="120" w:line="276" w:lineRule="auto"/>
        <w:jc w:val="center"/>
        <w:rPr>
          <w:rFonts w:ascii="Arial" w:hAnsi="Arial" w:cs="Arial"/>
          <w:b/>
          <w:bCs/>
          <w:sz w:val="22"/>
          <w:szCs w:val="22"/>
        </w:rPr>
      </w:pPr>
    </w:p>
    <w:p w14:paraId="18884BD6" w14:textId="3546E4C6" w:rsidR="00560AE6" w:rsidRPr="00560AE6" w:rsidRDefault="00794BB8" w:rsidP="00560AE6">
      <w:pPr>
        <w:spacing w:line="276" w:lineRule="auto"/>
        <w:jc w:val="center"/>
        <w:rPr>
          <w:rFonts w:ascii="Arial" w:eastAsia="Calibri" w:hAnsi="Arial" w:cs="Arial"/>
          <w:b/>
          <w:sz w:val="22"/>
          <w:szCs w:val="20"/>
        </w:rPr>
      </w:pPr>
      <w:r>
        <w:rPr>
          <w:rFonts w:ascii="Arial" w:eastAsia="Calibri" w:hAnsi="Arial" w:cs="Arial"/>
          <w:b/>
          <w:sz w:val="22"/>
          <w:szCs w:val="20"/>
        </w:rPr>
        <w:lastRenderedPageBreak/>
        <w:t>ITL-102</w:t>
      </w:r>
      <w:r w:rsidR="00560AE6" w:rsidRPr="00560AE6">
        <w:rPr>
          <w:rFonts w:ascii="Arial" w:eastAsia="Calibri" w:hAnsi="Arial" w:cs="Arial"/>
          <w:b/>
          <w:sz w:val="22"/>
          <w:szCs w:val="20"/>
        </w:rPr>
        <w:t xml:space="preserve"> </w:t>
      </w:r>
      <w:r>
        <w:rPr>
          <w:rFonts w:ascii="Arial" w:eastAsia="Calibri" w:hAnsi="Arial" w:cs="Arial"/>
          <w:b/>
          <w:sz w:val="22"/>
          <w:szCs w:val="20"/>
        </w:rPr>
        <w:t>International Logistics</w:t>
      </w:r>
      <w:r w:rsidR="00560AE6" w:rsidRPr="00560AE6">
        <w:rPr>
          <w:rFonts w:ascii="Arial" w:eastAsia="Calibri" w:hAnsi="Arial" w:cs="Arial"/>
          <w:b/>
          <w:sz w:val="22"/>
          <w:szCs w:val="20"/>
        </w:rPr>
        <w:t xml:space="preserve"> </w:t>
      </w:r>
    </w:p>
    <w:p w14:paraId="3FD203EB" w14:textId="12012E18" w:rsidR="00560AE6" w:rsidRPr="00560AE6" w:rsidRDefault="0073581C" w:rsidP="00560AE6">
      <w:pPr>
        <w:spacing w:line="276" w:lineRule="auto"/>
        <w:jc w:val="center"/>
        <w:rPr>
          <w:rFonts w:ascii="Arial" w:eastAsia="Calibri" w:hAnsi="Arial" w:cs="Arial"/>
          <w:b/>
          <w:sz w:val="22"/>
          <w:szCs w:val="20"/>
        </w:rPr>
      </w:pPr>
      <w:r>
        <w:rPr>
          <w:rFonts w:ascii="Arial" w:eastAsia="Calibri" w:hAnsi="Arial" w:cs="Arial"/>
          <w:b/>
          <w:sz w:val="22"/>
          <w:szCs w:val="20"/>
        </w:rPr>
        <w:t>Term</w:t>
      </w:r>
      <w:r w:rsidR="00560AE6" w:rsidRPr="00560AE6">
        <w:rPr>
          <w:rFonts w:ascii="Arial" w:eastAsia="Calibri" w:hAnsi="Arial" w:cs="Arial"/>
          <w:b/>
          <w:sz w:val="22"/>
          <w:szCs w:val="20"/>
        </w:rPr>
        <w:t xml:space="preserve"> Project</w:t>
      </w:r>
    </w:p>
    <w:p w14:paraId="76ED2A88" w14:textId="77777777" w:rsidR="00560AE6" w:rsidRPr="00560AE6" w:rsidRDefault="00560AE6" w:rsidP="00560AE6">
      <w:pPr>
        <w:spacing w:line="276" w:lineRule="auto"/>
        <w:jc w:val="center"/>
        <w:rPr>
          <w:rFonts w:ascii="Arial" w:eastAsia="Calibri" w:hAnsi="Arial" w:cs="Arial"/>
          <w:sz w:val="22"/>
          <w:szCs w:val="20"/>
        </w:rPr>
      </w:pPr>
      <w:r w:rsidRPr="00560AE6">
        <w:rPr>
          <w:rFonts w:ascii="Arial" w:eastAsia="Calibri" w:hAnsi="Arial" w:cs="Arial"/>
          <w:b/>
          <w:sz w:val="22"/>
          <w:szCs w:val="20"/>
        </w:rPr>
        <w:t>Assessment Rubric</w:t>
      </w:r>
    </w:p>
    <w:p w14:paraId="03858D49" w14:textId="77777777" w:rsidR="00560AE6" w:rsidRPr="00BB73F4" w:rsidRDefault="00560AE6" w:rsidP="00560AE6">
      <w:pPr>
        <w:spacing w:line="276" w:lineRule="auto"/>
        <w:jc w:val="both"/>
        <w:rPr>
          <w:rFonts w:eastAsia="Calibri"/>
        </w:rPr>
      </w:pPr>
    </w:p>
    <w:tbl>
      <w:tblPr>
        <w:tblW w:w="10368" w:type="dxa"/>
        <w:jc w:val="center"/>
        <w:tblLook w:val="04A0" w:firstRow="1" w:lastRow="0" w:firstColumn="1" w:lastColumn="0" w:noHBand="0" w:noVBand="1"/>
      </w:tblPr>
      <w:tblGrid>
        <w:gridCol w:w="991"/>
        <w:gridCol w:w="9377"/>
      </w:tblGrid>
      <w:tr w:rsidR="00560AE6" w:rsidRPr="00560AE6" w14:paraId="10A05B1E" w14:textId="77777777" w:rsidTr="00857F18">
        <w:trPr>
          <w:trHeight w:val="432"/>
          <w:jc w:val="center"/>
        </w:trPr>
        <w:tc>
          <w:tcPr>
            <w:tcW w:w="900" w:type="dxa"/>
            <w:tcMar>
              <w:top w:w="72" w:type="dxa"/>
              <w:left w:w="0" w:type="dxa"/>
              <w:bottom w:w="0" w:type="dxa"/>
              <w:right w:w="0" w:type="dxa"/>
            </w:tcMar>
            <w:vAlign w:val="bottom"/>
          </w:tcPr>
          <w:p w14:paraId="3589CFF5"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Student:</w:t>
            </w:r>
          </w:p>
        </w:tc>
        <w:tc>
          <w:tcPr>
            <w:tcW w:w="9468" w:type="dxa"/>
            <w:tcBorders>
              <w:bottom w:val="single" w:sz="2" w:space="0" w:color="auto"/>
            </w:tcBorders>
            <w:vAlign w:val="bottom"/>
          </w:tcPr>
          <w:p w14:paraId="02FBCAD1"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6E8BCFA7" w14:textId="77777777" w:rsidTr="00857F18">
        <w:trPr>
          <w:trHeight w:val="432"/>
          <w:jc w:val="center"/>
        </w:trPr>
        <w:tc>
          <w:tcPr>
            <w:tcW w:w="900" w:type="dxa"/>
            <w:tcMar>
              <w:top w:w="72" w:type="dxa"/>
              <w:left w:w="0" w:type="dxa"/>
              <w:bottom w:w="0" w:type="dxa"/>
              <w:right w:w="0" w:type="dxa"/>
            </w:tcMar>
            <w:vAlign w:val="bottom"/>
          </w:tcPr>
          <w:p w14:paraId="72D4414C"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Evaluator:</w:t>
            </w:r>
          </w:p>
        </w:tc>
        <w:tc>
          <w:tcPr>
            <w:tcW w:w="9468" w:type="dxa"/>
            <w:tcBorders>
              <w:top w:val="single" w:sz="2" w:space="0" w:color="auto"/>
              <w:bottom w:val="single" w:sz="2" w:space="0" w:color="auto"/>
            </w:tcBorders>
            <w:vAlign w:val="bottom"/>
          </w:tcPr>
          <w:p w14:paraId="53DA08AE"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05A0BE00" w14:textId="77777777" w:rsidTr="00857F18">
        <w:trPr>
          <w:trHeight w:val="432"/>
          <w:jc w:val="center"/>
        </w:trPr>
        <w:tc>
          <w:tcPr>
            <w:tcW w:w="900" w:type="dxa"/>
            <w:tcMar>
              <w:top w:w="72" w:type="dxa"/>
              <w:left w:w="0" w:type="dxa"/>
              <w:bottom w:w="0" w:type="dxa"/>
              <w:right w:w="0" w:type="dxa"/>
            </w:tcMar>
            <w:vAlign w:val="bottom"/>
          </w:tcPr>
          <w:p w14:paraId="04AA2EB6"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Date:</w:t>
            </w:r>
          </w:p>
        </w:tc>
        <w:tc>
          <w:tcPr>
            <w:tcW w:w="9468" w:type="dxa"/>
            <w:tcBorders>
              <w:top w:val="single" w:sz="2" w:space="0" w:color="auto"/>
              <w:bottom w:val="single" w:sz="2" w:space="0" w:color="auto"/>
            </w:tcBorders>
            <w:vAlign w:val="bottom"/>
          </w:tcPr>
          <w:p w14:paraId="0FCEA51B" w14:textId="77777777" w:rsidR="00560AE6" w:rsidRPr="00560AE6" w:rsidRDefault="00560AE6" w:rsidP="00857F18">
            <w:pPr>
              <w:spacing w:line="276" w:lineRule="auto"/>
              <w:jc w:val="both"/>
              <w:rPr>
                <w:rFonts w:ascii="Arial" w:eastAsia="Calibri" w:hAnsi="Arial" w:cs="Arial"/>
                <w:sz w:val="22"/>
                <w:szCs w:val="22"/>
                <w:lang w:eastAsia="en-US"/>
              </w:rPr>
            </w:pPr>
          </w:p>
        </w:tc>
      </w:tr>
    </w:tbl>
    <w:p w14:paraId="0FC20A23" w14:textId="77777777" w:rsidR="00560AE6" w:rsidRPr="00560AE6" w:rsidRDefault="00560AE6" w:rsidP="00560AE6">
      <w:pPr>
        <w:spacing w:line="276" w:lineRule="auto"/>
        <w:jc w:val="both"/>
        <w:rPr>
          <w:rFonts w:ascii="Arial" w:hAnsi="Arial" w:cs="Arial"/>
          <w:sz w:val="22"/>
          <w:szCs w:val="22"/>
        </w:rPr>
      </w:pPr>
      <w:r w:rsidRPr="00560AE6">
        <w:rPr>
          <w:rFonts w:ascii="Arial" w:hAnsi="Arial" w:cs="Arial"/>
          <w:sz w:val="22"/>
          <w:szCs w:val="22"/>
        </w:rPr>
        <w:t>For each of the evaluation dimensions identified below, use the evaluation rubric to assess the student’s work by specifying a score based on the performance ratings and descriptors delineated in the rubric form and supplying relevant comments in the space provided.</w:t>
      </w:r>
    </w:p>
    <w:p w14:paraId="220BA4D4" w14:textId="77777777" w:rsidR="00560AE6" w:rsidRPr="00560AE6" w:rsidRDefault="00560AE6" w:rsidP="00560AE6">
      <w:pPr>
        <w:spacing w:line="276" w:lineRule="auto"/>
        <w:jc w:val="both"/>
        <w:rPr>
          <w:rFonts w:ascii="Arial" w:hAnsi="Arial" w:cs="Arial"/>
          <w:sz w:val="22"/>
          <w:szCs w:val="22"/>
        </w:rPr>
      </w:pPr>
    </w:p>
    <w:p w14:paraId="33BF10C3"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Focus on Topic</w:t>
      </w:r>
      <w:r w:rsidRPr="00560AE6">
        <w:rPr>
          <w:rFonts w:ascii="Arial" w:hAnsi="Arial" w:cs="Arial"/>
          <w:b/>
          <w:sz w:val="22"/>
          <w:szCs w:val="22"/>
        </w:rPr>
        <w:t>:</w:t>
      </w:r>
      <w:r w:rsidRPr="00560AE6">
        <w:rPr>
          <w:rFonts w:ascii="Arial" w:hAnsi="Arial" w:cs="Arial"/>
          <w:sz w:val="22"/>
          <w:szCs w:val="22"/>
        </w:rPr>
        <w:t xml:space="preserve"> The degree to which the student will </w:t>
      </w:r>
      <w:r w:rsidRPr="00560AE6">
        <w:rPr>
          <w:rStyle w:val="markedcontent"/>
          <w:rFonts w:ascii="Arial" w:hAnsi="Arial" w:cs="Arial"/>
          <w:sz w:val="22"/>
          <w:szCs w:val="22"/>
        </w:rPr>
        <w:t>acquire fundamental and technical knowledge in the area of business and use this knowledge to approach business problems</w:t>
      </w:r>
    </w:p>
    <w:p w14:paraId="43F2E813" w14:textId="77777777" w:rsidR="00560AE6" w:rsidRPr="00560AE6" w:rsidRDefault="00560AE6" w:rsidP="00560AE6">
      <w:pPr>
        <w:spacing w:line="276" w:lineRule="auto"/>
        <w:jc w:val="both"/>
        <w:rPr>
          <w:rFonts w:ascii="Arial" w:hAnsi="Arial" w:cs="Arial"/>
          <w:sz w:val="22"/>
          <w:szCs w:val="22"/>
        </w:rPr>
      </w:pPr>
    </w:p>
    <w:p w14:paraId="58BDF592"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Integration of Theoretical and Practical Knowledge</w:t>
      </w:r>
      <w:r w:rsidRPr="00560AE6">
        <w:rPr>
          <w:rFonts w:ascii="Arial" w:hAnsi="Arial" w:cs="Arial"/>
          <w:sz w:val="22"/>
          <w:szCs w:val="22"/>
        </w:rPr>
        <w:t>: The extent to which students use elementary and relevant knowledge related with international trade &amp; logistics applications.</w:t>
      </w:r>
    </w:p>
    <w:p w14:paraId="0A82C59F" w14:textId="77777777" w:rsidR="00560AE6" w:rsidRPr="00560AE6" w:rsidRDefault="00560AE6" w:rsidP="00560AE6">
      <w:pPr>
        <w:spacing w:line="276" w:lineRule="auto"/>
        <w:jc w:val="both"/>
        <w:rPr>
          <w:rFonts w:ascii="Arial" w:hAnsi="Arial" w:cs="Arial"/>
          <w:sz w:val="22"/>
          <w:szCs w:val="22"/>
        </w:rPr>
      </w:pPr>
    </w:p>
    <w:p w14:paraId="55E42799"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Analytical/Critical-Thinking Skills</w:t>
      </w:r>
      <w:r w:rsidRPr="00560AE6">
        <w:rPr>
          <w:rFonts w:ascii="Arial" w:hAnsi="Arial" w:cs="Arial"/>
          <w:sz w:val="22"/>
          <w:szCs w:val="22"/>
        </w:rPr>
        <w:t xml:space="preserve">: The degree to which the students will recognize the relations among businesses and </w:t>
      </w:r>
      <w:r w:rsidRPr="00560AE6">
        <w:rPr>
          <w:rFonts w:ascii="Arial" w:eastAsia="Calibri" w:hAnsi="Arial" w:cs="Arial"/>
          <w:sz w:val="22"/>
          <w:szCs w:val="22"/>
        </w:rPr>
        <w:t xml:space="preserve">identifies the research problem, concept, or idea, and specifies its constituent elements; investigates, selects, and organizes research information. </w:t>
      </w:r>
      <w:r w:rsidRPr="00560AE6">
        <w:rPr>
          <w:rFonts w:ascii="Arial" w:hAnsi="Arial" w:cs="Arial"/>
          <w:sz w:val="22"/>
          <w:szCs w:val="22"/>
        </w:rPr>
        <w:t xml:space="preserve"> </w:t>
      </w:r>
    </w:p>
    <w:p w14:paraId="2CCFF352" w14:textId="77777777" w:rsidR="00560AE6" w:rsidRPr="00560AE6" w:rsidRDefault="00560AE6" w:rsidP="00560AE6">
      <w:pPr>
        <w:spacing w:line="276" w:lineRule="auto"/>
        <w:ind w:left="360"/>
        <w:contextualSpacing/>
        <w:jc w:val="both"/>
        <w:rPr>
          <w:rFonts w:ascii="Arial" w:hAnsi="Arial" w:cs="Arial"/>
          <w:sz w:val="22"/>
          <w:szCs w:val="22"/>
        </w:rPr>
      </w:pPr>
    </w:p>
    <w:p w14:paraId="40B6695B" w14:textId="6C4307EB"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hAnsi="Arial" w:cs="Arial"/>
          <w:b/>
          <w:sz w:val="22"/>
          <w:szCs w:val="22"/>
        </w:rPr>
        <w:t>Writing Skills</w:t>
      </w:r>
      <w:r w:rsidRPr="00560AE6">
        <w:rPr>
          <w:rFonts w:ascii="Arial" w:hAnsi="Arial" w:cs="Arial"/>
          <w:sz w:val="22"/>
          <w:szCs w:val="22"/>
        </w:rPr>
        <w:t>: The degree to which the student employs APA formatting in the written project, the extent to which the student uses appropriate language/word choice, mechanics, and writing conventions and the extent to which the student uses and cites appropriate resources in the research project</w:t>
      </w:r>
      <w:r w:rsidR="00AF7F01">
        <w:rPr>
          <w:rFonts w:ascii="Arial" w:hAnsi="Arial" w:cs="Arial"/>
          <w:sz w:val="22"/>
          <w:szCs w:val="22"/>
        </w:rPr>
        <w:t>.</w:t>
      </w:r>
    </w:p>
    <w:p w14:paraId="30F4965C" w14:textId="77777777" w:rsidR="00560AE6" w:rsidRPr="00560AE6" w:rsidRDefault="00560AE6" w:rsidP="00560AE6">
      <w:pPr>
        <w:spacing w:line="276" w:lineRule="auto"/>
        <w:jc w:val="both"/>
        <w:rPr>
          <w:rFonts w:ascii="Arial" w:hAnsi="Arial" w:cs="Arial"/>
          <w:sz w:val="22"/>
          <w:szCs w:val="22"/>
        </w:rPr>
      </w:pPr>
    </w:p>
    <w:p w14:paraId="32391A25" w14:textId="15431841" w:rsidR="00560AE6" w:rsidRPr="00560AE6" w:rsidRDefault="00560AE6" w:rsidP="00560AE6">
      <w:pPr>
        <w:numPr>
          <w:ilvl w:val="0"/>
          <w:numId w:val="10"/>
        </w:numPr>
        <w:spacing w:line="276" w:lineRule="auto"/>
        <w:ind w:left="360"/>
        <w:contextualSpacing/>
        <w:jc w:val="both"/>
        <w:rPr>
          <w:rFonts w:ascii="Arial" w:eastAsia="Calibri" w:hAnsi="Arial" w:cs="Arial"/>
          <w:sz w:val="22"/>
          <w:szCs w:val="22"/>
        </w:rPr>
      </w:pPr>
      <w:r w:rsidRPr="00560AE6">
        <w:rPr>
          <w:rFonts w:ascii="Arial" w:eastAsia="Calibri" w:hAnsi="Arial" w:cs="Arial"/>
          <w:b/>
          <w:sz w:val="22"/>
          <w:szCs w:val="22"/>
        </w:rPr>
        <w:t>Oral Communication Skills</w:t>
      </w:r>
      <w:r w:rsidR="0073581C">
        <w:rPr>
          <w:rFonts w:ascii="Arial" w:eastAsia="Calibri" w:hAnsi="Arial" w:cs="Arial"/>
          <w:b/>
          <w:sz w:val="22"/>
          <w:szCs w:val="22"/>
        </w:rPr>
        <w:t xml:space="preserve"> (Poster presentation)</w:t>
      </w:r>
      <w:r w:rsidRPr="00560AE6">
        <w:rPr>
          <w:rFonts w:ascii="Arial" w:eastAsia="Calibri" w:hAnsi="Arial" w:cs="Arial"/>
          <w:sz w:val="22"/>
          <w:szCs w:val="22"/>
        </w:rPr>
        <w:t>: The degree to which the student presents the project information in a logical sequence, employs supporting graphics, and uses appropriate communication conventions in the oral presentation of the research project</w:t>
      </w:r>
      <w:r w:rsidR="00AF7F01">
        <w:rPr>
          <w:rFonts w:ascii="Arial" w:eastAsia="Calibri" w:hAnsi="Arial" w:cs="Arial"/>
          <w:sz w:val="22"/>
          <w:szCs w:val="22"/>
        </w:rPr>
        <w:t>.</w:t>
      </w:r>
    </w:p>
    <w:p w14:paraId="53ACC54C" w14:textId="77777777" w:rsidR="00560AE6" w:rsidRPr="00560AE6" w:rsidRDefault="00560AE6" w:rsidP="00560AE6">
      <w:pPr>
        <w:spacing w:line="276" w:lineRule="auto"/>
        <w:jc w:val="both"/>
        <w:rPr>
          <w:rFonts w:ascii="Arial" w:eastAsia="Calibri" w:hAnsi="Arial" w:cs="Arial"/>
          <w:sz w:val="22"/>
          <w:szCs w:val="22"/>
        </w:rPr>
      </w:pPr>
    </w:p>
    <w:p w14:paraId="2619D5DE" w14:textId="4A063C45" w:rsidR="00560AE6" w:rsidRPr="00560AE6" w:rsidRDefault="00560AE6" w:rsidP="00560AE6">
      <w:pPr>
        <w:numPr>
          <w:ilvl w:val="0"/>
          <w:numId w:val="10"/>
        </w:numPr>
        <w:spacing w:line="276" w:lineRule="auto"/>
        <w:ind w:left="360"/>
        <w:contextualSpacing/>
        <w:jc w:val="both"/>
        <w:rPr>
          <w:rStyle w:val="markedcontent"/>
          <w:rFonts w:ascii="Arial" w:hAnsi="Arial" w:cs="Arial"/>
          <w:b/>
          <w:sz w:val="22"/>
          <w:szCs w:val="22"/>
        </w:rPr>
      </w:pPr>
      <w:r w:rsidRPr="00560AE6">
        <w:rPr>
          <w:rFonts w:ascii="Arial" w:eastAsia="Calibri" w:hAnsi="Arial" w:cs="Arial"/>
          <w:b/>
          <w:sz w:val="22"/>
          <w:szCs w:val="22"/>
        </w:rPr>
        <w:t>Collaboration/Integration Skills</w:t>
      </w:r>
      <w:r w:rsidRPr="00560AE6">
        <w:rPr>
          <w:rFonts w:ascii="Arial" w:eastAsia="Calibri" w:hAnsi="Arial" w:cs="Arial"/>
          <w:sz w:val="22"/>
          <w:szCs w:val="22"/>
        </w:rPr>
        <w:t xml:space="preserve">: The degree to which the student </w:t>
      </w:r>
      <w:r w:rsidRPr="00560AE6">
        <w:rPr>
          <w:rStyle w:val="markedcontent"/>
          <w:rFonts w:ascii="Arial" w:hAnsi="Arial" w:cs="Arial"/>
          <w:sz w:val="22"/>
          <w:szCs w:val="22"/>
        </w:rPr>
        <w:t>will be able to apply effective communication skills and work in teams effectively</w:t>
      </w:r>
      <w:r w:rsidR="00AF7F01">
        <w:rPr>
          <w:rStyle w:val="markedcontent"/>
          <w:rFonts w:ascii="Arial" w:hAnsi="Arial" w:cs="Arial"/>
          <w:sz w:val="22"/>
          <w:szCs w:val="22"/>
        </w:rPr>
        <w:t>.</w:t>
      </w:r>
    </w:p>
    <w:p w14:paraId="482E76A5" w14:textId="77777777" w:rsidR="00560AE6" w:rsidRPr="00560AE6" w:rsidRDefault="00560AE6" w:rsidP="00560AE6">
      <w:pPr>
        <w:spacing w:line="276" w:lineRule="auto"/>
        <w:ind w:left="360"/>
        <w:contextualSpacing/>
        <w:jc w:val="both"/>
        <w:rPr>
          <w:rStyle w:val="markedcontent"/>
          <w:rFonts w:ascii="Arial" w:hAnsi="Arial" w:cs="Arial"/>
          <w:b/>
          <w:sz w:val="22"/>
          <w:szCs w:val="22"/>
        </w:rPr>
      </w:pPr>
    </w:p>
    <w:p w14:paraId="398A7F58"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Corporate Social Responsibility Awareness:</w:t>
      </w:r>
      <w:r w:rsidRPr="00560AE6">
        <w:rPr>
          <w:rFonts w:ascii="Arial" w:eastAsia="Calibri" w:hAnsi="Arial" w:cs="Arial"/>
          <w:sz w:val="22"/>
          <w:szCs w:val="22"/>
        </w:rPr>
        <w:t xml:space="preserve"> The extent to which the students </w:t>
      </w:r>
      <w:r w:rsidRPr="00560AE6">
        <w:rPr>
          <w:rStyle w:val="markedcontent"/>
          <w:rFonts w:ascii="Arial" w:hAnsi="Arial" w:cs="Arial"/>
          <w:sz w:val="22"/>
          <w:szCs w:val="22"/>
        </w:rPr>
        <w:t>will develop sensitivity towards society and environment.</w:t>
      </w:r>
    </w:p>
    <w:p w14:paraId="11441FEC" w14:textId="77777777" w:rsidR="00560AE6" w:rsidRDefault="00560AE6" w:rsidP="00560AE6">
      <w:pPr>
        <w:spacing w:line="276" w:lineRule="auto"/>
        <w:jc w:val="both"/>
        <w:rPr>
          <w:rFonts w:ascii="Arial" w:hAnsi="Arial" w:cs="Arial"/>
          <w:b/>
          <w:sz w:val="22"/>
          <w:szCs w:val="22"/>
        </w:rPr>
      </w:pPr>
    </w:p>
    <w:p w14:paraId="1B2214D3" w14:textId="77777777" w:rsidR="00560AE6" w:rsidRDefault="00560AE6" w:rsidP="00560AE6">
      <w:pPr>
        <w:spacing w:line="276" w:lineRule="auto"/>
        <w:jc w:val="both"/>
        <w:rPr>
          <w:rFonts w:ascii="Arial" w:hAnsi="Arial" w:cs="Arial"/>
          <w:b/>
          <w:sz w:val="22"/>
          <w:szCs w:val="22"/>
        </w:rPr>
      </w:pPr>
    </w:p>
    <w:p w14:paraId="72F6C979" w14:textId="77777777" w:rsidR="00560AE6" w:rsidRDefault="00560AE6" w:rsidP="00560AE6">
      <w:pPr>
        <w:spacing w:line="276" w:lineRule="auto"/>
        <w:jc w:val="both"/>
        <w:rPr>
          <w:rFonts w:ascii="Arial" w:hAnsi="Arial" w:cs="Arial"/>
          <w:b/>
          <w:sz w:val="22"/>
          <w:szCs w:val="22"/>
        </w:rPr>
      </w:pPr>
    </w:p>
    <w:p w14:paraId="0104882B" w14:textId="77777777" w:rsidR="00560AE6" w:rsidRDefault="00560AE6" w:rsidP="00560AE6">
      <w:pPr>
        <w:spacing w:line="276" w:lineRule="auto"/>
        <w:jc w:val="both"/>
        <w:rPr>
          <w:rFonts w:ascii="Arial" w:hAnsi="Arial" w:cs="Arial"/>
          <w:b/>
          <w:sz w:val="22"/>
          <w:szCs w:val="22"/>
        </w:rPr>
      </w:pPr>
    </w:p>
    <w:p w14:paraId="6269188F" w14:textId="77777777" w:rsidR="00560AE6" w:rsidRDefault="00560AE6" w:rsidP="00560AE6">
      <w:pPr>
        <w:spacing w:line="276" w:lineRule="auto"/>
        <w:jc w:val="both"/>
        <w:rPr>
          <w:rFonts w:ascii="Arial" w:hAnsi="Arial" w:cs="Arial"/>
          <w:b/>
          <w:sz w:val="22"/>
          <w:szCs w:val="22"/>
        </w:rPr>
      </w:pPr>
    </w:p>
    <w:p w14:paraId="50F303B1" w14:textId="77777777" w:rsidR="00560AE6" w:rsidRDefault="00560AE6" w:rsidP="00560AE6">
      <w:pPr>
        <w:spacing w:line="276" w:lineRule="auto"/>
        <w:jc w:val="both"/>
        <w:rPr>
          <w:rFonts w:ascii="Arial" w:hAnsi="Arial" w:cs="Arial"/>
          <w:b/>
          <w:sz w:val="22"/>
          <w:szCs w:val="22"/>
        </w:rPr>
      </w:pPr>
    </w:p>
    <w:p w14:paraId="044B8146" w14:textId="77777777" w:rsidR="00560AE6" w:rsidRPr="00560AE6" w:rsidRDefault="00560AE6" w:rsidP="00560AE6">
      <w:pPr>
        <w:spacing w:line="276" w:lineRule="auto"/>
        <w:jc w:val="both"/>
        <w:rPr>
          <w:rFonts w:ascii="Arial" w:hAnsi="Arial" w:cs="Arial"/>
          <w:b/>
          <w:sz w:val="22"/>
          <w:szCs w:val="22"/>
        </w:rPr>
      </w:pPr>
    </w:p>
    <w:p w14:paraId="7D89691D" w14:textId="77777777" w:rsidR="00560AE6" w:rsidRDefault="00560AE6" w:rsidP="00560AE6">
      <w:pPr>
        <w:rPr>
          <w:rFonts w:ascii="Calibri" w:hAnsi="Calibri"/>
          <w:b/>
          <w:sz w:val="20"/>
          <w:szCs w:val="20"/>
        </w:rPr>
      </w:pPr>
    </w:p>
    <w:p w14:paraId="1B926936" w14:textId="77777777" w:rsidR="00560AE6" w:rsidRDefault="00560AE6" w:rsidP="00560AE6">
      <w:pPr>
        <w:rPr>
          <w:rFonts w:ascii="Calibri" w:hAnsi="Calibri"/>
          <w:b/>
          <w:sz w:val="20"/>
          <w:szCs w:val="20"/>
        </w:rPr>
      </w:pPr>
    </w:p>
    <w:p w14:paraId="5ADAF0D7" w14:textId="77777777" w:rsidR="00560AE6" w:rsidRDefault="00560AE6" w:rsidP="00560AE6">
      <w:pPr>
        <w:rPr>
          <w:rFonts w:ascii="Calibri" w:hAnsi="Calibri"/>
          <w:b/>
          <w:sz w:val="20"/>
          <w:szCs w:val="20"/>
        </w:rPr>
      </w:pPr>
    </w:p>
    <w:p w14:paraId="1C56591A" w14:textId="77777777" w:rsidR="00560AE6" w:rsidRDefault="00560AE6" w:rsidP="00560AE6">
      <w:pPr>
        <w:rPr>
          <w:rFonts w:ascii="Calibri" w:hAnsi="Calibri"/>
          <w:b/>
          <w:sz w:val="20"/>
          <w:szCs w:val="20"/>
        </w:rPr>
      </w:pPr>
    </w:p>
    <w:p w14:paraId="37A4EAA0" w14:textId="77777777" w:rsidR="00560AE6" w:rsidRPr="00A20A38" w:rsidRDefault="00560AE6" w:rsidP="00560AE6">
      <w:pPr>
        <w:rPr>
          <w:rFonts w:ascii="Calibri" w:hAnsi="Calibri"/>
          <w:b/>
          <w:sz w:val="20"/>
          <w:szCs w:val="20"/>
        </w:rPr>
      </w:pPr>
    </w:p>
    <w:p w14:paraId="4CC9CE19" w14:textId="77777777" w:rsidR="00560AE6" w:rsidRPr="00A20A38" w:rsidRDefault="00560AE6" w:rsidP="00560AE6">
      <w:pPr>
        <w:rPr>
          <w:rFonts w:ascii="Calibri" w:hAnsi="Calibri"/>
          <w:b/>
          <w:sz w:val="20"/>
          <w:szCs w:val="20"/>
        </w:rPr>
      </w:pPr>
    </w:p>
    <w:p w14:paraId="74F463FB" w14:textId="77777777" w:rsidR="00560AE6" w:rsidRPr="00A20A38" w:rsidRDefault="00560AE6" w:rsidP="00560AE6">
      <w:pPr>
        <w:rPr>
          <w:rFonts w:ascii="Calibri" w:hAnsi="Calibri"/>
          <w:b/>
          <w:sz w:val="20"/>
          <w:szCs w:val="20"/>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76"/>
        <w:gridCol w:w="2211"/>
        <w:gridCol w:w="2218"/>
        <w:gridCol w:w="2240"/>
        <w:gridCol w:w="717"/>
      </w:tblGrid>
      <w:tr w:rsidR="00560AE6" w:rsidRPr="00560AE6" w14:paraId="198F7C23" w14:textId="77777777" w:rsidTr="00D87B70">
        <w:trPr>
          <w:trHeight w:val="283"/>
          <w:jc w:val="center"/>
        </w:trPr>
        <w:tc>
          <w:tcPr>
            <w:tcW w:w="0" w:type="auto"/>
            <w:gridSpan w:val="5"/>
            <w:shd w:val="clear" w:color="auto" w:fill="002060"/>
            <w:vAlign w:val="center"/>
          </w:tcPr>
          <w:p w14:paraId="5EAC78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Research Project Evaluation Rubric</w:t>
            </w:r>
          </w:p>
        </w:tc>
      </w:tr>
      <w:tr w:rsidR="00560AE6" w:rsidRPr="00560AE6" w14:paraId="309806BE" w14:textId="77777777" w:rsidTr="00D87B70">
        <w:trPr>
          <w:trHeight w:val="283"/>
          <w:jc w:val="center"/>
        </w:trPr>
        <w:tc>
          <w:tcPr>
            <w:tcW w:w="0" w:type="auto"/>
            <w:vMerge w:val="restart"/>
            <w:shd w:val="clear" w:color="auto" w:fill="DEEAF6"/>
            <w:vAlign w:val="center"/>
          </w:tcPr>
          <w:p w14:paraId="309A089B"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Criterion</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2048FD80"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Performance Rating</w:t>
            </w:r>
          </w:p>
        </w:tc>
        <w:tc>
          <w:tcPr>
            <w:tcW w:w="0" w:type="auto"/>
            <w:vMerge w:val="restart"/>
            <w:shd w:val="clear" w:color="auto" w:fill="DEEAF6"/>
            <w:vAlign w:val="center"/>
          </w:tcPr>
          <w:p w14:paraId="2B31CD26"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Score</w:t>
            </w:r>
          </w:p>
        </w:tc>
      </w:tr>
      <w:tr w:rsidR="00560AE6" w:rsidRPr="00560AE6" w14:paraId="4A72708E" w14:textId="77777777" w:rsidTr="00D87B70">
        <w:trPr>
          <w:trHeight w:val="283"/>
          <w:jc w:val="center"/>
        </w:trPr>
        <w:tc>
          <w:tcPr>
            <w:tcW w:w="0" w:type="auto"/>
            <w:vMerge/>
            <w:vAlign w:val="center"/>
          </w:tcPr>
          <w:p w14:paraId="53477BFE" w14:textId="77777777" w:rsidR="00560AE6" w:rsidRPr="00825A1B" w:rsidRDefault="00560AE6" w:rsidP="00D87B70">
            <w:pPr>
              <w:jc w:val="center"/>
              <w:rPr>
                <w:rFonts w:ascii="Arial" w:eastAsia="Calibri" w:hAnsi="Arial" w:cs="Arial"/>
                <w:b/>
                <w:sz w:val="18"/>
                <w:szCs w:val="18"/>
                <w:lang w:eastAsia="en-US"/>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786C985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Needs Improvement</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791E007F"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Competent</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0F060ABD"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Exemplary</w:t>
            </w:r>
          </w:p>
        </w:tc>
        <w:tc>
          <w:tcPr>
            <w:tcW w:w="0" w:type="auto"/>
            <w:vMerge/>
            <w:vAlign w:val="center"/>
          </w:tcPr>
          <w:p w14:paraId="75D6BF36" w14:textId="77777777" w:rsidR="00560AE6" w:rsidRPr="00825A1B" w:rsidRDefault="00560AE6" w:rsidP="00D87B70">
            <w:pPr>
              <w:jc w:val="center"/>
              <w:rPr>
                <w:rFonts w:ascii="Arial" w:eastAsia="Calibri" w:hAnsi="Arial" w:cs="Arial"/>
                <w:b/>
                <w:sz w:val="18"/>
                <w:szCs w:val="18"/>
                <w:lang w:eastAsia="en-US"/>
              </w:rPr>
            </w:pPr>
          </w:p>
        </w:tc>
      </w:tr>
      <w:tr w:rsidR="00560AE6" w:rsidRPr="00560AE6" w14:paraId="4E975768" w14:textId="77777777" w:rsidTr="00D87B70">
        <w:trPr>
          <w:trHeight w:val="283"/>
          <w:jc w:val="center"/>
        </w:trPr>
        <w:tc>
          <w:tcPr>
            <w:tcW w:w="0" w:type="auto"/>
            <w:tcMar>
              <w:left w:w="115" w:type="dxa"/>
              <w:right w:w="0" w:type="dxa"/>
            </w:tcMar>
            <w:vAlign w:val="center"/>
          </w:tcPr>
          <w:p w14:paraId="2354CDD5"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01" w:type="dxa"/>
              <w:bottom w:w="58" w:type="dxa"/>
              <w:right w:w="72" w:type="dxa"/>
            </w:tcMar>
            <w:vAlign w:val="center"/>
          </w:tcPr>
          <w:p w14:paraId="07691A7B"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0-5</w:t>
            </w:r>
          </w:p>
        </w:tc>
        <w:tc>
          <w:tcPr>
            <w:tcW w:w="0" w:type="auto"/>
            <w:tcMar>
              <w:top w:w="58" w:type="dxa"/>
              <w:left w:w="115" w:type="dxa"/>
              <w:bottom w:w="58" w:type="dxa"/>
              <w:right w:w="115" w:type="dxa"/>
            </w:tcMar>
            <w:vAlign w:val="center"/>
          </w:tcPr>
          <w:p w14:paraId="662999B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6-15</w:t>
            </w:r>
          </w:p>
        </w:tc>
        <w:tc>
          <w:tcPr>
            <w:tcW w:w="0" w:type="auto"/>
            <w:tcMar>
              <w:top w:w="58" w:type="dxa"/>
              <w:left w:w="115" w:type="dxa"/>
              <w:bottom w:w="58" w:type="dxa"/>
              <w:right w:w="115" w:type="dxa"/>
            </w:tcMar>
            <w:vAlign w:val="center"/>
          </w:tcPr>
          <w:p w14:paraId="64FA70FF"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16-25</w:t>
            </w:r>
          </w:p>
        </w:tc>
        <w:tc>
          <w:tcPr>
            <w:tcW w:w="0" w:type="auto"/>
            <w:vAlign w:val="center"/>
          </w:tcPr>
          <w:p w14:paraId="76CDC1F9"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27341ACC" w14:textId="77777777" w:rsidTr="00D87B70">
        <w:trPr>
          <w:trHeight w:val="283"/>
          <w:jc w:val="center"/>
        </w:trPr>
        <w:tc>
          <w:tcPr>
            <w:tcW w:w="0" w:type="auto"/>
            <w:vMerge w:val="restart"/>
            <w:tcMar>
              <w:left w:w="115" w:type="dxa"/>
              <w:right w:w="0" w:type="dxa"/>
            </w:tcMar>
            <w:vAlign w:val="center"/>
          </w:tcPr>
          <w:p w14:paraId="1F0104A1"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Focus on Topic</w:t>
            </w:r>
          </w:p>
          <w:p w14:paraId="051B51C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(Content)</w:t>
            </w:r>
          </w:p>
        </w:tc>
        <w:tc>
          <w:tcPr>
            <w:tcW w:w="0" w:type="auto"/>
            <w:tcMar>
              <w:top w:w="58" w:type="dxa"/>
              <w:left w:w="101" w:type="dxa"/>
              <w:bottom w:w="58" w:type="dxa"/>
              <w:right w:w="72" w:type="dxa"/>
            </w:tcMar>
            <w:vAlign w:val="center"/>
          </w:tcPr>
          <w:p w14:paraId="041D2F7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Content is unclear, inaccurate, and/or incomplete; support for the central purpose, arguments, or goals of the project is weak or poorly discussed.</w:t>
            </w:r>
          </w:p>
          <w:p w14:paraId="6EB2987B" w14:textId="77777777" w:rsidR="00560AE6" w:rsidRPr="00825A1B" w:rsidRDefault="00560AE6" w:rsidP="00D87B70">
            <w:pPr>
              <w:jc w:val="center"/>
              <w:rPr>
                <w:rFonts w:ascii="Arial" w:eastAsia="Calibri" w:hAnsi="Arial" w:cs="Arial"/>
                <w:sz w:val="18"/>
                <w:szCs w:val="18"/>
                <w:lang w:eastAsia="en-US"/>
              </w:rPr>
            </w:pPr>
          </w:p>
        </w:tc>
        <w:tc>
          <w:tcPr>
            <w:tcW w:w="0" w:type="auto"/>
            <w:tcMar>
              <w:top w:w="58" w:type="dxa"/>
              <w:left w:w="115" w:type="dxa"/>
              <w:bottom w:w="58" w:type="dxa"/>
              <w:right w:w="115" w:type="dxa"/>
            </w:tcMar>
            <w:vAlign w:val="center"/>
          </w:tcPr>
          <w:p w14:paraId="5490A5FC"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Presents clear and appropriate information that adequately supports the central purpose, arguments, or goals of the project.</w:t>
            </w:r>
          </w:p>
        </w:tc>
        <w:tc>
          <w:tcPr>
            <w:tcW w:w="0" w:type="auto"/>
            <w:tcMar>
              <w:top w:w="58" w:type="dxa"/>
              <w:left w:w="115" w:type="dxa"/>
              <w:bottom w:w="58" w:type="dxa"/>
              <w:right w:w="115" w:type="dxa"/>
            </w:tcMar>
            <w:vAlign w:val="center"/>
          </w:tcPr>
          <w:p w14:paraId="4C3CA5C3"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Presents balanced, significant, and valid information that clearly and convincingly supports the central purpose, arguments, or goals of the project</w:t>
            </w:r>
          </w:p>
          <w:p w14:paraId="4DB01549" w14:textId="77777777" w:rsidR="00560AE6" w:rsidRPr="00825A1B" w:rsidRDefault="00560AE6" w:rsidP="00D87B70">
            <w:pPr>
              <w:jc w:val="center"/>
              <w:rPr>
                <w:rFonts w:ascii="Arial" w:eastAsia="Calibri" w:hAnsi="Arial" w:cs="Arial"/>
                <w:sz w:val="18"/>
                <w:szCs w:val="18"/>
                <w:lang w:eastAsia="en-US"/>
              </w:rPr>
            </w:pPr>
          </w:p>
        </w:tc>
        <w:tc>
          <w:tcPr>
            <w:tcW w:w="0" w:type="auto"/>
            <w:vAlign w:val="center"/>
          </w:tcPr>
          <w:p w14:paraId="772D7D7D"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52732889" w14:textId="77777777" w:rsidTr="00D87B70">
        <w:trPr>
          <w:trHeight w:val="283"/>
          <w:jc w:val="center"/>
        </w:trPr>
        <w:tc>
          <w:tcPr>
            <w:tcW w:w="0" w:type="auto"/>
            <w:vMerge/>
            <w:tcMar>
              <w:left w:w="115" w:type="dxa"/>
              <w:right w:w="0" w:type="dxa"/>
            </w:tcMar>
            <w:vAlign w:val="center"/>
          </w:tcPr>
          <w:p w14:paraId="14F4DDA7"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10E8057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3026901B"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 xml:space="preserve">Measures:  ISLO 1; </w:t>
            </w:r>
            <w:r w:rsidRPr="00825A1B">
              <w:rPr>
                <w:rFonts w:ascii="Arial" w:eastAsia="Calibri" w:hAnsi="Arial" w:cs="Arial"/>
                <w:sz w:val="18"/>
                <w:szCs w:val="18"/>
                <w:lang w:eastAsia="en-US"/>
              </w:rPr>
              <w:t>students will be able to recognize elementary and relevant theoretical knowledge such as economics, law, mathematics, statistics, accounting and finance.</w:t>
            </w:r>
          </w:p>
        </w:tc>
      </w:tr>
      <w:tr w:rsidR="00560AE6" w:rsidRPr="00560AE6" w14:paraId="58B8CA6D" w14:textId="77777777" w:rsidTr="00D87B70">
        <w:trPr>
          <w:trHeight w:val="283"/>
          <w:jc w:val="center"/>
        </w:trPr>
        <w:tc>
          <w:tcPr>
            <w:tcW w:w="0" w:type="auto"/>
            <w:tcMar>
              <w:left w:w="115" w:type="dxa"/>
              <w:right w:w="0" w:type="dxa"/>
            </w:tcMar>
            <w:vAlign w:val="center"/>
          </w:tcPr>
          <w:p w14:paraId="26E6E99C"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039CD75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32FE245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5AC5ABA5"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6C56CB0E"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7ADBF0B5" w14:textId="77777777" w:rsidTr="00D87B70">
        <w:trPr>
          <w:trHeight w:val="283"/>
          <w:jc w:val="center"/>
        </w:trPr>
        <w:tc>
          <w:tcPr>
            <w:tcW w:w="0" w:type="auto"/>
            <w:vMerge w:val="restart"/>
            <w:tcMar>
              <w:left w:w="115" w:type="dxa"/>
              <w:right w:w="0" w:type="dxa"/>
            </w:tcMar>
            <w:vAlign w:val="center"/>
          </w:tcPr>
          <w:p w14:paraId="443A98A1"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Integration of Theoretical and Practical Knowledge</w:t>
            </w:r>
          </w:p>
        </w:tc>
        <w:tc>
          <w:tcPr>
            <w:tcW w:w="0" w:type="auto"/>
            <w:tcMar>
              <w:top w:w="58" w:type="dxa"/>
              <w:left w:w="115" w:type="dxa"/>
              <w:bottom w:w="58" w:type="dxa"/>
              <w:right w:w="115" w:type="dxa"/>
            </w:tcMar>
            <w:vAlign w:val="center"/>
          </w:tcPr>
          <w:p w14:paraId="16FE3AF2"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Definition of international trade &amp; logistics application is not clearly stated. Supporting details and information are unclear regarding international trade &amp; logistics.</w:t>
            </w:r>
          </w:p>
        </w:tc>
        <w:tc>
          <w:tcPr>
            <w:tcW w:w="0" w:type="auto"/>
            <w:tcMar>
              <w:top w:w="58" w:type="dxa"/>
              <w:left w:w="115" w:type="dxa"/>
              <w:bottom w:w="58" w:type="dxa"/>
              <w:right w:w="115" w:type="dxa"/>
            </w:tcMar>
            <w:vAlign w:val="center"/>
          </w:tcPr>
          <w:p w14:paraId="32282351"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Definition of international trade &amp; logistics application is missing several elements. Supporting details and information are relevant but several topics are not discussed.</w:t>
            </w:r>
          </w:p>
        </w:tc>
        <w:tc>
          <w:tcPr>
            <w:tcW w:w="0" w:type="auto"/>
            <w:tcMar>
              <w:top w:w="58" w:type="dxa"/>
              <w:left w:w="115" w:type="dxa"/>
              <w:bottom w:w="58" w:type="dxa"/>
              <w:right w:w="115" w:type="dxa"/>
            </w:tcMar>
            <w:vAlign w:val="center"/>
          </w:tcPr>
          <w:p w14:paraId="48DFA641"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Definition of international trade &amp; logistics application is clearly stated. Quality details give the reader important information about topics.</w:t>
            </w:r>
          </w:p>
        </w:tc>
        <w:tc>
          <w:tcPr>
            <w:tcW w:w="0" w:type="auto"/>
            <w:vAlign w:val="center"/>
          </w:tcPr>
          <w:p w14:paraId="46F9DE8F"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994EFE4" w14:textId="77777777" w:rsidTr="00D87B70">
        <w:trPr>
          <w:trHeight w:val="283"/>
          <w:jc w:val="center"/>
        </w:trPr>
        <w:tc>
          <w:tcPr>
            <w:tcW w:w="0" w:type="auto"/>
            <w:vMerge/>
            <w:tcMar>
              <w:left w:w="115" w:type="dxa"/>
              <w:right w:w="0" w:type="dxa"/>
            </w:tcMar>
            <w:vAlign w:val="center"/>
          </w:tcPr>
          <w:p w14:paraId="62AE4B02"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53808449"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045FC854"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Measures:  ISLO 2;</w:t>
            </w:r>
            <w:r w:rsidRPr="00825A1B">
              <w:rPr>
                <w:rFonts w:ascii="Arial" w:eastAsia="Calibri" w:hAnsi="Arial" w:cs="Arial"/>
                <w:sz w:val="18"/>
                <w:szCs w:val="18"/>
                <w:lang w:eastAsia="en-US"/>
              </w:rPr>
              <w:t xml:space="preserve"> students will be able to use elementary and relevant knowledge related with international trade procedures.</w:t>
            </w:r>
          </w:p>
        </w:tc>
      </w:tr>
      <w:tr w:rsidR="00560AE6" w:rsidRPr="00560AE6" w14:paraId="2AAE05BA" w14:textId="77777777" w:rsidTr="00D87B70">
        <w:trPr>
          <w:trHeight w:val="283"/>
          <w:jc w:val="center"/>
        </w:trPr>
        <w:tc>
          <w:tcPr>
            <w:tcW w:w="0" w:type="auto"/>
            <w:tcMar>
              <w:left w:w="115" w:type="dxa"/>
              <w:right w:w="115" w:type="dxa"/>
            </w:tcMar>
            <w:vAlign w:val="center"/>
          </w:tcPr>
          <w:p w14:paraId="11C3F292"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253D7E5E"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43259FE2"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157382B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0B6B33C7"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76875D29" w14:textId="77777777" w:rsidTr="00D87B70">
        <w:trPr>
          <w:trHeight w:val="283"/>
          <w:jc w:val="center"/>
        </w:trPr>
        <w:tc>
          <w:tcPr>
            <w:tcW w:w="0" w:type="auto"/>
            <w:vMerge w:val="restart"/>
            <w:tcMar>
              <w:left w:w="115" w:type="dxa"/>
              <w:right w:w="115" w:type="dxa"/>
            </w:tcMar>
            <w:vAlign w:val="center"/>
          </w:tcPr>
          <w:p w14:paraId="711E7F6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Analytical/</w:t>
            </w:r>
          </w:p>
          <w:p w14:paraId="3A0A22D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Critical-Thinking Skills</w:t>
            </w:r>
          </w:p>
        </w:tc>
        <w:tc>
          <w:tcPr>
            <w:tcW w:w="0" w:type="auto"/>
            <w:tcMar>
              <w:top w:w="58" w:type="dxa"/>
              <w:left w:w="115" w:type="dxa"/>
              <w:bottom w:w="58" w:type="dxa"/>
              <w:right w:w="115" w:type="dxa"/>
            </w:tcMar>
            <w:vAlign w:val="center"/>
          </w:tcPr>
          <w:p w14:paraId="31E6F07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Research problem, concept, or idea is not clearly articulated, or its component elements are not identified or described; research information is poorly organized, categorized, and/or superficially examined. Personal assessment is not related to topic and no point of view regarding company.</w:t>
            </w:r>
          </w:p>
        </w:tc>
        <w:tc>
          <w:tcPr>
            <w:tcW w:w="0" w:type="auto"/>
            <w:tcMar>
              <w:top w:w="58" w:type="dxa"/>
              <w:left w:w="115" w:type="dxa"/>
              <w:bottom w:w="58" w:type="dxa"/>
              <w:right w:w="115" w:type="dxa"/>
            </w:tcMar>
            <w:vAlign w:val="center"/>
          </w:tcPr>
          <w:p w14:paraId="03A3C9B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Adequately identifies and describes (or sketches out) the research problem, concept, or idea and its components; gathers and examines information relating to the research problem, concept, or idea. Personal assessment is relevant but there is a need for more supporting knowledge.</w:t>
            </w:r>
          </w:p>
        </w:tc>
        <w:tc>
          <w:tcPr>
            <w:tcW w:w="0" w:type="auto"/>
            <w:tcMar>
              <w:top w:w="58" w:type="dxa"/>
              <w:left w:w="115" w:type="dxa"/>
              <w:bottom w:w="58" w:type="dxa"/>
              <w:right w:w="115" w:type="dxa"/>
            </w:tcMar>
            <w:vAlign w:val="center"/>
          </w:tcPr>
          <w:p w14:paraId="3D7E4C12" w14:textId="2B2EE753"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 xml:space="preserve">Effectively formulates a clear description of the research problem, concept, or idea, and specifies major elements to be examined; selects and prioritizes information appropriate to addressing the research problem, concept, or idea. Main idea </w:t>
            </w:r>
            <w:r w:rsidR="004B4999" w:rsidRPr="00825A1B">
              <w:rPr>
                <w:rFonts w:ascii="Arial" w:eastAsia="Calibri" w:hAnsi="Arial" w:cs="Arial"/>
                <w:sz w:val="18"/>
                <w:szCs w:val="18"/>
                <w:lang w:eastAsia="en-US"/>
              </w:rPr>
              <w:t>stands</w:t>
            </w:r>
            <w:r w:rsidRPr="00825A1B">
              <w:rPr>
                <w:rFonts w:ascii="Arial" w:eastAsia="Calibri" w:hAnsi="Arial" w:cs="Arial"/>
                <w:sz w:val="18"/>
                <w:szCs w:val="18"/>
                <w:lang w:eastAsia="en-US"/>
              </w:rPr>
              <w:t xml:space="preserve"> out and is supported by detailed information. Personal assessment is clearly stated.</w:t>
            </w:r>
          </w:p>
        </w:tc>
        <w:tc>
          <w:tcPr>
            <w:tcW w:w="0" w:type="auto"/>
            <w:vAlign w:val="center"/>
          </w:tcPr>
          <w:p w14:paraId="3139192B"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F515894" w14:textId="77777777" w:rsidTr="00D87B70">
        <w:trPr>
          <w:trHeight w:val="283"/>
          <w:jc w:val="center"/>
        </w:trPr>
        <w:tc>
          <w:tcPr>
            <w:tcW w:w="0" w:type="auto"/>
            <w:vMerge/>
            <w:tcMar>
              <w:left w:w="115" w:type="dxa"/>
              <w:right w:w="115" w:type="dxa"/>
            </w:tcMar>
            <w:vAlign w:val="center"/>
          </w:tcPr>
          <w:p w14:paraId="420DE63B"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2A46347C" w14:textId="138771D9"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625844B9"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 xml:space="preserve">Measures:  ISLO 3; </w:t>
            </w:r>
            <w:r w:rsidRPr="00825A1B">
              <w:rPr>
                <w:rFonts w:ascii="Arial" w:eastAsia="Calibri" w:hAnsi="Arial" w:cs="Arial"/>
                <w:sz w:val="18"/>
                <w:szCs w:val="18"/>
                <w:lang w:eastAsia="en-US"/>
              </w:rPr>
              <w:t>students will be able to demonstrate ability to arrive at optimal solutions to business problems by using critical thinking abilities.</w:t>
            </w:r>
          </w:p>
        </w:tc>
      </w:tr>
      <w:tr w:rsidR="00560AE6" w:rsidRPr="00560AE6" w14:paraId="1EDBC566" w14:textId="77777777" w:rsidTr="00D87B70">
        <w:trPr>
          <w:trHeight w:val="283"/>
          <w:jc w:val="center"/>
        </w:trPr>
        <w:tc>
          <w:tcPr>
            <w:tcW w:w="0" w:type="auto"/>
            <w:tcMar>
              <w:left w:w="115" w:type="dxa"/>
              <w:right w:w="115" w:type="dxa"/>
            </w:tcMar>
            <w:vAlign w:val="center"/>
          </w:tcPr>
          <w:p w14:paraId="1EC00AC5" w14:textId="77777777" w:rsidR="00560AE6" w:rsidRPr="00825A1B" w:rsidRDefault="00560AE6" w:rsidP="00D87B70">
            <w:pPr>
              <w:jc w:val="center"/>
              <w:rPr>
                <w:rFonts w:ascii="Arial" w:eastAsia="Calibri" w:hAnsi="Arial" w:cs="Arial"/>
                <w:b/>
                <w:sz w:val="18"/>
                <w:szCs w:val="18"/>
                <w:lang w:eastAsia="en-US"/>
              </w:rPr>
            </w:pPr>
          </w:p>
          <w:p w14:paraId="4869FBB6"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24EA4E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72" w:type="dxa"/>
            </w:tcMar>
            <w:vAlign w:val="center"/>
          </w:tcPr>
          <w:p w14:paraId="4BC9FFD7"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1F68B33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0EB05C90"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56D0BA3F" w14:textId="77777777" w:rsidTr="00D87B70">
        <w:trPr>
          <w:trHeight w:val="283"/>
          <w:jc w:val="center"/>
        </w:trPr>
        <w:tc>
          <w:tcPr>
            <w:tcW w:w="0" w:type="auto"/>
            <w:vMerge w:val="restart"/>
            <w:tcMar>
              <w:left w:w="115" w:type="dxa"/>
              <w:right w:w="115" w:type="dxa"/>
            </w:tcMar>
            <w:vAlign w:val="center"/>
          </w:tcPr>
          <w:p w14:paraId="70309FA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Writing Skills</w:t>
            </w:r>
          </w:p>
          <w:p w14:paraId="146A0CC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 APA</w:t>
            </w:r>
          </w:p>
          <w:p w14:paraId="43792E32"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2) References</w:t>
            </w:r>
          </w:p>
          <w:p w14:paraId="1AEE1054"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 Grammar</w:t>
            </w:r>
          </w:p>
        </w:tc>
        <w:tc>
          <w:tcPr>
            <w:tcW w:w="0" w:type="auto"/>
            <w:tcMar>
              <w:top w:w="58" w:type="dxa"/>
              <w:left w:w="115" w:type="dxa"/>
              <w:bottom w:w="58" w:type="dxa"/>
              <w:right w:w="115" w:type="dxa"/>
            </w:tcMar>
            <w:vAlign w:val="center"/>
          </w:tcPr>
          <w:p w14:paraId="39F52A0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1)</w:t>
            </w:r>
            <w:r w:rsidRPr="00825A1B">
              <w:rPr>
                <w:rFonts w:ascii="Arial" w:eastAsia="Calibri" w:hAnsi="Arial" w:cs="Arial"/>
                <w:sz w:val="18"/>
                <w:szCs w:val="18"/>
                <w:lang w:eastAsia="en-US"/>
              </w:rPr>
              <w:t xml:space="preserve"> Research project exhibits frequent and significant errors in APA formatting.</w:t>
            </w:r>
          </w:p>
          <w:p w14:paraId="0D5A1B46"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Most of the references are from sources that are not peer-reviewed or professional, and have uncertain reliability.</w:t>
            </w:r>
          </w:p>
          <w:p w14:paraId="54D4FFE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The written project exhibits multiple errors in grammar, sentence </w:t>
            </w:r>
            <w:r w:rsidRPr="00825A1B">
              <w:rPr>
                <w:rFonts w:ascii="Arial" w:eastAsia="Calibri" w:hAnsi="Arial" w:cs="Arial"/>
                <w:sz w:val="18"/>
                <w:szCs w:val="18"/>
                <w:lang w:eastAsia="en-US"/>
              </w:rPr>
              <w:lastRenderedPageBreak/>
              <w:t>structure, and/or spelling; inadequate writing skills.</w:t>
            </w:r>
          </w:p>
        </w:tc>
        <w:tc>
          <w:tcPr>
            <w:tcW w:w="0" w:type="auto"/>
            <w:tcMar>
              <w:top w:w="58" w:type="dxa"/>
              <w:left w:w="115" w:type="dxa"/>
              <w:bottom w:w="58" w:type="dxa"/>
              <w:right w:w="72" w:type="dxa"/>
            </w:tcMar>
            <w:vAlign w:val="center"/>
          </w:tcPr>
          <w:p w14:paraId="0A6A38F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lastRenderedPageBreak/>
              <w:t>1)</w:t>
            </w:r>
            <w:r w:rsidRPr="00825A1B">
              <w:rPr>
                <w:rFonts w:ascii="Arial" w:eastAsia="Calibri" w:hAnsi="Arial" w:cs="Arial"/>
                <w:sz w:val="18"/>
                <w:szCs w:val="18"/>
                <w:lang w:eastAsia="en-US"/>
              </w:rPr>
              <w:t xml:space="preserve"> Professionally legitimate references are generally used; clear and fair citations are presented in most cases.</w:t>
            </w:r>
          </w:p>
          <w:p w14:paraId="2817C20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APA formatting is employed appropriately in the research project with a few minor errors.</w:t>
            </w:r>
          </w:p>
          <w:p w14:paraId="327B7B22"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Written research project displays good word choice, language conventions, and </w:t>
            </w:r>
            <w:r w:rsidRPr="00825A1B">
              <w:rPr>
                <w:rFonts w:ascii="Arial" w:eastAsia="Calibri" w:hAnsi="Arial" w:cs="Arial"/>
                <w:sz w:val="18"/>
                <w:szCs w:val="18"/>
                <w:lang w:eastAsia="en-US"/>
              </w:rPr>
              <w:lastRenderedPageBreak/>
              <w:t>mechanics with a few minor errors in spelling, grammar</w:t>
            </w:r>
          </w:p>
          <w:p w14:paraId="462F931B" w14:textId="77777777" w:rsidR="00560AE6" w:rsidRPr="00825A1B" w:rsidRDefault="00560AE6" w:rsidP="00D87B70">
            <w:pPr>
              <w:jc w:val="center"/>
              <w:rPr>
                <w:rFonts w:ascii="Arial" w:eastAsia="Calibri" w:hAnsi="Arial" w:cs="Arial"/>
                <w:sz w:val="18"/>
                <w:szCs w:val="18"/>
                <w:lang w:eastAsia="en-US"/>
              </w:rPr>
            </w:pPr>
          </w:p>
        </w:tc>
        <w:tc>
          <w:tcPr>
            <w:tcW w:w="0" w:type="auto"/>
            <w:tcMar>
              <w:top w:w="58" w:type="dxa"/>
              <w:left w:w="115" w:type="dxa"/>
              <w:bottom w:w="58" w:type="dxa"/>
              <w:right w:w="115" w:type="dxa"/>
            </w:tcMar>
            <w:vAlign w:val="center"/>
          </w:tcPr>
          <w:p w14:paraId="2A2B3EC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lastRenderedPageBreak/>
              <w:t>1)</w:t>
            </w:r>
            <w:r w:rsidRPr="00825A1B">
              <w:rPr>
                <w:rFonts w:ascii="Arial" w:eastAsia="Calibri" w:hAnsi="Arial" w:cs="Arial"/>
                <w:sz w:val="18"/>
                <w:szCs w:val="18"/>
                <w:lang w:eastAsia="en-US"/>
              </w:rPr>
              <w:t xml:space="preserve"> Presents compelling evidence from professionally legitimate sources; attribution is clear and</w:t>
            </w:r>
          </w:p>
          <w:p w14:paraId="581485E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accurate.</w:t>
            </w:r>
          </w:p>
          <w:p w14:paraId="2661C370"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APA format is used accurately</w:t>
            </w:r>
          </w:p>
          <w:p w14:paraId="0F93755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and consistently throughout the research project.</w:t>
            </w:r>
          </w:p>
          <w:p w14:paraId="270908F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Readability of the project is enhanced by </w:t>
            </w:r>
            <w:r w:rsidRPr="00825A1B">
              <w:rPr>
                <w:rFonts w:ascii="Arial" w:eastAsia="Calibri" w:hAnsi="Arial" w:cs="Arial"/>
                <w:sz w:val="18"/>
                <w:szCs w:val="18"/>
                <w:lang w:eastAsia="en-US"/>
              </w:rPr>
              <w:lastRenderedPageBreak/>
              <w:t>facility in language use/word choice; uses language conventions effectively</w:t>
            </w:r>
          </w:p>
          <w:p w14:paraId="20A978FF" w14:textId="77777777" w:rsidR="00560AE6" w:rsidRPr="00825A1B" w:rsidRDefault="00560AE6" w:rsidP="00D87B70">
            <w:pPr>
              <w:jc w:val="center"/>
              <w:rPr>
                <w:rFonts w:ascii="Arial" w:eastAsia="Calibri" w:hAnsi="Arial" w:cs="Arial"/>
                <w:sz w:val="18"/>
                <w:szCs w:val="18"/>
                <w:lang w:eastAsia="en-US"/>
              </w:rPr>
            </w:pPr>
          </w:p>
        </w:tc>
        <w:tc>
          <w:tcPr>
            <w:tcW w:w="0" w:type="auto"/>
            <w:vAlign w:val="center"/>
          </w:tcPr>
          <w:p w14:paraId="209387E2"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CF0D5A5" w14:textId="77777777" w:rsidTr="00D87B70">
        <w:trPr>
          <w:trHeight w:val="283"/>
          <w:jc w:val="center"/>
        </w:trPr>
        <w:tc>
          <w:tcPr>
            <w:tcW w:w="0" w:type="auto"/>
            <w:vMerge/>
            <w:tcMar>
              <w:left w:w="115" w:type="dxa"/>
              <w:right w:w="115" w:type="dxa"/>
            </w:tcMar>
            <w:vAlign w:val="center"/>
          </w:tcPr>
          <w:p w14:paraId="2085F83A"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4E908DC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1A9BFAC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Measures:  ISLO 4;</w:t>
            </w:r>
            <w:r w:rsidRPr="00825A1B">
              <w:rPr>
                <w:rFonts w:ascii="Arial" w:eastAsia="Calibri" w:hAnsi="Arial" w:cs="Arial"/>
                <w:sz w:val="18"/>
                <w:szCs w:val="18"/>
                <w:lang w:eastAsia="en-US"/>
              </w:rPr>
              <w:t xml:space="preserve"> students will be able to learn how to gather date related with international trade and use research skills to analyze the available data.</w:t>
            </w:r>
          </w:p>
        </w:tc>
      </w:tr>
      <w:tr w:rsidR="00560AE6" w:rsidRPr="00560AE6" w14:paraId="74B56CBA" w14:textId="77777777" w:rsidTr="00D87B70">
        <w:trPr>
          <w:trHeight w:val="283"/>
          <w:jc w:val="center"/>
        </w:trPr>
        <w:tc>
          <w:tcPr>
            <w:tcW w:w="0" w:type="auto"/>
            <w:tcMar>
              <w:left w:w="115" w:type="dxa"/>
              <w:right w:w="115" w:type="dxa"/>
            </w:tcMar>
            <w:vAlign w:val="center"/>
          </w:tcPr>
          <w:p w14:paraId="6E4118F8" w14:textId="77777777" w:rsidR="00560AE6" w:rsidRPr="00825A1B" w:rsidRDefault="00560AE6" w:rsidP="00D87B70">
            <w:pPr>
              <w:jc w:val="center"/>
              <w:rPr>
                <w:rFonts w:ascii="Arial" w:eastAsia="Calibri" w:hAnsi="Arial" w:cs="Arial"/>
                <w:b/>
                <w:sz w:val="18"/>
                <w:szCs w:val="18"/>
                <w:lang w:eastAsia="en-US"/>
              </w:rPr>
            </w:pPr>
          </w:p>
        </w:tc>
        <w:tc>
          <w:tcPr>
            <w:tcW w:w="0" w:type="auto"/>
            <w:tcBorders>
              <w:bottom w:val="single" w:sz="4" w:space="0" w:color="002060"/>
            </w:tcBorders>
            <w:tcMar>
              <w:top w:w="58" w:type="dxa"/>
              <w:left w:w="115" w:type="dxa"/>
              <w:bottom w:w="58" w:type="dxa"/>
              <w:right w:w="115" w:type="dxa"/>
            </w:tcMar>
            <w:vAlign w:val="center"/>
          </w:tcPr>
          <w:p w14:paraId="5267D003" w14:textId="506E3BFB" w:rsidR="00560AE6" w:rsidRPr="00825A1B" w:rsidRDefault="00D26B30"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w:t>
            </w:r>
            <w:r w:rsidR="002D1632" w:rsidRPr="00825A1B">
              <w:rPr>
                <w:rFonts w:ascii="Arial" w:eastAsia="Calibri" w:hAnsi="Arial" w:cs="Arial"/>
                <w:b/>
                <w:sz w:val="18"/>
                <w:szCs w:val="18"/>
                <w:lang w:eastAsia="en-US"/>
              </w:rPr>
              <w:t>6</w:t>
            </w:r>
          </w:p>
        </w:tc>
        <w:tc>
          <w:tcPr>
            <w:tcW w:w="0" w:type="auto"/>
            <w:tcBorders>
              <w:bottom w:val="single" w:sz="4" w:space="0" w:color="002060"/>
            </w:tcBorders>
            <w:tcMar>
              <w:top w:w="58" w:type="dxa"/>
              <w:left w:w="115" w:type="dxa"/>
              <w:bottom w:w="58" w:type="dxa"/>
              <w:right w:w="72" w:type="dxa"/>
            </w:tcMar>
            <w:vAlign w:val="center"/>
          </w:tcPr>
          <w:p w14:paraId="73A3EEE9" w14:textId="21F132A4" w:rsidR="00560AE6" w:rsidRPr="00825A1B" w:rsidRDefault="002D1632"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7-13</w:t>
            </w:r>
          </w:p>
        </w:tc>
        <w:tc>
          <w:tcPr>
            <w:tcW w:w="0" w:type="auto"/>
            <w:tcBorders>
              <w:bottom w:val="single" w:sz="4" w:space="0" w:color="002060"/>
            </w:tcBorders>
            <w:tcMar>
              <w:top w:w="58" w:type="dxa"/>
              <w:left w:w="115" w:type="dxa"/>
              <w:bottom w:w="58" w:type="dxa"/>
              <w:right w:w="115" w:type="dxa"/>
            </w:tcMar>
            <w:vAlign w:val="center"/>
          </w:tcPr>
          <w:p w14:paraId="73114917" w14:textId="194912EE" w:rsidR="00560AE6" w:rsidRPr="00825A1B" w:rsidRDefault="002D1632"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14-20</w:t>
            </w:r>
          </w:p>
        </w:tc>
        <w:tc>
          <w:tcPr>
            <w:tcW w:w="0" w:type="auto"/>
            <w:tcBorders>
              <w:bottom w:val="single" w:sz="4" w:space="0" w:color="002060"/>
            </w:tcBorders>
            <w:vAlign w:val="center"/>
          </w:tcPr>
          <w:p w14:paraId="792DFFA6"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07746AA9" w14:textId="77777777" w:rsidTr="00D87B70">
        <w:trPr>
          <w:trHeight w:val="283"/>
          <w:jc w:val="center"/>
        </w:trPr>
        <w:tc>
          <w:tcPr>
            <w:tcW w:w="0" w:type="auto"/>
            <w:vMerge w:val="restart"/>
            <w:tcMar>
              <w:left w:w="115" w:type="dxa"/>
              <w:right w:w="115" w:type="dxa"/>
            </w:tcMar>
            <w:vAlign w:val="center"/>
          </w:tcPr>
          <w:p w14:paraId="6F190B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Oral Communication Skills</w:t>
            </w:r>
          </w:p>
          <w:p w14:paraId="2ED2E921" w14:textId="1C0828E0"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w:t>
            </w:r>
            <w:r w:rsidR="0050481D" w:rsidRPr="00825A1B">
              <w:rPr>
                <w:rFonts w:ascii="Arial" w:eastAsia="Calibri" w:hAnsi="Arial" w:cs="Arial"/>
                <w:b/>
                <w:sz w:val="18"/>
                <w:szCs w:val="18"/>
                <w:lang w:eastAsia="en-US"/>
              </w:rPr>
              <w:t>Poster Presentation</w:t>
            </w:r>
            <w:r w:rsidRPr="00825A1B">
              <w:rPr>
                <w:rFonts w:ascii="Arial" w:eastAsia="Calibri" w:hAnsi="Arial" w:cs="Arial"/>
                <w:b/>
                <w:sz w:val="18"/>
                <w:szCs w:val="18"/>
                <w:lang w:eastAsia="en-US"/>
              </w:rPr>
              <w:t>)</w:t>
            </w:r>
          </w:p>
        </w:tc>
        <w:tc>
          <w:tcPr>
            <w:tcW w:w="0" w:type="auto"/>
            <w:tcBorders>
              <w:bottom w:val="single" w:sz="4" w:space="0" w:color="002060"/>
            </w:tcBorders>
            <w:tcMar>
              <w:top w:w="58" w:type="dxa"/>
              <w:left w:w="115" w:type="dxa"/>
              <w:bottom w:w="58" w:type="dxa"/>
              <w:right w:w="115" w:type="dxa"/>
            </w:tcMar>
            <w:vAlign w:val="center"/>
          </w:tcPr>
          <w:p w14:paraId="6C46695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 xml:space="preserve">Oral presentation cannot be understood because there is no logical sequencing of research information; presenter uses superfluous graphics or no graphics; presenter reads most or the entire project notes with little or no eye contact. There is no any supportive material (ppt, pdf, </w:t>
            </w:r>
            <w:proofErr w:type="spellStart"/>
            <w:r w:rsidRPr="00825A1B">
              <w:rPr>
                <w:rFonts w:ascii="Arial" w:eastAsia="Calibri" w:hAnsi="Arial" w:cs="Arial"/>
                <w:sz w:val="18"/>
                <w:szCs w:val="18"/>
                <w:lang w:eastAsia="en-US"/>
              </w:rPr>
              <w:t>etc</w:t>
            </w:r>
            <w:proofErr w:type="spellEnd"/>
            <w:r w:rsidRPr="00825A1B">
              <w:rPr>
                <w:rFonts w:ascii="Arial" w:eastAsia="Calibri" w:hAnsi="Arial" w:cs="Arial"/>
                <w:sz w:val="18"/>
                <w:szCs w:val="18"/>
                <w:lang w:eastAsia="en-US"/>
              </w:rPr>
              <w:t>). The student does not use form of presentation (debate, dialogue, speech) to effectively communicate with audience.</w:t>
            </w:r>
          </w:p>
        </w:tc>
        <w:tc>
          <w:tcPr>
            <w:tcW w:w="0" w:type="auto"/>
            <w:tcBorders>
              <w:bottom w:val="single" w:sz="4" w:space="0" w:color="002060"/>
            </w:tcBorders>
            <w:tcMar>
              <w:top w:w="58" w:type="dxa"/>
              <w:left w:w="115" w:type="dxa"/>
              <w:bottom w:w="58" w:type="dxa"/>
              <w:right w:w="72" w:type="dxa"/>
            </w:tcMar>
            <w:vAlign w:val="center"/>
          </w:tcPr>
          <w:p w14:paraId="6443D39E"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Research information is presented in a sequence that the audience can follow; graphics support and are related to the content of the project; presenter maintains eye contact with the audience with a few minor exceptions; presenter reads from notes on a few occasions. There is a supportive material but there is a need for more knowledge. The student use form of presentation (debate, dialogue, speech) with several mistakes.</w:t>
            </w:r>
          </w:p>
        </w:tc>
        <w:tc>
          <w:tcPr>
            <w:tcW w:w="0" w:type="auto"/>
            <w:tcBorders>
              <w:bottom w:val="single" w:sz="4" w:space="0" w:color="002060"/>
            </w:tcBorders>
            <w:tcMar>
              <w:top w:w="58" w:type="dxa"/>
              <w:left w:w="115" w:type="dxa"/>
              <w:bottom w:w="58" w:type="dxa"/>
              <w:right w:w="115" w:type="dxa"/>
            </w:tcMar>
            <w:vAlign w:val="center"/>
          </w:tcPr>
          <w:p w14:paraId="191A4A6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Research information is presented in a logical, interesting, and effective sequence, which the audience can easily follow; oral presentation uses effective graphics to explain and reinforce the information presented; presenter maintains eye contact with audience, seldom returning to notes; presenter speaks in a clear voice and uses correct. There is a sufficient material. The student use effectively forms of presentation (debate, dialogue, speech).</w:t>
            </w:r>
          </w:p>
        </w:tc>
        <w:tc>
          <w:tcPr>
            <w:tcW w:w="0" w:type="auto"/>
            <w:tcBorders>
              <w:bottom w:val="single" w:sz="4" w:space="0" w:color="002060"/>
            </w:tcBorders>
            <w:vAlign w:val="center"/>
          </w:tcPr>
          <w:p w14:paraId="20A57B35"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4D1E5648" w14:textId="77777777" w:rsidTr="00D87B70">
        <w:trPr>
          <w:trHeight w:val="283"/>
          <w:jc w:val="center"/>
        </w:trPr>
        <w:tc>
          <w:tcPr>
            <w:tcW w:w="0" w:type="auto"/>
            <w:vMerge/>
            <w:tcMar>
              <w:left w:w="115" w:type="dxa"/>
              <w:right w:w="115" w:type="dxa"/>
            </w:tcMar>
            <w:vAlign w:val="center"/>
          </w:tcPr>
          <w:p w14:paraId="182C9709"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01AAEC3F"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1535D44D"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Measures:  ISLO 5;</w:t>
            </w:r>
            <w:r w:rsidRPr="00825A1B">
              <w:rPr>
                <w:rFonts w:ascii="Arial" w:eastAsia="Calibri" w:hAnsi="Arial" w:cs="Arial"/>
                <w:sz w:val="18"/>
                <w:szCs w:val="18"/>
                <w:lang w:eastAsia="en-US"/>
              </w:rPr>
              <w:t xml:space="preserve"> students will be able to present information orally and in writing at the stated level with colleagues over international trade.</w:t>
            </w:r>
          </w:p>
        </w:tc>
      </w:tr>
    </w:tbl>
    <w:p w14:paraId="1FE0DD80" w14:textId="77777777" w:rsidR="00560AE6" w:rsidRPr="00475A7E" w:rsidRDefault="00560AE6" w:rsidP="00560AE6">
      <w:pPr>
        <w:rPr>
          <w:snapToGrid w:val="0"/>
          <w:vanish/>
          <w:color w:val="000000"/>
          <w:w w:val="0"/>
          <w:sz w:val="0"/>
          <w:szCs w:val="0"/>
          <w:u w:color="000000"/>
          <w:bdr w:val="none" w:sz="0" w:space="0" w:color="000000"/>
          <w:shd w:val="clear" w:color="000000" w:fill="000000"/>
          <w:lang w:val="x-none" w:eastAsia="x-none" w:bidi="x-none"/>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96"/>
        <w:gridCol w:w="2138"/>
        <w:gridCol w:w="2524"/>
        <w:gridCol w:w="2482"/>
        <w:gridCol w:w="222"/>
      </w:tblGrid>
      <w:tr w:rsidR="00560AE6" w:rsidRPr="00825A1B" w14:paraId="450640E1" w14:textId="77777777" w:rsidTr="00825A1B">
        <w:trPr>
          <w:trHeight w:val="432"/>
          <w:jc w:val="center"/>
        </w:trPr>
        <w:tc>
          <w:tcPr>
            <w:tcW w:w="1696" w:type="dxa"/>
            <w:tcMar>
              <w:left w:w="58" w:type="dxa"/>
              <w:right w:w="0" w:type="dxa"/>
            </w:tcMar>
            <w:vAlign w:val="center"/>
          </w:tcPr>
          <w:p w14:paraId="109E4D12" w14:textId="77777777" w:rsidR="00560AE6" w:rsidRPr="00825A1B" w:rsidRDefault="00560AE6" w:rsidP="00857F18">
            <w:pPr>
              <w:jc w:val="center"/>
              <w:rPr>
                <w:rFonts w:ascii="Arial" w:eastAsia="Calibri" w:hAnsi="Arial" w:cs="Arial"/>
                <w:b/>
                <w:sz w:val="18"/>
                <w:szCs w:val="18"/>
                <w:lang w:eastAsia="en-US"/>
              </w:rPr>
            </w:pPr>
          </w:p>
        </w:tc>
        <w:tc>
          <w:tcPr>
            <w:tcW w:w="2138" w:type="dxa"/>
            <w:tcMar>
              <w:top w:w="58" w:type="dxa"/>
              <w:left w:w="115" w:type="dxa"/>
              <w:bottom w:w="58" w:type="dxa"/>
              <w:right w:w="115" w:type="dxa"/>
            </w:tcMar>
            <w:vAlign w:val="center"/>
          </w:tcPr>
          <w:p w14:paraId="23FF6FA7"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196B116B"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3B87EEBE"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tcPr>
          <w:p w14:paraId="68DEC3B1"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6A23C7B5" w14:textId="77777777" w:rsidTr="00825A1B">
        <w:trPr>
          <w:trHeight w:val="432"/>
          <w:jc w:val="center"/>
        </w:trPr>
        <w:tc>
          <w:tcPr>
            <w:tcW w:w="1696" w:type="dxa"/>
            <w:vMerge w:val="restart"/>
            <w:tcMar>
              <w:left w:w="58" w:type="dxa"/>
              <w:right w:w="0" w:type="dxa"/>
            </w:tcMar>
            <w:vAlign w:val="center"/>
          </w:tcPr>
          <w:p w14:paraId="1BF3E0F1"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Collaboration &amp; Integration Skills</w:t>
            </w:r>
          </w:p>
          <w:p w14:paraId="760931EC" w14:textId="096EFC25"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(Team Working)</w:t>
            </w:r>
          </w:p>
        </w:tc>
        <w:tc>
          <w:tcPr>
            <w:tcW w:w="2138" w:type="dxa"/>
            <w:tcMar>
              <w:top w:w="58" w:type="dxa"/>
              <w:left w:w="115" w:type="dxa"/>
              <w:bottom w:w="58" w:type="dxa"/>
              <w:right w:w="115" w:type="dxa"/>
            </w:tcMar>
            <w:vAlign w:val="center"/>
          </w:tcPr>
          <w:p w14:paraId="59CD29A9" w14:textId="77777777" w:rsidR="00560AE6" w:rsidRPr="00825A1B" w:rsidRDefault="00560AE6" w:rsidP="00857F18">
            <w:pPr>
              <w:jc w:val="center"/>
              <w:rPr>
                <w:rStyle w:val="markedcontent"/>
                <w:rFonts w:ascii="Arial" w:eastAsia="Calibri" w:hAnsi="Arial" w:cs="Arial"/>
                <w:sz w:val="18"/>
                <w:szCs w:val="18"/>
                <w:lang w:eastAsia="en-US"/>
              </w:rPr>
            </w:pPr>
            <w:r w:rsidRPr="00825A1B">
              <w:rPr>
                <w:rStyle w:val="markedcontent"/>
                <w:rFonts w:ascii="Arial" w:eastAsia="Calibri" w:hAnsi="Arial" w:cs="Arial"/>
                <w:sz w:val="18"/>
                <w:szCs w:val="18"/>
                <w:lang w:eastAsia="en-US"/>
              </w:rPr>
              <w:t>The group atmosphere is</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competitive and/or</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individualistic.</w:t>
            </w:r>
          </w:p>
          <w:p w14:paraId="2EC42D3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Team working is not clear.</w:t>
            </w:r>
          </w:p>
        </w:tc>
        <w:tc>
          <w:tcPr>
            <w:tcW w:w="0" w:type="auto"/>
            <w:tcMar>
              <w:top w:w="58" w:type="dxa"/>
              <w:left w:w="115" w:type="dxa"/>
              <w:bottom w:w="58" w:type="dxa"/>
              <w:right w:w="115" w:type="dxa"/>
            </w:tcMar>
            <w:vAlign w:val="center"/>
          </w:tcPr>
          <w:p w14:paraId="37072AEA" w14:textId="77777777" w:rsidR="00560AE6" w:rsidRPr="00825A1B" w:rsidRDefault="00560AE6" w:rsidP="00857F18">
            <w:pPr>
              <w:jc w:val="center"/>
              <w:rPr>
                <w:rFonts w:ascii="Arial" w:eastAsia="Calibri" w:hAnsi="Arial" w:cs="Arial"/>
                <w:sz w:val="18"/>
                <w:szCs w:val="18"/>
                <w:lang w:eastAsia="en-US"/>
              </w:rPr>
            </w:pPr>
            <w:r w:rsidRPr="00825A1B">
              <w:rPr>
                <w:rStyle w:val="markedcontent"/>
                <w:rFonts w:ascii="Arial" w:eastAsia="Calibri" w:hAnsi="Arial" w:cs="Arial"/>
                <w:sz w:val="18"/>
                <w:szCs w:val="18"/>
                <w:lang w:eastAsia="en-US"/>
              </w:rPr>
              <w:t>There is a general</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atmosphere of respect for</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group members, but some</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members of the group do</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not feel free to ask</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 xml:space="preserve">questions and contribute. </w:t>
            </w:r>
            <w:r w:rsidRPr="00825A1B">
              <w:rPr>
                <w:rFonts w:ascii="Arial" w:eastAsia="Calibri" w:hAnsi="Arial" w:cs="Arial"/>
                <w:sz w:val="18"/>
                <w:szCs w:val="18"/>
                <w:lang w:eastAsia="en-US"/>
              </w:rPr>
              <w:t>Team working is relevant but should be developed.</w:t>
            </w:r>
          </w:p>
        </w:tc>
        <w:tc>
          <w:tcPr>
            <w:tcW w:w="0" w:type="auto"/>
            <w:tcMar>
              <w:top w:w="58" w:type="dxa"/>
              <w:left w:w="115" w:type="dxa"/>
              <w:bottom w:w="58" w:type="dxa"/>
              <w:right w:w="115" w:type="dxa"/>
            </w:tcMar>
            <w:vAlign w:val="center"/>
          </w:tcPr>
          <w:p w14:paraId="290612A0" w14:textId="77777777" w:rsidR="00560AE6" w:rsidRPr="00825A1B" w:rsidRDefault="00560AE6" w:rsidP="00857F18">
            <w:pPr>
              <w:jc w:val="center"/>
              <w:rPr>
                <w:rStyle w:val="markedcontent"/>
                <w:rFonts w:ascii="Arial" w:eastAsia="Calibri" w:hAnsi="Arial" w:cs="Arial"/>
                <w:sz w:val="18"/>
                <w:szCs w:val="18"/>
                <w:lang w:eastAsia="en-US"/>
              </w:rPr>
            </w:pPr>
            <w:r w:rsidRPr="00825A1B">
              <w:rPr>
                <w:rStyle w:val="markedcontent"/>
                <w:rFonts w:ascii="Arial" w:eastAsia="Calibri" w:hAnsi="Arial" w:cs="Arial"/>
                <w:sz w:val="18"/>
                <w:szCs w:val="18"/>
                <w:lang w:eastAsia="en-US"/>
              </w:rPr>
              <w:t>Members of the group share</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respect for each other.</w:t>
            </w:r>
          </w:p>
          <w:p w14:paraId="69053FC4"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Team working is well established.</w:t>
            </w:r>
          </w:p>
          <w:p w14:paraId="096C3286" w14:textId="77777777" w:rsidR="00560AE6" w:rsidRPr="00825A1B" w:rsidRDefault="00560AE6" w:rsidP="00857F18">
            <w:pPr>
              <w:jc w:val="center"/>
              <w:rPr>
                <w:rFonts w:ascii="Arial" w:eastAsia="Calibri" w:hAnsi="Arial" w:cs="Arial"/>
                <w:sz w:val="18"/>
                <w:szCs w:val="18"/>
                <w:lang w:eastAsia="en-US"/>
              </w:rPr>
            </w:pPr>
          </w:p>
        </w:tc>
        <w:tc>
          <w:tcPr>
            <w:tcW w:w="0" w:type="auto"/>
          </w:tcPr>
          <w:p w14:paraId="16DAFCDF"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0035C388" w14:textId="77777777" w:rsidTr="00825A1B">
        <w:trPr>
          <w:trHeight w:val="20"/>
          <w:jc w:val="center"/>
        </w:trPr>
        <w:tc>
          <w:tcPr>
            <w:tcW w:w="1696" w:type="dxa"/>
            <w:vMerge/>
            <w:tcMar>
              <w:left w:w="58" w:type="dxa"/>
              <w:right w:w="0" w:type="dxa"/>
            </w:tcMar>
            <w:vAlign w:val="center"/>
          </w:tcPr>
          <w:p w14:paraId="79B15CA4" w14:textId="77777777" w:rsidR="00560AE6" w:rsidRPr="00825A1B" w:rsidRDefault="00560AE6" w:rsidP="00857F18">
            <w:pPr>
              <w:jc w:val="center"/>
              <w:rPr>
                <w:rFonts w:ascii="Arial" w:eastAsia="Calibri" w:hAnsi="Arial" w:cs="Arial"/>
                <w:b/>
                <w:sz w:val="18"/>
                <w:szCs w:val="18"/>
                <w:lang w:eastAsia="en-US"/>
              </w:rPr>
            </w:pPr>
          </w:p>
        </w:tc>
        <w:tc>
          <w:tcPr>
            <w:tcW w:w="7366" w:type="dxa"/>
            <w:gridSpan w:val="4"/>
            <w:tcMar>
              <w:top w:w="43" w:type="dxa"/>
              <w:left w:w="115" w:type="dxa"/>
              <w:bottom w:w="43" w:type="dxa"/>
              <w:right w:w="115" w:type="dxa"/>
            </w:tcMar>
          </w:tcPr>
          <w:p w14:paraId="243C0361"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2D5A6732"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Measures:  ISLO 6;</w:t>
            </w:r>
            <w:r w:rsidRPr="00825A1B">
              <w:rPr>
                <w:rFonts w:ascii="Arial" w:eastAsia="Calibri" w:hAnsi="Arial" w:cs="Arial"/>
                <w:sz w:val="18"/>
                <w:szCs w:val="18"/>
                <w:lang w:eastAsia="en-US"/>
              </w:rPr>
              <w:t xml:space="preserve"> students will be able to utilize managerial skills to work effectively in teams.</w:t>
            </w:r>
          </w:p>
        </w:tc>
      </w:tr>
      <w:tr w:rsidR="00560AE6" w:rsidRPr="00825A1B" w14:paraId="2515BCCC" w14:textId="77777777" w:rsidTr="00825A1B">
        <w:trPr>
          <w:trHeight w:val="432"/>
          <w:jc w:val="center"/>
        </w:trPr>
        <w:tc>
          <w:tcPr>
            <w:tcW w:w="1696" w:type="dxa"/>
            <w:vMerge w:val="restart"/>
            <w:tcMar>
              <w:left w:w="58" w:type="dxa"/>
              <w:right w:w="0" w:type="dxa"/>
            </w:tcMar>
            <w:vAlign w:val="center"/>
          </w:tcPr>
          <w:p w14:paraId="299AEE22"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 xml:space="preserve">Corporate Social Responsibility </w:t>
            </w:r>
          </w:p>
          <w:p w14:paraId="37AE4AE5"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Awareness</w:t>
            </w:r>
          </w:p>
        </w:tc>
        <w:tc>
          <w:tcPr>
            <w:tcW w:w="2138" w:type="dxa"/>
            <w:tcMar>
              <w:top w:w="58" w:type="dxa"/>
              <w:left w:w="115" w:type="dxa"/>
              <w:bottom w:w="58" w:type="dxa"/>
              <w:right w:w="115" w:type="dxa"/>
            </w:tcMar>
            <w:vAlign w:val="center"/>
          </w:tcPr>
          <w:p w14:paraId="347C126D"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16DBB445"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059F7849"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51D64B5B"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1F1443B6" w14:textId="77777777" w:rsidTr="00825A1B">
        <w:trPr>
          <w:trHeight w:val="432"/>
          <w:jc w:val="center"/>
        </w:trPr>
        <w:tc>
          <w:tcPr>
            <w:tcW w:w="1696" w:type="dxa"/>
            <w:vMerge/>
            <w:tcMar>
              <w:left w:w="58" w:type="dxa"/>
              <w:right w:w="0" w:type="dxa"/>
            </w:tcMar>
            <w:vAlign w:val="center"/>
          </w:tcPr>
          <w:p w14:paraId="4DF8B6AD" w14:textId="77777777" w:rsidR="00560AE6" w:rsidRPr="00825A1B" w:rsidRDefault="00560AE6" w:rsidP="00857F18">
            <w:pPr>
              <w:rPr>
                <w:rFonts w:ascii="Arial" w:eastAsia="Calibri" w:hAnsi="Arial" w:cs="Arial"/>
                <w:b/>
                <w:sz w:val="18"/>
                <w:szCs w:val="18"/>
                <w:lang w:eastAsia="en-US"/>
              </w:rPr>
            </w:pPr>
          </w:p>
        </w:tc>
        <w:tc>
          <w:tcPr>
            <w:tcW w:w="2138" w:type="dxa"/>
            <w:tcMar>
              <w:top w:w="58" w:type="dxa"/>
              <w:left w:w="115" w:type="dxa"/>
              <w:bottom w:w="58" w:type="dxa"/>
              <w:right w:w="115" w:type="dxa"/>
            </w:tcMar>
            <w:vAlign w:val="center"/>
          </w:tcPr>
          <w:p w14:paraId="5984D92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Demonstrated limited awareness of environment and corporate social responsibility. The student didn’t prepare a letter of recommendation to company to enhance awareness of ethical issues in business world.  Copy of letter is not available.</w:t>
            </w:r>
          </w:p>
        </w:tc>
        <w:tc>
          <w:tcPr>
            <w:tcW w:w="0" w:type="auto"/>
            <w:tcMar>
              <w:top w:w="58" w:type="dxa"/>
              <w:left w:w="115" w:type="dxa"/>
              <w:bottom w:w="58" w:type="dxa"/>
              <w:right w:w="115" w:type="dxa"/>
            </w:tcMar>
            <w:vAlign w:val="center"/>
          </w:tcPr>
          <w:p w14:paraId="588B598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Demonstrated adequate awareness of environment and corporate social responsibility. The student prepares a letter of recommendation to company to enhance awareness of ethical issues in business world. But need to develop. Copy of letter is available.</w:t>
            </w:r>
          </w:p>
        </w:tc>
        <w:tc>
          <w:tcPr>
            <w:tcW w:w="0" w:type="auto"/>
            <w:tcMar>
              <w:top w:w="58" w:type="dxa"/>
              <w:left w:w="115" w:type="dxa"/>
              <w:bottom w:w="58" w:type="dxa"/>
              <w:right w:w="115" w:type="dxa"/>
            </w:tcMar>
            <w:vAlign w:val="center"/>
          </w:tcPr>
          <w:p w14:paraId="74F657E5"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Demonstrated strong awareness of environment and corporate social responsibility. The student prepares comprehensive letter of recommendation to company to enhance awareness of ethical issues in business world. Copy of letter is available.</w:t>
            </w:r>
          </w:p>
        </w:tc>
        <w:tc>
          <w:tcPr>
            <w:tcW w:w="0" w:type="auto"/>
            <w:vAlign w:val="center"/>
          </w:tcPr>
          <w:p w14:paraId="2996F3D0"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122288FD" w14:textId="77777777" w:rsidTr="00825A1B">
        <w:trPr>
          <w:trHeight w:val="20"/>
          <w:jc w:val="center"/>
        </w:trPr>
        <w:tc>
          <w:tcPr>
            <w:tcW w:w="1696" w:type="dxa"/>
            <w:vMerge/>
            <w:tcMar>
              <w:left w:w="58" w:type="dxa"/>
              <w:right w:w="0" w:type="dxa"/>
            </w:tcMar>
            <w:vAlign w:val="center"/>
          </w:tcPr>
          <w:p w14:paraId="67766C17" w14:textId="77777777" w:rsidR="00560AE6" w:rsidRPr="00825A1B" w:rsidRDefault="00560AE6" w:rsidP="00857F18">
            <w:pPr>
              <w:rPr>
                <w:rFonts w:ascii="Arial" w:eastAsia="Calibri" w:hAnsi="Arial" w:cs="Arial"/>
                <w:b/>
                <w:sz w:val="18"/>
                <w:szCs w:val="18"/>
                <w:lang w:eastAsia="en-US"/>
              </w:rPr>
            </w:pPr>
          </w:p>
        </w:tc>
        <w:tc>
          <w:tcPr>
            <w:tcW w:w="7366" w:type="dxa"/>
            <w:gridSpan w:val="4"/>
            <w:tcMar>
              <w:top w:w="43" w:type="dxa"/>
              <w:left w:w="115" w:type="dxa"/>
              <w:bottom w:w="43" w:type="dxa"/>
              <w:right w:w="115" w:type="dxa"/>
            </w:tcMar>
          </w:tcPr>
          <w:p w14:paraId="451D996E"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Comments</w:t>
            </w:r>
            <w:r w:rsidRPr="00825A1B">
              <w:rPr>
                <w:rFonts w:ascii="Arial" w:eastAsia="Calibri" w:hAnsi="Arial" w:cs="Arial"/>
                <w:sz w:val="18"/>
                <w:szCs w:val="18"/>
                <w:lang w:eastAsia="en-US"/>
              </w:rPr>
              <w:t>:</w:t>
            </w:r>
          </w:p>
          <w:p w14:paraId="1B93DA18"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Measures:  ISLO 7;</w:t>
            </w:r>
            <w:r w:rsidRPr="00825A1B">
              <w:rPr>
                <w:rFonts w:ascii="Arial" w:eastAsia="Calibri" w:hAnsi="Arial" w:cs="Arial"/>
                <w:sz w:val="18"/>
                <w:szCs w:val="18"/>
                <w:lang w:eastAsia="en-US"/>
              </w:rPr>
              <w:t xml:space="preserve"> students will be able to recognize business, ethical and cultural issues within the environment he / she lives. </w:t>
            </w:r>
          </w:p>
        </w:tc>
      </w:tr>
      <w:tr w:rsidR="00560AE6" w:rsidRPr="00825A1B" w14:paraId="5993DFC6" w14:textId="77777777" w:rsidTr="00E71FC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0" w:type="auto"/>
            <w:gridSpan w:val="5"/>
          </w:tcPr>
          <w:p w14:paraId="32FE1C63" w14:textId="77777777" w:rsidR="00E71FC8" w:rsidRPr="00825A1B" w:rsidRDefault="00E71FC8" w:rsidP="00825A1B">
            <w:pPr>
              <w:rPr>
                <w:rFonts w:ascii="Arial" w:eastAsia="Calibri" w:hAnsi="Arial" w:cs="Arial"/>
                <w:b/>
                <w:sz w:val="18"/>
                <w:szCs w:val="18"/>
                <w:lang w:eastAsia="en-US"/>
              </w:rPr>
            </w:pPr>
          </w:p>
        </w:tc>
      </w:tr>
    </w:tbl>
    <w:p w14:paraId="18FC98A8" w14:textId="77777777" w:rsidR="00560AE6" w:rsidRPr="00475A7E" w:rsidRDefault="00560AE6" w:rsidP="00560AE6">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220"/>
        <w:gridCol w:w="854"/>
      </w:tblGrid>
      <w:tr w:rsidR="00560AE6" w:rsidRPr="00E71FC8" w14:paraId="1B60115F" w14:textId="77777777" w:rsidTr="00E71FC8">
        <w:trPr>
          <w:trHeight w:val="20"/>
          <w:jc w:val="center"/>
        </w:trPr>
        <w:tc>
          <w:tcPr>
            <w:tcW w:w="0" w:type="auto"/>
            <w:gridSpan w:val="2"/>
            <w:shd w:val="clear" w:color="auto" w:fill="002060"/>
            <w:vAlign w:val="center"/>
          </w:tcPr>
          <w:p w14:paraId="2D7923D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lastRenderedPageBreak/>
              <w:t>Summary Performance Ratings on Programmatic ISLOs</w:t>
            </w:r>
          </w:p>
        </w:tc>
      </w:tr>
      <w:tr w:rsidR="00560AE6" w:rsidRPr="00E71FC8" w14:paraId="632CA78C" w14:textId="77777777" w:rsidTr="00E71FC8">
        <w:trPr>
          <w:trHeight w:val="20"/>
          <w:jc w:val="center"/>
        </w:trPr>
        <w:tc>
          <w:tcPr>
            <w:tcW w:w="0" w:type="auto"/>
            <w:shd w:val="clear" w:color="auto" w:fill="D9E2F3"/>
            <w:tcMar>
              <w:top w:w="29" w:type="dxa"/>
              <w:bottom w:w="29" w:type="dxa"/>
            </w:tcMar>
            <w:vAlign w:val="center"/>
          </w:tcPr>
          <w:p w14:paraId="4F873A6F"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ISLOs/Program-Level Assessment Criteria</w:t>
            </w:r>
          </w:p>
        </w:tc>
        <w:tc>
          <w:tcPr>
            <w:tcW w:w="0" w:type="auto"/>
            <w:shd w:val="clear" w:color="auto" w:fill="D9E2F3"/>
            <w:tcMar>
              <w:top w:w="29" w:type="dxa"/>
              <w:bottom w:w="29" w:type="dxa"/>
            </w:tcMar>
            <w:vAlign w:val="center"/>
          </w:tcPr>
          <w:p w14:paraId="11D994C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Score</w:t>
            </w:r>
          </w:p>
        </w:tc>
      </w:tr>
      <w:tr w:rsidR="00560AE6" w:rsidRPr="00E71FC8" w14:paraId="4CAE4D75" w14:textId="77777777" w:rsidTr="00E71FC8">
        <w:trPr>
          <w:trHeight w:val="20"/>
          <w:jc w:val="center"/>
        </w:trPr>
        <w:tc>
          <w:tcPr>
            <w:tcW w:w="0" w:type="auto"/>
            <w:tcMar>
              <w:top w:w="29" w:type="dxa"/>
              <w:bottom w:w="29" w:type="dxa"/>
            </w:tcMar>
          </w:tcPr>
          <w:p w14:paraId="4324943B" w14:textId="77777777" w:rsidR="00560AE6" w:rsidRPr="00E71FC8" w:rsidRDefault="00560AE6" w:rsidP="00857F18">
            <w:pPr>
              <w:rPr>
                <w:rFonts w:ascii="Arial" w:hAnsi="Arial" w:cs="Arial"/>
                <w:sz w:val="22"/>
                <w:szCs w:val="22"/>
              </w:rPr>
            </w:pPr>
            <w:r w:rsidRPr="00E71FC8">
              <w:rPr>
                <w:rFonts w:ascii="Arial" w:hAnsi="Arial" w:cs="Arial"/>
                <w:sz w:val="22"/>
                <w:szCs w:val="22"/>
              </w:rPr>
              <w:t>Focus on Topic (Content)</w:t>
            </w:r>
          </w:p>
        </w:tc>
        <w:tc>
          <w:tcPr>
            <w:tcW w:w="0" w:type="auto"/>
            <w:tcMar>
              <w:top w:w="29" w:type="dxa"/>
              <w:bottom w:w="29" w:type="dxa"/>
            </w:tcMar>
            <w:vAlign w:val="center"/>
          </w:tcPr>
          <w:p w14:paraId="6D576443" w14:textId="77777777" w:rsidR="00560AE6" w:rsidRPr="00E71FC8" w:rsidRDefault="00560AE6" w:rsidP="00857F18">
            <w:pPr>
              <w:jc w:val="center"/>
              <w:rPr>
                <w:rFonts w:ascii="Arial" w:hAnsi="Arial" w:cs="Arial"/>
                <w:sz w:val="22"/>
                <w:szCs w:val="22"/>
              </w:rPr>
            </w:pPr>
          </w:p>
        </w:tc>
      </w:tr>
      <w:tr w:rsidR="00560AE6" w:rsidRPr="00E71FC8" w14:paraId="7E51A7F9" w14:textId="77777777" w:rsidTr="00E71FC8">
        <w:trPr>
          <w:trHeight w:val="20"/>
          <w:jc w:val="center"/>
        </w:trPr>
        <w:tc>
          <w:tcPr>
            <w:tcW w:w="0" w:type="auto"/>
            <w:tcMar>
              <w:top w:w="29" w:type="dxa"/>
              <w:bottom w:w="29" w:type="dxa"/>
            </w:tcMar>
          </w:tcPr>
          <w:p w14:paraId="55DE69BA" w14:textId="77777777" w:rsidR="00560AE6" w:rsidRPr="00E71FC8" w:rsidRDefault="00560AE6" w:rsidP="00857F18">
            <w:pPr>
              <w:rPr>
                <w:rFonts w:ascii="Arial" w:hAnsi="Arial" w:cs="Arial"/>
                <w:sz w:val="22"/>
                <w:szCs w:val="22"/>
              </w:rPr>
            </w:pPr>
            <w:r w:rsidRPr="00E71FC8">
              <w:rPr>
                <w:rFonts w:ascii="Arial" w:eastAsia="Calibri" w:hAnsi="Arial" w:cs="Arial"/>
                <w:sz w:val="22"/>
                <w:szCs w:val="22"/>
              </w:rPr>
              <w:t>Integration of Theoretical and Practical Knowledge</w:t>
            </w:r>
          </w:p>
        </w:tc>
        <w:tc>
          <w:tcPr>
            <w:tcW w:w="0" w:type="auto"/>
            <w:tcMar>
              <w:top w:w="29" w:type="dxa"/>
              <w:bottom w:w="29" w:type="dxa"/>
            </w:tcMar>
            <w:vAlign w:val="center"/>
          </w:tcPr>
          <w:p w14:paraId="508AF7CF" w14:textId="77777777" w:rsidR="00560AE6" w:rsidRPr="00E71FC8" w:rsidRDefault="00560AE6" w:rsidP="00857F18">
            <w:pPr>
              <w:jc w:val="center"/>
              <w:rPr>
                <w:rFonts w:ascii="Arial" w:hAnsi="Arial" w:cs="Arial"/>
                <w:sz w:val="22"/>
                <w:szCs w:val="22"/>
              </w:rPr>
            </w:pPr>
          </w:p>
        </w:tc>
      </w:tr>
      <w:tr w:rsidR="00560AE6" w:rsidRPr="00E71FC8" w14:paraId="61CD5382" w14:textId="77777777" w:rsidTr="00E71FC8">
        <w:trPr>
          <w:trHeight w:val="20"/>
          <w:jc w:val="center"/>
        </w:trPr>
        <w:tc>
          <w:tcPr>
            <w:tcW w:w="0" w:type="auto"/>
            <w:tcMar>
              <w:top w:w="29" w:type="dxa"/>
              <w:bottom w:w="29" w:type="dxa"/>
            </w:tcMar>
          </w:tcPr>
          <w:p w14:paraId="1DA5EB4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Analytical/Critical-Thinking Skills</w:t>
            </w:r>
          </w:p>
        </w:tc>
        <w:tc>
          <w:tcPr>
            <w:tcW w:w="0" w:type="auto"/>
            <w:tcMar>
              <w:top w:w="29" w:type="dxa"/>
              <w:bottom w:w="29" w:type="dxa"/>
            </w:tcMar>
            <w:vAlign w:val="center"/>
          </w:tcPr>
          <w:p w14:paraId="013ED065" w14:textId="77777777" w:rsidR="00560AE6" w:rsidRPr="00E71FC8" w:rsidRDefault="00560AE6" w:rsidP="00857F18">
            <w:pPr>
              <w:jc w:val="center"/>
              <w:rPr>
                <w:rFonts w:ascii="Arial" w:hAnsi="Arial" w:cs="Arial"/>
                <w:sz w:val="22"/>
                <w:szCs w:val="22"/>
              </w:rPr>
            </w:pPr>
          </w:p>
        </w:tc>
      </w:tr>
      <w:tr w:rsidR="00560AE6" w:rsidRPr="00E71FC8" w14:paraId="3CF09C2A" w14:textId="77777777" w:rsidTr="00E71FC8">
        <w:trPr>
          <w:trHeight w:val="20"/>
          <w:jc w:val="center"/>
        </w:trPr>
        <w:tc>
          <w:tcPr>
            <w:tcW w:w="0" w:type="auto"/>
            <w:tcMar>
              <w:top w:w="29" w:type="dxa"/>
              <w:bottom w:w="29" w:type="dxa"/>
            </w:tcMar>
          </w:tcPr>
          <w:p w14:paraId="1D099180"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Writing Skills</w:t>
            </w:r>
          </w:p>
        </w:tc>
        <w:tc>
          <w:tcPr>
            <w:tcW w:w="0" w:type="auto"/>
            <w:tcMar>
              <w:top w:w="29" w:type="dxa"/>
              <w:bottom w:w="29" w:type="dxa"/>
            </w:tcMar>
            <w:vAlign w:val="center"/>
          </w:tcPr>
          <w:p w14:paraId="131F9054" w14:textId="77777777" w:rsidR="00560AE6" w:rsidRPr="00E71FC8" w:rsidRDefault="00560AE6" w:rsidP="00857F18">
            <w:pPr>
              <w:jc w:val="center"/>
              <w:rPr>
                <w:rFonts w:ascii="Arial" w:hAnsi="Arial" w:cs="Arial"/>
                <w:sz w:val="22"/>
                <w:szCs w:val="22"/>
              </w:rPr>
            </w:pPr>
          </w:p>
        </w:tc>
      </w:tr>
      <w:tr w:rsidR="00560AE6" w:rsidRPr="00E71FC8" w14:paraId="332DC398" w14:textId="77777777" w:rsidTr="00E71FC8">
        <w:trPr>
          <w:trHeight w:val="20"/>
          <w:jc w:val="center"/>
        </w:trPr>
        <w:tc>
          <w:tcPr>
            <w:tcW w:w="0" w:type="auto"/>
            <w:tcMar>
              <w:top w:w="29" w:type="dxa"/>
              <w:bottom w:w="29" w:type="dxa"/>
            </w:tcMar>
          </w:tcPr>
          <w:p w14:paraId="75A3D33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Oral Communication Skills</w:t>
            </w:r>
          </w:p>
        </w:tc>
        <w:tc>
          <w:tcPr>
            <w:tcW w:w="0" w:type="auto"/>
            <w:tcMar>
              <w:top w:w="29" w:type="dxa"/>
              <w:bottom w:w="29" w:type="dxa"/>
            </w:tcMar>
            <w:vAlign w:val="center"/>
          </w:tcPr>
          <w:p w14:paraId="28E9FA22" w14:textId="77777777" w:rsidR="00560AE6" w:rsidRPr="00E71FC8" w:rsidRDefault="00560AE6" w:rsidP="00857F18">
            <w:pPr>
              <w:jc w:val="center"/>
              <w:rPr>
                <w:rFonts w:ascii="Arial" w:hAnsi="Arial" w:cs="Arial"/>
                <w:sz w:val="22"/>
                <w:szCs w:val="22"/>
              </w:rPr>
            </w:pPr>
          </w:p>
        </w:tc>
      </w:tr>
      <w:tr w:rsidR="00560AE6" w:rsidRPr="00E71FC8" w14:paraId="7D58D702" w14:textId="77777777" w:rsidTr="00E71FC8">
        <w:trPr>
          <w:trHeight w:val="20"/>
          <w:jc w:val="center"/>
        </w:trPr>
        <w:tc>
          <w:tcPr>
            <w:tcW w:w="0" w:type="auto"/>
            <w:tcMar>
              <w:top w:w="29" w:type="dxa"/>
              <w:bottom w:w="29" w:type="dxa"/>
            </w:tcMar>
          </w:tcPr>
          <w:p w14:paraId="7DB55E8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Collaboration &amp; Integration Skills</w:t>
            </w:r>
          </w:p>
        </w:tc>
        <w:tc>
          <w:tcPr>
            <w:tcW w:w="0" w:type="auto"/>
            <w:tcMar>
              <w:top w:w="29" w:type="dxa"/>
              <w:bottom w:w="29" w:type="dxa"/>
            </w:tcMar>
            <w:vAlign w:val="center"/>
          </w:tcPr>
          <w:p w14:paraId="31F77539" w14:textId="77777777" w:rsidR="00560AE6" w:rsidRPr="00E71FC8" w:rsidRDefault="00560AE6" w:rsidP="00857F18">
            <w:pPr>
              <w:jc w:val="center"/>
              <w:rPr>
                <w:rFonts w:ascii="Arial" w:hAnsi="Arial" w:cs="Arial"/>
                <w:sz w:val="22"/>
                <w:szCs w:val="22"/>
              </w:rPr>
            </w:pPr>
          </w:p>
        </w:tc>
      </w:tr>
      <w:tr w:rsidR="00560AE6" w:rsidRPr="00E71FC8" w14:paraId="7ECE4FFF" w14:textId="77777777" w:rsidTr="00E71FC8">
        <w:trPr>
          <w:trHeight w:val="20"/>
          <w:jc w:val="center"/>
        </w:trPr>
        <w:tc>
          <w:tcPr>
            <w:tcW w:w="0" w:type="auto"/>
            <w:tcMar>
              <w:top w:w="29" w:type="dxa"/>
              <w:bottom w:w="29" w:type="dxa"/>
            </w:tcMar>
          </w:tcPr>
          <w:p w14:paraId="543D569F"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Corporate Social Responsibility Awareness</w:t>
            </w:r>
          </w:p>
        </w:tc>
        <w:tc>
          <w:tcPr>
            <w:tcW w:w="0" w:type="auto"/>
            <w:tcMar>
              <w:top w:w="29" w:type="dxa"/>
              <w:bottom w:w="29" w:type="dxa"/>
            </w:tcMar>
            <w:vAlign w:val="center"/>
          </w:tcPr>
          <w:p w14:paraId="5030E502" w14:textId="77777777" w:rsidR="00560AE6" w:rsidRPr="00E71FC8" w:rsidRDefault="00560AE6" w:rsidP="00857F18">
            <w:pPr>
              <w:jc w:val="center"/>
              <w:rPr>
                <w:rFonts w:ascii="Arial" w:hAnsi="Arial" w:cs="Arial"/>
                <w:sz w:val="22"/>
                <w:szCs w:val="22"/>
              </w:rPr>
            </w:pPr>
          </w:p>
        </w:tc>
      </w:tr>
      <w:tr w:rsidR="00560AE6" w:rsidRPr="00E71FC8" w14:paraId="300874D3" w14:textId="77777777" w:rsidTr="00E71FC8">
        <w:trPr>
          <w:trHeight w:val="20"/>
          <w:jc w:val="center"/>
        </w:trPr>
        <w:tc>
          <w:tcPr>
            <w:tcW w:w="0" w:type="auto"/>
            <w:tcMar>
              <w:top w:w="29" w:type="dxa"/>
              <w:bottom w:w="29" w:type="dxa"/>
            </w:tcMar>
          </w:tcPr>
          <w:p w14:paraId="4BDFD469" w14:textId="77777777" w:rsidR="00560AE6" w:rsidRPr="00E71FC8" w:rsidRDefault="00560AE6" w:rsidP="00857F18">
            <w:pPr>
              <w:rPr>
                <w:rFonts w:ascii="Arial" w:hAnsi="Arial" w:cs="Arial"/>
                <w:b/>
                <w:sz w:val="22"/>
                <w:szCs w:val="22"/>
              </w:rPr>
            </w:pPr>
            <w:r w:rsidRPr="00E71FC8">
              <w:rPr>
                <w:rFonts w:ascii="Arial" w:hAnsi="Arial" w:cs="Arial"/>
                <w:b/>
                <w:sz w:val="22"/>
                <w:szCs w:val="22"/>
              </w:rPr>
              <w:t>Total Score</w:t>
            </w:r>
          </w:p>
        </w:tc>
        <w:tc>
          <w:tcPr>
            <w:tcW w:w="0" w:type="auto"/>
            <w:tcMar>
              <w:top w:w="29" w:type="dxa"/>
              <w:bottom w:w="29" w:type="dxa"/>
            </w:tcMar>
            <w:vAlign w:val="center"/>
          </w:tcPr>
          <w:p w14:paraId="64E493D6" w14:textId="77777777" w:rsidR="00560AE6" w:rsidRPr="00E71FC8" w:rsidRDefault="00560AE6" w:rsidP="00857F18">
            <w:pPr>
              <w:jc w:val="center"/>
              <w:rPr>
                <w:rFonts w:ascii="Arial" w:hAnsi="Arial" w:cs="Arial"/>
                <w:sz w:val="22"/>
                <w:szCs w:val="22"/>
              </w:rPr>
            </w:pPr>
          </w:p>
        </w:tc>
      </w:tr>
    </w:tbl>
    <w:p w14:paraId="4F7694B3" w14:textId="77777777" w:rsidR="00560AE6" w:rsidRPr="00A20A38" w:rsidRDefault="00560AE6" w:rsidP="00560AE6"/>
    <w:p w14:paraId="13336CE6" w14:textId="77777777" w:rsidR="00560AE6" w:rsidRPr="00E71FC8" w:rsidRDefault="00560AE6" w:rsidP="00560AE6">
      <w:pPr>
        <w:rPr>
          <w:rFonts w:ascii="Arial" w:hAnsi="Arial" w:cs="Arial"/>
          <w:sz w:val="22"/>
          <w:szCs w:val="22"/>
        </w:rPr>
      </w:pPr>
      <w:r w:rsidRPr="00E71FC8">
        <w:rPr>
          <w:rFonts w:ascii="Arial" w:hAnsi="Arial" w:cs="Arial"/>
          <w:sz w:val="22"/>
          <w:szCs w:val="22"/>
        </w:rPr>
        <w:t>CC (70/100) and higher grades will be considered as successful for this lecture.</w:t>
      </w:r>
    </w:p>
    <w:p w14:paraId="26894531" w14:textId="77777777" w:rsidR="00560AE6" w:rsidRDefault="00560AE6" w:rsidP="00560AE6">
      <w:pPr>
        <w:rPr>
          <w:rFonts w:ascii="Arial" w:hAnsi="Arial" w:cs="Arial"/>
          <w:sz w:val="20"/>
          <w:szCs w:val="20"/>
        </w:rPr>
      </w:pPr>
    </w:p>
    <w:p w14:paraId="7B302F61" w14:textId="77777777" w:rsidR="00560AE6" w:rsidRPr="002479A9" w:rsidRDefault="00560AE6" w:rsidP="00560AE6">
      <w:pPr>
        <w:jc w:val="right"/>
        <w:rPr>
          <w:b/>
          <w:i/>
          <w:szCs w:val="20"/>
        </w:rPr>
      </w:pPr>
    </w:p>
    <w:p w14:paraId="0296A07E" w14:textId="77777777" w:rsidR="00560AE6" w:rsidRPr="00E71FC8" w:rsidRDefault="00560AE6" w:rsidP="00560AE6">
      <w:pPr>
        <w:jc w:val="right"/>
        <w:rPr>
          <w:rFonts w:ascii="Arial" w:hAnsi="Arial" w:cs="Arial"/>
          <w:bCs/>
          <w:i/>
          <w:sz w:val="22"/>
          <w:szCs w:val="18"/>
        </w:rPr>
      </w:pPr>
      <w:r w:rsidRPr="00E71FC8">
        <w:rPr>
          <w:rFonts w:ascii="Arial" w:hAnsi="Arial" w:cs="Arial"/>
          <w:bCs/>
          <w:i/>
          <w:sz w:val="22"/>
          <w:szCs w:val="18"/>
        </w:rPr>
        <w:t>Best wishes...</w:t>
      </w:r>
    </w:p>
    <w:p w14:paraId="6797A5D0" w14:textId="77777777" w:rsidR="00560AE6" w:rsidRPr="00E71FC8" w:rsidRDefault="00560AE6" w:rsidP="00560AE6">
      <w:pPr>
        <w:jc w:val="right"/>
        <w:rPr>
          <w:rFonts w:ascii="Arial" w:hAnsi="Arial" w:cs="Arial"/>
          <w:bCs/>
          <w:i/>
          <w:sz w:val="22"/>
          <w:szCs w:val="18"/>
        </w:rPr>
      </w:pPr>
    </w:p>
    <w:p w14:paraId="3FC10491" w14:textId="0FB6F578" w:rsidR="00560AE6" w:rsidRPr="00E71FC8" w:rsidRDefault="00E71FC8" w:rsidP="00560AE6">
      <w:pPr>
        <w:jc w:val="right"/>
        <w:rPr>
          <w:rFonts w:ascii="Arial" w:hAnsi="Arial" w:cs="Arial"/>
          <w:bCs/>
          <w:i/>
          <w:sz w:val="22"/>
          <w:szCs w:val="18"/>
        </w:rPr>
      </w:pPr>
      <w:r>
        <w:rPr>
          <w:rFonts w:ascii="Arial" w:hAnsi="Arial" w:cs="Arial"/>
          <w:bCs/>
          <w:i/>
          <w:sz w:val="22"/>
          <w:szCs w:val="18"/>
        </w:rPr>
        <w:t>Assoc</w:t>
      </w:r>
      <w:r w:rsidR="00560AE6" w:rsidRPr="00E71FC8">
        <w:rPr>
          <w:rFonts w:ascii="Arial" w:hAnsi="Arial" w:cs="Arial"/>
          <w:bCs/>
          <w:i/>
          <w:sz w:val="22"/>
          <w:szCs w:val="18"/>
        </w:rPr>
        <w:t>. Prof. Emre Kadir ÖZEKENCİ</w:t>
      </w:r>
    </w:p>
    <w:sectPr w:rsidR="00560AE6" w:rsidRPr="00E71FC8"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99E5" w14:textId="77777777" w:rsidR="00194D74" w:rsidRDefault="00194D74" w:rsidP="0034027E">
      <w:r>
        <w:separator/>
      </w:r>
    </w:p>
  </w:endnote>
  <w:endnote w:type="continuationSeparator" w:id="0">
    <w:p w14:paraId="7A366220" w14:textId="77777777" w:rsidR="00194D74" w:rsidRDefault="00194D7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E78A" w14:textId="77777777" w:rsidR="00194D74" w:rsidRDefault="00194D74" w:rsidP="0034027E">
      <w:r>
        <w:separator/>
      </w:r>
    </w:p>
  </w:footnote>
  <w:footnote w:type="continuationSeparator" w:id="0">
    <w:p w14:paraId="4A7B9036" w14:textId="77777777" w:rsidR="00194D74" w:rsidRDefault="00194D7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57CBD"/>
    <w:multiLevelType w:val="multilevel"/>
    <w:tmpl w:val="85F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1594"/>
    <w:multiLevelType w:val="multilevel"/>
    <w:tmpl w:val="0E8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37659"/>
    <w:multiLevelType w:val="multilevel"/>
    <w:tmpl w:val="163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04DAA"/>
    <w:multiLevelType w:val="multilevel"/>
    <w:tmpl w:val="669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824BC"/>
    <w:multiLevelType w:val="multilevel"/>
    <w:tmpl w:val="124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93880">
    <w:abstractNumId w:val="15"/>
  </w:num>
  <w:num w:numId="2" w16cid:durableId="2102287066">
    <w:abstractNumId w:val="4"/>
  </w:num>
  <w:num w:numId="3" w16cid:durableId="1883440563">
    <w:abstractNumId w:val="20"/>
  </w:num>
  <w:num w:numId="4" w16cid:durableId="259024400">
    <w:abstractNumId w:val="7"/>
  </w:num>
  <w:num w:numId="5" w16cid:durableId="1394816445">
    <w:abstractNumId w:val="12"/>
  </w:num>
  <w:num w:numId="6" w16cid:durableId="85343746">
    <w:abstractNumId w:val="16"/>
  </w:num>
  <w:num w:numId="7" w16cid:durableId="1517578880">
    <w:abstractNumId w:val="1"/>
  </w:num>
  <w:num w:numId="8" w16cid:durableId="1913540876">
    <w:abstractNumId w:val="21"/>
  </w:num>
  <w:num w:numId="9" w16cid:durableId="207492873">
    <w:abstractNumId w:val="0"/>
  </w:num>
  <w:num w:numId="10" w16cid:durableId="2082294281">
    <w:abstractNumId w:val="11"/>
  </w:num>
  <w:num w:numId="11" w16cid:durableId="376048881">
    <w:abstractNumId w:val="17"/>
  </w:num>
  <w:num w:numId="12" w16cid:durableId="416903598">
    <w:abstractNumId w:val="13"/>
  </w:num>
  <w:num w:numId="13" w16cid:durableId="1515877380">
    <w:abstractNumId w:val="18"/>
  </w:num>
  <w:num w:numId="14" w16cid:durableId="1347560364">
    <w:abstractNumId w:val="2"/>
  </w:num>
  <w:num w:numId="15" w16cid:durableId="1391003986">
    <w:abstractNumId w:val="6"/>
  </w:num>
  <w:num w:numId="16" w16cid:durableId="452558794">
    <w:abstractNumId w:val="14"/>
  </w:num>
  <w:num w:numId="17" w16cid:durableId="494615459">
    <w:abstractNumId w:val="9"/>
  </w:num>
  <w:num w:numId="18" w16cid:durableId="1324697828">
    <w:abstractNumId w:val="5"/>
  </w:num>
  <w:num w:numId="19" w16cid:durableId="1034189518">
    <w:abstractNumId w:val="8"/>
  </w:num>
  <w:num w:numId="20" w16cid:durableId="1984460758">
    <w:abstractNumId w:val="22"/>
  </w:num>
  <w:num w:numId="21" w16cid:durableId="1244025670">
    <w:abstractNumId w:val="10"/>
  </w:num>
  <w:num w:numId="22" w16cid:durableId="1590196115">
    <w:abstractNumId w:val="19"/>
  </w:num>
  <w:num w:numId="23" w16cid:durableId="1295603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60A0"/>
    <w:rsid w:val="00026D6A"/>
    <w:rsid w:val="00032E0E"/>
    <w:rsid w:val="00051842"/>
    <w:rsid w:val="00051EFF"/>
    <w:rsid w:val="00052E53"/>
    <w:rsid w:val="00072D2F"/>
    <w:rsid w:val="00085AD5"/>
    <w:rsid w:val="00090AED"/>
    <w:rsid w:val="00094147"/>
    <w:rsid w:val="0009745F"/>
    <w:rsid w:val="000A4453"/>
    <w:rsid w:val="000A54F8"/>
    <w:rsid w:val="000D384E"/>
    <w:rsid w:val="000F34D6"/>
    <w:rsid w:val="00102701"/>
    <w:rsid w:val="00116830"/>
    <w:rsid w:val="001460A7"/>
    <w:rsid w:val="00146F98"/>
    <w:rsid w:val="00154070"/>
    <w:rsid w:val="001639F7"/>
    <w:rsid w:val="00170CC3"/>
    <w:rsid w:val="0017773A"/>
    <w:rsid w:val="0019361E"/>
    <w:rsid w:val="00194D74"/>
    <w:rsid w:val="001968D8"/>
    <w:rsid w:val="001A1304"/>
    <w:rsid w:val="001A7816"/>
    <w:rsid w:val="001B0A2E"/>
    <w:rsid w:val="001B4DBF"/>
    <w:rsid w:val="001B5C97"/>
    <w:rsid w:val="001B6A1C"/>
    <w:rsid w:val="001C134A"/>
    <w:rsid w:val="001C7F25"/>
    <w:rsid w:val="001D3D43"/>
    <w:rsid w:val="001D4974"/>
    <w:rsid w:val="001E0F39"/>
    <w:rsid w:val="001F205B"/>
    <w:rsid w:val="001F6F6B"/>
    <w:rsid w:val="00200197"/>
    <w:rsid w:val="00212A30"/>
    <w:rsid w:val="00231D3E"/>
    <w:rsid w:val="00233A78"/>
    <w:rsid w:val="00252D65"/>
    <w:rsid w:val="002540BC"/>
    <w:rsid w:val="00264E5A"/>
    <w:rsid w:val="00266FAE"/>
    <w:rsid w:val="0027165B"/>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668B"/>
    <w:rsid w:val="00347107"/>
    <w:rsid w:val="003537D4"/>
    <w:rsid w:val="00356414"/>
    <w:rsid w:val="00356BA9"/>
    <w:rsid w:val="003635E6"/>
    <w:rsid w:val="00366E3B"/>
    <w:rsid w:val="00371069"/>
    <w:rsid w:val="00373163"/>
    <w:rsid w:val="00383E22"/>
    <w:rsid w:val="003923D0"/>
    <w:rsid w:val="003A0CE5"/>
    <w:rsid w:val="003A4CE2"/>
    <w:rsid w:val="003B012C"/>
    <w:rsid w:val="003C2122"/>
    <w:rsid w:val="003E396C"/>
    <w:rsid w:val="0042441A"/>
    <w:rsid w:val="004347B1"/>
    <w:rsid w:val="00447FFB"/>
    <w:rsid w:val="00466279"/>
    <w:rsid w:val="00471A47"/>
    <w:rsid w:val="00474110"/>
    <w:rsid w:val="00474423"/>
    <w:rsid w:val="00482527"/>
    <w:rsid w:val="00483336"/>
    <w:rsid w:val="004904EB"/>
    <w:rsid w:val="00491B52"/>
    <w:rsid w:val="00496407"/>
    <w:rsid w:val="004A19BE"/>
    <w:rsid w:val="004A7E15"/>
    <w:rsid w:val="004B4999"/>
    <w:rsid w:val="004B49F4"/>
    <w:rsid w:val="004B5D45"/>
    <w:rsid w:val="004C498D"/>
    <w:rsid w:val="004E15BB"/>
    <w:rsid w:val="005009B3"/>
    <w:rsid w:val="0050481D"/>
    <w:rsid w:val="005215FA"/>
    <w:rsid w:val="005221D8"/>
    <w:rsid w:val="00535583"/>
    <w:rsid w:val="0053776B"/>
    <w:rsid w:val="005447D0"/>
    <w:rsid w:val="0054597B"/>
    <w:rsid w:val="005546F5"/>
    <w:rsid w:val="00560AE6"/>
    <w:rsid w:val="005652A8"/>
    <w:rsid w:val="005726A0"/>
    <w:rsid w:val="00573109"/>
    <w:rsid w:val="00580094"/>
    <w:rsid w:val="005814BD"/>
    <w:rsid w:val="005920FF"/>
    <w:rsid w:val="005A2B8A"/>
    <w:rsid w:val="005A5825"/>
    <w:rsid w:val="005A63E8"/>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DEE"/>
    <w:rsid w:val="006A6D82"/>
    <w:rsid w:val="006B3DE1"/>
    <w:rsid w:val="006C211D"/>
    <w:rsid w:val="006D47E9"/>
    <w:rsid w:val="006F785F"/>
    <w:rsid w:val="00705CEB"/>
    <w:rsid w:val="007062CB"/>
    <w:rsid w:val="00711AF3"/>
    <w:rsid w:val="007152C2"/>
    <w:rsid w:val="007166DB"/>
    <w:rsid w:val="00727DB3"/>
    <w:rsid w:val="007348AB"/>
    <w:rsid w:val="0073581C"/>
    <w:rsid w:val="00735EC2"/>
    <w:rsid w:val="00745E6E"/>
    <w:rsid w:val="00747E10"/>
    <w:rsid w:val="007625C6"/>
    <w:rsid w:val="00770795"/>
    <w:rsid w:val="0077715D"/>
    <w:rsid w:val="00794BB8"/>
    <w:rsid w:val="007C799D"/>
    <w:rsid w:val="007D162B"/>
    <w:rsid w:val="007E5803"/>
    <w:rsid w:val="007F04A8"/>
    <w:rsid w:val="007F449C"/>
    <w:rsid w:val="00800E21"/>
    <w:rsid w:val="00807259"/>
    <w:rsid w:val="008106AC"/>
    <w:rsid w:val="0082068F"/>
    <w:rsid w:val="0082236E"/>
    <w:rsid w:val="00825885"/>
    <w:rsid w:val="00825A1B"/>
    <w:rsid w:val="00833C72"/>
    <w:rsid w:val="00847969"/>
    <w:rsid w:val="00853935"/>
    <w:rsid w:val="008625D4"/>
    <w:rsid w:val="00862857"/>
    <w:rsid w:val="0086588C"/>
    <w:rsid w:val="00866F3E"/>
    <w:rsid w:val="00870700"/>
    <w:rsid w:val="008804FE"/>
    <w:rsid w:val="00880F10"/>
    <w:rsid w:val="00883290"/>
    <w:rsid w:val="00886770"/>
    <w:rsid w:val="00895E2A"/>
    <w:rsid w:val="008A022E"/>
    <w:rsid w:val="008C6E31"/>
    <w:rsid w:val="008D3DD9"/>
    <w:rsid w:val="008D4A53"/>
    <w:rsid w:val="008D4F25"/>
    <w:rsid w:val="008E378A"/>
    <w:rsid w:val="008E3EAC"/>
    <w:rsid w:val="00905CD0"/>
    <w:rsid w:val="00911FE6"/>
    <w:rsid w:val="00916141"/>
    <w:rsid w:val="0091781F"/>
    <w:rsid w:val="00922D1D"/>
    <w:rsid w:val="009326D6"/>
    <w:rsid w:val="00933B97"/>
    <w:rsid w:val="00944FE5"/>
    <w:rsid w:val="0095080C"/>
    <w:rsid w:val="00955465"/>
    <w:rsid w:val="00964CAF"/>
    <w:rsid w:val="00973A60"/>
    <w:rsid w:val="00975117"/>
    <w:rsid w:val="00985E0F"/>
    <w:rsid w:val="00997257"/>
    <w:rsid w:val="00997C36"/>
    <w:rsid w:val="009A56D7"/>
    <w:rsid w:val="009C5DE7"/>
    <w:rsid w:val="009E445E"/>
    <w:rsid w:val="009F7F15"/>
    <w:rsid w:val="00A26EAA"/>
    <w:rsid w:val="00A33F69"/>
    <w:rsid w:val="00A3554C"/>
    <w:rsid w:val="00A4126B"/>
    <w:rsid w:val="00A566C4"/>
    <w:rsid w:val="00A711BC"/>
    <w:rsid w:val="00A71C2A"/>
    <w:rsid w:val="00A7625D"/>
    <w:rsid w:val="00A8032C"/>
    <w:rsid w:val="00A8173B"/>
    <w:rsid w:val="00AB4B1A"/>
    <w:rsid w:val="00AC7F15"/>
    <w:rsid w:val="00AF7F01"/>
    <w:rsid w:val="00B03B19"/>
    <w:rsid w:val="00B06EC6"/>
    <w:rsid w:val="00B13886"/>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37559"/>
    <w:rsid w:val="00C4036D"/>
    <w:rsid w:val="00C406C9"/>
    <w:rsid w:val="00C568C6"/>
    <w:rsid w:val="00C60638"/>
    <w:rsid w:val="00C61F0E"/>
    <w:rsid w:val="00C63047"/>
    <w:rsid w:val="00C63C14"/>
    <w:rsid w:val="00C70ACC"/>
    <w:rsid w:val="00C72C6D"/>
    <w:rsid w:val="00C7388D"/>
    <w:rsid w:val="00C76FE5"/>
    <w:rsid w:val="00CA168A"/>
    <w:rsid w:val="00CA4CC6"/>
    <w:rsid w:val="00CA50B5"/>
    <w:rsid w:val="00CA55B4"/>
    <w:rsid w:val="00CB4F20"/>
    <w:rsid w:val="00CC1866"/>
    <w:rsid w:val="00CC6EED"/>
    <w:rsid w:val="00CE0683"/>
    <w:rsid w:val="00CE2529"/>
    <w:rsid w:val="00D02BE1"/>
    <w:rsid w:val="00D1188B"/>
    <w:rsid w:val="00D15B1F"/>
    <w:rsid w:val="00D24AE5"/>
    <w:rsid w:val="00D26B30"/>
    <w:rsid w:val="00D379D7"/>
    <w:rsid w:val="00D41B6B"/>
    <w:rsid w:val="00D5664F"/>
    <w:rsid w:val="00D85959"/>
    <w:rsid w:val="00D86D4D"/>
    <w:rsid w:val="00D87B70"/>
    <w:rsid w:val="00D96CA1"/>
    <w:rsid w:val="00DA3803"/>
    <w:rsid w:val="00DB0AEA"/>
    <w:rsid w:val="00DB2CEE"/>
    <w:rsid w:val="00DC07E8"/>
    <w:rsid w:val="00DC7B1E"/>
    <w:rsid w:val="00DD0194"/>
    <w:rsid w:val="00DD179A"/>
    <w:rsid w:val="00DE57AD"/>
    <w:rsid w:val="00E0022C"/>
    <w:rsid w:val="00E02DF5"/>
    <w:rsid w:val="00E151FF"/>
    <w:rsid w:val="00E23222"/>
    <w:rsid w:val="00E255A0"/>
    <w:rsid w:val="00E268B9"/>
    <w:rsid w:val="00E33AFA"/>
    <w:rsid w:val="00E5279E"/>
    <w:rsid w:val="00E53102"/>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2363D"/>
    <w:rsid w:val="00F410ED"/>
    <w:rsid w:val="00F43268"/>
    <w:rsid w:val="00F44952"/>
    <w:rsid w:val="00F723D3"/>
    <w:rsid w:val="00F818C3"/>
    <w:rsid w:val="00F91795"/>
    <w:rsid w:val="00F96934"/>
    <w:rsid w:val="00FA2A04"/>
    <w:rsid w:val="00FA5BB9"/>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ITL-102 International Logistics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5</c:v>
                </c:pt>
                <c:pt idx="2">
                  <c:v>2</c:v>
                </c:pt>
                <c:pt idx="3">
                  <c:v>5</c:v>
                </c:pt>
                <c:pt idx="4">
                  <c:v>5</c:v>
                </c:pt>
                <c:pt idx="5">
                  <c:v>4</c:v>
                </c:pt>
                <c:pt idx="6">
                  <c:v>2</c:v>
                </c:pt>
                <c:pt idx="7">
                  <c:v>0</c:v>
                </c:pt>
                <c:pt idx="8">
                  <c:v>4</c:v>
                </c:pt>
                <c:pt idx="9">
                  <c:v>0</c:v>
                </c:pt>
              </c:numCache>
            </c:numRef>
          </c:val>
          <c:extLst>
            <c:ext xmlns:c16="http://schemas.microsoft.com/office/drawing/2014/chart" uri="{C3380CC4-5D6E-409C-BE32-E72D297353CC}">
              <c16:uniqueId val="{00000001-3D39-4FE2-92EB-2A90668699B5}"/>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2550</Words>
  <Characters>14541</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none</cp:lastModifiedBy>
  <cp:revision>2</cp:revision>
  <dcterms:created xsi:type="dcterms:W3CDTF">2026-01-30T12:43:00Z</dcterms:created>
  <dcterms:modified xsi:type="dcterms:W3CDTF">2026-01-30T12:43:00Z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